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Default="000E5E32" w:rsidP="000E5E32">
      <w:pPr>
        <w:ind w:firstLine="720"/>
        <w:jc w:val="center"/>
        <w:rPr>
          <w:szCs w:val="24"/>
        </w:rPr>
      </w:pPr>
    </w:p>
    <w:p w14:paraId="76C29329" w14:textId="77777777" w:rsidR="000E5E32" w:rsidRPr="004E4C67" w:rsidRDefault="000E5E32" w:rsidP="000E5E32">
      <w:pPr>
        <w:ind w:firstLine="720"/>
        <w:jc w:val="center"/>
        <w:rPr>
          <w:szCs w:val="24"/>
        </w:rPr>
      </w:pPr>
      <w:r w:rsidRPr="004E4C67">
        <w:rPr>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4E4C67" w:rsidRDefault="000E5E32" w:rsidP="000E5E32">
      <w:pPr>
        <w:ind w:firstLine="720"/>
        <w:jc w:val="center"/>
        <w:rPr>
          <w:b/>
          <w:bCs/>
          <w:szCs w:val="24"/>
        </w:rPr>
      </w:pPr>
    </w:p>
    <w:p w14:paraId="59CF986A" w14:textId="77777777" w:rsidR="000E5E32" w:rsidRPr="004E4C67" w:rsidRDefault="000E5E32" w:rsidP="000E5E32">
      <w:pPr>
        <w:ind w:firstLine="720"/>
        <w:jc w:val="center"/>
        <w:rPr>
          <w:b/>
          <w:bCs/>
          <w:szCs w:val="24"/>
        </w:rPr>
      </w:pPr>
      <w:r w:rsidRPr="004E4C67">
        <w:rPr>
          <w:b/>
          <w:bCs/>
          <w:szCs w:val="24"/>
        </w:rPr>
        <w:t>VIEŠŲJŲ PIRKIMŲ TARNYBA</w:t>
      </w:r>
    </w:p>
    <w:p w14:paraId="0C16F0FB" w14:textId="77777777" w:rsidR="000E5E32" w:rsidRPr="004E4C67" w:rsidRDefault="000E5E32" w:rsidP="000E5E32">
      <w:pPr>
        <w:ind w:firstLine="720"/>
        <w:jc w:val="center"/>
        <w:rPr>
          <w:bCs/>
          <w:szCs w:val="24"/>
        </w:rPr>
      </w:pPr>
    </w:p>
    <w:tbl>
      <w:tblPr>
        <w:tblW w:w="17300" w:type="dxa"/>
        <w:tblLayout w:type="fixed"/>
        <w:tblLook w:val="0000" w:firstRow="0" w:lastRow="0" w:firstColumn="0" w:lastColumn="0" w:noHBand="0" w:noVBand="0"/>
      </w:tblPr>
      <w:tblGrid>
        <w:gridCol w:w="5529"/>
        <w:gridCol w:w="1701"/>
        <w:gridCol w:w="567"/>
        <w:gridCol w:w="2693"/>
        <w:gridCol w:w="2133"/>
        <w:gridCol w:w="2409"/>
        <w:gridCol w:w="2268"/>
      </w:tblGrid>
      <w:tr w:rsidR="000E5E32" w:rsidRPr="004E4C67" w14:paraId="5804B8ED" w14:textId="77777777" w:rsidTr="005E4899">
        <w:trPr>
          <w:cantSplit/>
          <w:trHeight w:val="1764"/>
        </w:trPr>
        <w:tc>
          <w:tcPr>
            <w:tcW w:w="5529" w:type="dxa"/>
          </w:tcPr>
          <w:p w14:paraId="672771D2" w14:textId="7D4AF8B2" w:rsidR="000E5E32" w:rsidRPr="004E4C67" w:rsidRDefault="000E5E32" w:rsidP="005E4899">
            <w:pPr>
              <w:spacing w:line="276" w:lineRule="auto"/>
              <w:ind w:right="-110" w:hanging="110"/>
              <w:rPr>
                <w:rFonts w:ascii="Calibri" w:hAnsi="Calibri" w:cs="Calibri"/>
                <w:szCs w:val="24"/>
              </w:rPr>
            </w:pPr>
            <w:bookmarkStart w:id="0" w:name="_Hlk156917634"/>
            <w:r w:rsidRPr="004E4C67">
              <w:rPr>
                <w:rFonts w:ascii="Calibri" w:hAnsi="Calibri" w:cs="Calibri"/>
                <w:szCs w:val="24"/>
              </w:rPr>
              <w:t>Grei</w:t>
            </w:r>
            <w:r w:rsidR="007F60B5" w:rsidRPr="004E4C67">
              <w:rPr>
                <w:rFonts w:ascii="Calibri" w:hAnsi="Calibri" w:cs="Calibri"/>
                <w:szCs w:val="24"/>
              </w:rPr>
              <w:t>tosios</w:t>
            </w:r>
            <w:r w:rsidR="005840AF" w:rsidRPr="004E4C67">
              <w:rPr>
                <w:rFonts w:ascii="Calibri" w:hAnsi="Calibri" w:cs="Calibri"/>
                <w:szCs w:val="24"/>
              </w:rPr>
              <w:t xml:space="preserve"> </w:t>
            </w:r>
            <w:r w:rsidRPr="004E4C67">
              <w:rPr>
                <w:rFonts w:ascii="Calibri" w:hAnsi="Calibri" w:cs="Calibri"/>
                <w:szCs w:val="24"/>
              </w:rPr>
              <w:t>medicinos pagalbos tarnybai</w:t>
            </w:r>
          </w:p>
          <w:p w14:paraId="6F467EAC" w14:textId="77777777" w:rsidR="000E5E32" w:rsidRPr="004E4C67" w:rsidRDefault="000E5E32" w:rsidP="00EB4A6D">
            <w:pPr>
              <w:spacing w:line="276" w:lineRule="auto"/>
              <w:ind w:hanging="110"/>
              <w:rPr>
                <w:rFonts w:ascii="Calibri" w:hAnsi="Calibri" w:cs="Calibri"/>
                <w:szCs w:val="24"/>
              </w:rPr>
            </w:pPr>
            <w:r w:rsidRPr="004E4C67">
              <w:rPr>
                <w:rFonts w:ascii="Calibri" w:hAnsi="Calibri" w:cs="Calibri"/>
                <w:szCs w:val="24"/>
              </w:rPr>
              <w:t xml:space="preserve">El. p.: </w:t>
            </w:r>
            <w:r w:rsidRPr="004E4C67">
              <w:fldChar w:fldCharType="begin"/>
            </w:r>
            <w:r w:rsidRPr="004E4C67">
              <w:instrText>HYPERLINK "mailto:info@greitojipagalba.lt"</w:instrText>
            </w:r>
            <w:r w:rsidRPr="004E4C67">
              <w:fldChar w:fldCharType="separate"/>
            </w:r>
            <w:r w:rsidRPr="004E4C67">
              <w:rPr>
                <w:rStyle w:val="Hyperlink"/>
                <w:rFonts w:ascii="Calibri" w:hAnsi="Calibri" w:cs="Calibri"/>
                <w:color w:val="auto"/>
                <w:szCs w:val="24"/>
                <w:u w:val="none"/>
              </w:rPr>
              <w:t>info@greitojipagalba.lt</w:t>
            </w:r>
            <w:r w:rsidRPr="004E4C67">
              <w:rPr>
                <w:rStyle w:val="Hyperlink"/>
                <w:rFonts w:ascii="Calibri" w:hAnsi="Calibri" w:cs="Calibri"/>
                <w:color w:val="auto"/>
                <w:szCs w:val="24"/>
                <w:u w:val="none"/>
              </w:rPr>
              <w:fldChar w:fldCharType="end"/>
            </w:r>
          </w:p>
          <w:p w14:paraId="7E767036" w14:textId="220FAC86" w:rsidR="000E5E32" w:rsidRPr="004E4C67" w:rsidRDefault="000E5E32" w:rsidP="00EB4A6D">
            <w:pPr>
              <w:spacing w:line="276" w:lineRule="auto"/>
              <w:rPr>
                <w:rFonts w:ascii="Calibri" w:hAnsi="Calibri" w:cs="Calibri"/>
                <w:szCs w:val="24"/>
              </w:rPr>
            </w:pPr>
          </w:p>
          <w:p w14:paraId="3FDDE0DD" w14:textId="73AEACB3" w:rsidR="000E5E32" w:rsidRPr="004E4C67" w:rsidRDefault="00765BCD" w:rsidP="00EB4A6D">
            <w:pPr>
              <w:spacing w:line="276" w:lineRule="auto"/>
              <w:ind w:left="-110"/>
              <w:rPr>
                <w:rFonts w:ascii="Calibri" w:hAnsi="Calibri" w:cs="Calibri"/>
                <w:szCs w:val="24"/>
              </w:rPr>
            </w:pPr>
            <w:r w:rsidRPr="004E4C67">
              <w:rPr>
                <w:rFonts w:ascii="Calibri" w:hAnsi="Calibri" w:cs="Calibri"/>
                <w:szCs w:val="24"/>
              </w:rPr>
              <w:t>Lietuvos Respublikos sveikatos apsaugos ministerijai</w:t>
            </w:r>
          </w:p>
          <w:p w14:paraId="7ADF26CF" w14:textId="3E96A648" w:rsidR="00765BCD" w:rsidRPr="004E4C67" w:rsidRDefault="00765BCD" w:rsidP="00EB4A6D">
            <w:pPr>
              <w:spacing w:line="276" w:lineRule="auto"/>
              <w:ind w:left="-110"/>
              <w:rPr>
                <w:rFonts w:ascii="Calibri" w:hAnsi="Calibri" w:cs="Calibri"/>
                <w:szCs w:val="24"/>
                <w:lang w:val="en-US"/>
              </w:rPr>
            </w:pPr>
            <w:r w:rsidRPr="004E4C67">
              <w:rPr>
                <w:rFonts w:ascii="Calibri" w:hAnsi="Calibri" w:cs="Calibri"/>
                <w:szCs w:val="24"/>
              </w:rPr>
              <w:t>El. p. ministerija</w:t>
            </w:r>
            <w:r w:rsidRPr="004E4C67">
              <w:rPr>
                <w:rFonts w:ascii="Calibri" w:hAnsi="Calibri" w:cs="Calibri"/>
                <w:szCs w:val="24"/>
                <w:lang w:val="en-US"/>
              </w:rPr>
              <w:t>@sam.lt</w:t>
            </w:r>
          </w:p>
          <w:p w14:paraId="5F595A25" w14:textId="77777777" w:rsidR="000E5E32" w:rsidRPr="004E4C67" w:rsidRDefault="000E5E32" w:rsidP="00EB4A6D">
            <w:pPr>
              <w:spacing w:line="276" w:lineRule="auto"/>
              <w:ind w:hanging="110"/>
              <w:rPr>
                <w:rFonts w:ascii="Calibri" w:hAnsi="Calibri" w:cs="Calibri"/>
                <w:b/>
                <w:bCs/>
                <w:szCs w:val="24"/>
              </w:rPr>
            </w:pPr>
          </w:p>
          <w:p w14:paraId="7573358A" w14:textId="77777777" w:rsidR="005E4899" w:rsidRPr="004E4C67" w:rsidRDefault="005E4899" w:rsidP="00EB4A6D">
            <w:pPr>
              <w:spacing w:line="276" w:lineRule="auto"/>
              <w:ind w:hanging="110"/>
              <w:rPr>
                <w:rFonts w:ascii="Calibri" w:hAnsi="Calibri" w:cs="Calibri"/>
                <w:b/>
                <w:bCs/>
                <w:szCs w:val="24"/>
              </w:rPr>
            </w:pPr>
          </w:p>
          <w:p w14:paraId="43588F1A" w14:textId="77777777" w:rsidR="005E4899" w:rsidRPr="004E4C67" w:rsidRDefault="005E4899" w:rsidP="00EB4A6D">
            <w:pPr>
              <w:spacing w:line="276" w:lineRule="auto"/>
              <w:ind w:hanging="110"/>
              <w:rPr>
                <w:rFonts w:ascii="Calibri" w:hAnsi="Calibri" w:cs="Calibri"/>
                <w:b/>
                <w:bCs/>
                <w:szCs w:val="24"/>
              </w:rPr>
            </w:pPr>
          </w:p>
          <w:p w14:paraId="5CF92AD7" w14:textId="77777777" w:rsidR="005E4899" w:rsidRPr="004E4C67" w:rsidRDefault="005E4899" w:rsidP="00EB4A6D">
            <w:pPr>
              <w:spacing w:line="276" w:lineRule="auto"/>
              <w:ind w:hanging="110"/>
              <w:rPr>
                <w:rFonts w:ascii="Calibri" w:hAnsi="Calibri" w:cs="Calibri"/>
                <w:b/>
                <w:bCs/>
                <w:szCs w:val="24"/>
              </w:rPr>
            </w:pPr>
          </w:p>
          <w:p w14:paraId="4D758D72" w14:textId="5DED651A" w:rsidR="000E5E32" w:rsidRPr="004E4C67" w:rsidRDefault="000E5E32" w:rsidP="00EB4A6D">
            <w:pPr>
              <w:spacing w:line="276" w:lineRule="auto"/>
              <w:ind w:hanging="110"/>
              <w:rPr>
                <w:rFonts w:ascii="Calibri" w:hAnsi="Calibri" w:cs="Calibri"/>
                <w:szCs w:val="24"/>
              </w:rPr>
            </w:pPr>
            <w:r w:rsidRPr="004E4C67">
              <w:rPr>
                <w:rFonts w:ascii="Calibri" w:hAnsi="Calibri" w:cs="Calibri"/>
                <w:b/>
                <w:bCs/>
                <w:szCs w:val="24"/>
              </w:rPr>
              <w:t>VERTINIMO IŠVADA</w:t>
            </w:r>
          </w:p>
          <w:p w14:paraId="20BBBED5" w14:textId="77777777" w:rsidR="000E5E32" w:rsidRPr="004E4C67" w:rsidRDefault="000E5E32" w:rsidP="00EB4A6D">
            <w:pPr>
              <w:spacing w:line="276" w:lineRule="auto"/>
              <w:ind w:firstLine="720"/>
              <w:jc w:val="center"/>
              <w:rPr>
                <w:rFonts w:ascii="Calibri" w:hAnsi="Calibri" w:cs="Calibri"/>
                <w:szCs w:val="24"/>
              </w:rPr>
            </w:pPr>
          </w:p>
        </w:tc>
        <w:tc>
          <w:tcPr>
            <w:tcW w:w="1701" w:type="dxa"/>
          </w:tcPr>
          <w:p w14:paraId="71205BFD" w14:textId="315F3624" w:rsidR="005E4899" w:rsidRPr="004E4C67" w:rsidRDefault="000E5E32" w:rsidP="005E4899">
            <w:pPr>
              <w:spacing w:line="276" w:lineRule="auto"/>
              <w:ind w:right="-244"/>
              <w:rPr>
                <w:rFonts w:ascii="Calibri" w:hAnsi="Calibri" w:cs="Calibri"/>
                <w:szCs w:val="24"/>
              </w:rPr>
            </w:pPr>
            <w:r w:rsidRPr="004E4C67">
              <w:rPr>
                <w:rFonts w:ascii="Calibri" w:hAnsi="Calibri" w:cs="Calibri"/>
                <w:szCs w:val="24"/>
              </w:rPr>
              <w:t>2024-0</w:t>
            </w:r>
            <w:r w:rsidR="00003043" w:rsidRPr="004E4C67">
              <w:rPr>
                <w:rFonts w:ascii="Calibri" w:hAnsi="Calibri" w:cs="Calibri"/>
                <w:szCs w:val="24"/>
              </w:rPr>
              <w:t>3</w:t>
            </w:r>
            <w:r w:rsidRPr="004E4C67">
              <w:rPr>
                <w:rFonts w:ascii="Calibri" w:hAnsi="Calibri" w:cs="Calibri"/>
                <w:szCs w:val="24"/>
              </w:rPr>
              <w:t>-</w:t>
            </w:r>
          </w:p>
          <w:p w14:paraId="1146FB88" w14:textId="77777777" w:rsidR="000E5E32" w:rsidRPr="004E4C67" w:rsidRDefault="005E4899" w:rsidP="005E4899">
            <w:pPr>
              <w:spacing w:line="276" w:lineRule="auto"/>
              <w:ind w:right="-244"/>
              <w:rPr>
                <w:rFonts w:ascii="Calibri" w:hAnsi="Calibri" w:cs="Calibri"/>
                <w:szCs w:val="24"/>
              </w:rPr>
            </w:pPr>
            <w:r w:rsidRPr="004E4C67">
              <w:rPr>
                <w:rFonts w:ascii="Calibri" w:hAnsi="Calibri" w:cs="Calibri"/>
                <w:szCs w:val="24"/>
              </w:rPr>
              <w:t xml:space="preserve">Į 2023-12-08        </w:t>
            </w:r>
          </w:p>
          <w:p w14:paraId="0E108DDC" w14:textId="77777777" w:rsidR="005E4899" w:rsidRPr="004E4C67" w:rsidRDefault="005E4899" w:rsidP="005E4899">
            <w:pPr>
              <w:spacing w:line="276" w:lineRule="auto"/>
              <w:ind w:right="-244"/>
              <w:rPr>
                <w:rFonts w:ascii="Calibri" w:hAnsi="Calibri" w:cs="Calibri"/>
                <w:szCs w:val="24"/>
              </w:rPr>
            </w:pPr>
            <w:r w:rsidRPr="004E4C67">
              <w:rPr>
                <w:rFonts w:ascii="Calibri" w:hAnsi="Calibri" w:cs="Calibri"/>
                <w:szCs w:val="24"/>
              </w:rPr>
              <w:t>Į 2023-12-11</w:t>
            </w:r>
          </w:p>
          <w:p w14:paraId="552F72E5" w14:textId="4C2E9846" w:rsidR="005E4899" w:rsidRPr="004E4C67" w:rsidRDefault="005E4899" w:rsidP="005E4899">
            <w:pPr>
              <w:spacing w:line="276" w:lineRule="auto"/>
              <w:ind w:right="-244"/>
              <w:rPr>
                <w:rFonts w:ascii="Calibri" w:hAnsi="Calibri" w:cs="Calibri"/>
                <w:szCs w:val="24"/>
              </w:rPr>
            </w:pPr>
            <w:r w:rsidRPr="004E4C67">
              <w:rPr>
                <w:rFonts w:ascii="Calibri" w:hAnsi="Calibri" w:cs="Calibri"/>
                <w:szCs w:val="24"/>
              </w:rPr>
              <w:t>Į 2023-12-11</w:t>
            </w:r>
          </w:p>
          <w:p w14:paraId="089F57DD" w14:textId="2DA3ACA3" w:rsidR="005E4899" w:rsidRPr="004E4C67" w:rsidRDefault="005E4899" w:rsidP="005E4899">
            <w:pPr>
              <w:spacing w:line="276" w:lineRule="auto"/>
              <w:ind w:right="-244"/>
              <w:rPr>
                <w:rFonts w:ascii="Calibri" w:hAnsi="Calibri" w:cs="Calibri"/>
                <w:szCs w:val="24"/>
              </w:rPr>
            </w:pPr>
            <w:r w:rsidRPr="004E4C67">
              <w:rPr>
                <w:rFonts w:ascii="Calibri" w:hAnsi="Calibri" w:cs="Calibri"/>
                <w:szCs w:val="24"/>
              </w:rPr>
              <w:t xml:space="preserve">Į 2023-12-11        </w:t>
            </w:r>
          </w:p>
          <w:p w14:paraId="345AD240" w14:textId="77777777" w:rsidR="005E4899" w:rsidRPr="004E4C67" w:rsidRDefault="005E4899" w:rsidP="005E4899">
            <w:pPr>
              <w:spacing w:line="276" w:lineRule="auto"/>
              <w:ind w:right="-244"/>
              <w:rPr>
                <w:rFonts w:ascii="Calibri" w:hAnsi="Calibri" w:cs="Calibri"/>
                <w:szCs w:val="24"/>
              </w:rPr>
            </w:pPr>
            <w:r w:rsidRPr="004E4C67">
              <w:rPr>
                <w:rFonts w:ascii="Calibri" w:hAnsi="Calibri" w:cs="Calibri"/>
                <w:szCs w:val="24"/>
              </w:rPr>
              <w:t>Į 2023-12-13</w:t>
            </w:r>
          </w:p>
          <w:p w14:paraId="2956672A" w14:textId="77777777" w:rsidR="005E4899" w:rsidRPr="004E4C67" w:rsidRDefault="005E4899" w:rsidP="005E4899">
            <w:pPr>
              <w:spacing w:line="276" w:lineRule="auto"/>
              <w:ind w:right="-244"/>
              <w:rPr>
                <w:rFonts w:ascii="Calibri" w:hAnsi="Calibri" w:cs="Calibri"/>
                <w:szCs w:val="24"/>
              </w:rPr>
            </w:pPr>
            <w:r w:rsidRPr="004E4C67">
              <w:rPr>
                <w:rFonts w:ascii="Calibri" w:hAnsi="Calibri" w:cs="Calibri"/>
                <w:szCs w:val="24"/>
              </w:rPr>
              <w:t>Į 202</w:t>
            </w:r>
            <w:r w:rsidR="00F32CF4" w:rsidRPr="004E4C67">
              <w:rPr>
                <w:rFonts w:ascii="Calibri" w:hAnsi="Calibri" w:cs="Calibri"/>
                <w:szCs w:val="24"/>
              </w:rPr>
              <w:t>4-03-05</w:t>
            </w:r>
          </w:p>
          <w:p w14:paraId="1A8B0443" w14:textId="52978582" w:rsidR="00F32CF4" w:rsidRPr="004E4C67" w:rsidRDefault="00F32CF4" w:rsidP="005E4899">
            <w:pPr>
              <w:spacing w:line="276" w:lineRule="auto"/>
              <w:ind w:right="-244"/>
              <w:rPr>
                <w:rFonts w:ascii="Calibri" w:hAnsi="Calibri" w:cs="Calibri"/>
                <w:szCs w:val="24"/>
              </w:rPr>
            </w:pPr>
            <w:r w:rsidRPr="004E4C67">
              <w:rPr>
                <w:rFonts w:ascii="Calibri" w:hAnsi="Calibri" w:cs="Calibri"/>
                <w:szCs w:val="24"/>
              </w:rPr>
              <w:t xml:space="preserve">Į 2024-03-12 </w:t>
            </w:r>
          </w:p>
        </w:tc>
        <w:tc>
          <w:tcPr>
            <w:tcW w:w="567" w:type="dxa"/>
          </w:tcPr>
          <w:p w14:paraId="622F4B11" w14:textId="243A5B53" w:rsidR="000E5E32" w:rsidRPr="004E4C67" w:rsidRDefault="000E5E32" w:rsidP="005E4899">
            <w:pPr>
              <w:spacing w:line="276" w:lineRule="auto"/>
              <w:rPr>
                <w:rFonts w:ascii="Calibri" w:hAnsi="Calibri" w:cs="Calibri"/>
                <w:szCs w:val="24"/>
              </w:rPr>
            </w:pPr>
            <w:r w:rsidRPr="004E4C67">
              <w:rPr>
                <w:rFonts w:ascii="Calibri" w:hAnsi="Calibri" w:cs="Calibri"/>
                <w:szCs w:val="24"/>
              </w:rPr>
              <w:t>Nr.</w:t>
            </w:r>
          </w:p>
          <w:p w14:paraId="73AC0390" w14:textId="6DCE4189" w:rsidR="000E5E32" w:rsidRPr="004E4C67" w:rsidRDefault="005E4899" w:rsidP="005E4899">
            <w:pPr>
              <w:spacing w:line="276" w:lineRule="auto"/>
              <w:ind w:right="-107"/>
              <w:rPr>
                <w:rFonts w:ascii="Calibri" w:hAnsi="Calibri" w:cs="Calibri"/>
                <w:szCs w:val="24"/>
              </w:rPr>
            </w:pPr>
            <w:r w:rsidRPr="004E4C67">
              <w:rPr>
                <w:rFonts w:ascii="Calibri" w:hAnsi="Calibri" w:cs="Calibri"/>
                <w:szCs w:val="24"/>
              </w:rPr>
              <w:t xml:space="preserve">Nr.  </w:t>
            </w:r>
          </w:p>
          <w:p w14:paraId="23E424C6" w14:textId="1CB5226D" w:rsidR="005E4899" w:rsidRPr="004E4C67" w:rsidRDefault="005E4899" w:rsidP="005E4899">
            <w:pPr>
              <w:spacing w:line="276" w:lineRule="auto"/>
              <w:rPr>
                <w:rFonts w:ascii="Calibri" w:hAnsi="Calibri" w:cs="Calibri"/>
                <w:szCs w:val="24"/>
              </w:rPr>
            </w:pPr>
            <w:r w:rsidRPr="004E4C67">
              <w:rPr>
                <w:rFonts w:ascii="Calibri" w:hAnsi="Calibri" w:cs="Calibri"/>
                <w:szCs w:val="24"/>
              </w:rPr>
              <w:t xml:space="preserve">Nr. </w:t>
            </w:r>
          </w:p>
          <w:p w14:paraId="7D48FCC9" w14:textId="6BF67A99" w:rsidR="005E4899" w:rsidRPr="004E4C67" w:rsidRDefault="005E4899" w:rsidP="005E4899">
            <w:pPr>
              <w:spacing w:line="276" w:lineRule="auto"/>
              <w:rPr>
                <w:rFonts w:ascii="Calibri" w:hAnsi="Calibri" w:cs="Calibri"/>
                <w:szCs w:val="24"/>
              </w:rPr>
            </w:pPr>
            <w:r w:rsidRPr="004E4C67">
              <w:rPr>
                <w:rFonts w:ascii="Calibri" w:hAnsi="Calibri" w:cs="Calibri"/>
                <w:szCs w:val="24"/>
              </w:rPr>
              <w:t xml:space="preserve">Nr. </w:t>
            </w:r>
          </w:p>
          <w:p w14:paraId="6B3C25CB" w14:textId="77777777" w:rsidR="005E4899" w:rsidRPr="004E4C67" w:rsidRDefault="005E4899" w:rsidP="005E4899">
            <w:pPr>
              <w:spacing w:line="276" w:lineRule="auto"/>
              <w:rPr>
                <w:rFonts w:ascii="Calibri" w:hAnsi="Calibri" w:cs="Calibri"/>
                <w:szCs w:val="24"/>
              </w:rPr>
            </w:pPr>
            <w:r w:rsidRPr="004E4C67">
              <w:rPr>
                <w:rFonts w:ascii="Calibri" w:hAnsi="Calibri" w:cs="Calibri"/>
                <w:szCs w:val="24"/>
              </w:rPr>
              <w:t>Nr.</w:t>
            </w:r>
          </w:p>
          <w:p w14:paraId="12C9F490" w14:textId="77777777" w:rsidR="005E4899" w:rsidRPr="004E4C67" w:rsidRDefault="005E4899" w:rsidP="005E4899">
            <w:pPr>
              <w:spacing w:line="276" w:lineRule="auto"/>
              <w:rPr>
                <w:rFonts w:ascii="Calibri" w:hAnsi="Calibri" w:cs="Calibri"/>
                <w:szCs w:val="24"/>
              </w:rPr>
            </w:pPr>
            <w:r w:rsidRPr="004E4C67">
              <w:rPr>
                <w:rFonts w:ascii="Calibri" w:hAnsi="Calibri" w:cs="Calibri"/>
                <w:szCs w:val="24"/>
              </w:rPr>
              <w:t>Nr.</w:t>
            </w:r>
          </w:p>
          <w:p w14:paraId="32C2D54A" w14:textId="77777777" w:rsidR="005E4899" w:rsidRPr="004E4C67" w:rsidRDefault="005E4899" w:rsidP="005E4899">
            <w:pPr>
              <w:spacing w:line="276" w:lineRule="auto"/>
              <w:rPr>
                <w:rFonts w:ascii="Calibri" w:hAnsi="Calibri" w:cs="Calibri"/>
                <w:szCs w:val="24"/>
              </w:rPr>
            </w:pPr>
            <w:r w:rsidRPr="004E4C67">
              <w:rPr>
                <w:rFonts w:ascii="Calibri" w:hAnsi="Calibri" w:cs="Calibri"/>
                <w:szCs w:val="24"/>
              </w:rPr>
              <w:t>Nr.</w:t>
            </w:r>
          </w:p>
          <w:p w14:paraId="2F4A5C20" w14:textId="6537805B" w:rsidR="00F32CF4" w:rsidRPr="004E4C67" w:rsidRDefault="00F32CF4" w:rsidP="00F32CF4">
            <w:pPr>
              <w:rPr>
                <w:rFonts w:ascii="Calibri" w:hAnsi="Calibri" w:cs="Calibri"/>
                <w:szCs w:val="24"/>
              </w:rPr>
            </w:pPr>
          </w:p>
        </w:tc>
        <w:tc>
          <w:tcPr>
            <w:tcW w:w="2693" w:type="dxa"/>
          </w:tcPr>
          <w:p w14:paraId="52BD1103" w14:textId="77777777" w:rsidR="000E5E32" w:rsidRPr="004E4C67" w:rsidRDefault="000E5E32" w:rsidP="005E4899">
            <w:pPr>
              <w:spacing w:line="276" w:lineRule="auto"/>
              <w:ind w:hanging="960"/>
              <w:jc w:val="center"/>
              <w:rPr>
                <w:rFonts w:ascii="Calibri" w:hAnsi="Calibri" w:cs="Calibri"/>
                <w:szCs w:val="24"/>
              </w:rPr>
            </w:pPr>
            <w:r w:rsidRPr="004E4C67">
              <w:rPr>
                <w:rFonts w:ascii="Calibri" w:hAnsi="Calibri" w:cs="Calibri"/>
                <w:szCs w:val="24"/>
              </w:rPr>
              <w:t>4S-          (7.4Mr)</w:t>
            </w:r>
          </w:p>
          <w:p w14:paraId="6B4DE93C" w14:textId="77777777" w:rsidR="005E4899" w:rsidRPr="004E4C67" w:rsidRDefault="005E4899" w:rsidP="005E4899">
            <w:pPr>
              <w:spacing w:line="276" w:lineRule="auto"/>
              <w:rPr>
                <w:rFonts w:ascii="Calibri" w:hAnsi="Calibri" w:cs="Calibri"/>
                <w:szCs w:val="24"/>
              </w:rPr>
            </w:pPr>
            <w:r w:rsidRPr="004E4C67">
              <w:rPr>
                <w:rFonts w:ascii="Calibri" w:hAnsi="Calibri" w:cs="Calibri"/>
                <w:szCs w:val="24"/>
              </w:rPr>
              <w:t>ĮVS-302 (1.9)</w:t>
            </w:r>
          </w:p>
          <w:p w14:paraId="274EA2F7" w14:textId="7D34C5E6" w:rsidR="000E5E32" w:rsidRPr="004E4C67" w:rsidRDefault="005E4899" w:rsidP="005E4899">
            <w:pPr>
              <w:spacing w:line="276" w:lineRule="auto"/>
              <w:rPr>
                <w:rFonts w:ascii="Calibri" w:hAnsi="Calibri" w:cs="Calibri"/>
                <w:szCs w:val="24"/>
              </w:rPr>
            </w:pPr>
            <w:r w:rsidRPr="004E4C67">
              <w:rPr>
                <w:rFonts w:ascii="Calibri" w:hAnsi="Calibri" w:cs="Calibri"/>
                <w:szCs w:val="24"/>
              </w:rPr>
              <w:t>ĮVS-303 (1.9)</w:t>
            </w:r>
          </w:p>
          <w:p w14:paraId="12EACAFE" w14:textId="245AAAD0" w:rsidR="005E4899" w:rsidRPr="004E4C67" w:rsidRDefault="005E4899" w:rsidP="005E4899">
            <w:pPr>
              <w:spacing w:line="276" w:lineRule="auto"/>
              <w:ind w:firstLine="30"/>
              <w:rPr>
                <w:rFonts w:ascii="Calibri" w:hAnsi="Calibri" w:cs="Calibri"/>
                <w:szCs w:val="24"/>
              </w:rPr>
            </w:pPr>
            <w:r w:rsidRPr="004E4C67">
              <w:rPr>
                <w:rFonts w:ascii="Calibri" w:hAnsi="Calibri" w:cs="Calibri"/>
                <w:szCs w:val="24"/>
              </w:rPr>
              <w:t>ĮVS-304 (1.9)</w:t>
            </w:r>
          </w:p>
          <w:p w14:paraId="4557B45F" w14:textId="2CDA051C" w:rsidR="005E4899" w:rsidRPr="004E4C67" w:rsidRDefault="005E4899" w:rsidP="005E4899">
            <w:pPr>
              <w:spacing w:line="276" w:lineRule="auto"/>
              <w:ind w:firstLine="30"/>
              <w:rPr>
                <w:rFonts w:ascii="Calibri" w:hAnsi="Calibri" w:cs="Calibri"/>
                <w:szCs w:val="24"/>
              </w:rPr>
            </w:pPr>
            <w:r w:rsidRPr="004E4C67">
              <w:rPr>
                <w:rFonts w:ascii="Calibri" w:hAnsi="Calibri" w:cs="Calibri"/>
                <w:szCs w:val="24"/>
              </w:rPr>
              <w:t>ĮVS-305 (1.9)</w:t>
            </w:r>
          </w:p>
          <w:p w14:paraId="4302DB36" w14:textId="60375FCA" w:rsidR="005E4899" w:rsidRPr="004E4C67" w:rsidRDefault="005E4899" w:rsidP="005E4899">
            <w:pPr>
              <w:spacing w:line="276" w:lineRule="auto"/>
              <w:ind w:firstLine="30"/>
              <w:rPr>
                <w:rFonts w:ascii="Calibri" w:hAnsi="Calibri" w:cs="Calibri"/>
                <w:szCs w:val="24"/>
              </w:rPr>
            </w:pPr>
            <w:r w:rsidRPr="004E4C67">
              <w:rPr>
                <w:rFonts w:ascii="Calibri" w:hAnsi="Calibri" w:cs="Calibri"/>
                <w:szCs w:val="24"/>
              </w:rPr>
              <w:t>ĮVS-306 (1.9)</w:t>
            </w:r>
          </w:p>
          <w:p w14:paraId="59E9F46F" w14:textId="77777777" w:rsidR="000E5E32" w:rsidRPr="004E4C67" w:rsidRDefault="00F32CF4" w:rsidP="005E4899">
            <w:pPr>
              <w:spacing w:line="276" w:lineRule="auto"/>
              <w:ind w:firstLine="30"/>
              <w:rPr>
                <w:rFonts w:ascii="Calibri" w:hAnsi="Calibri" w:cs="Calibri"/>
                <w:szCs w:val="24"/>
              </w:rPr>
            </w:pPr>
            <w:r w:rsidRPr="004E4C67">
              <w:rPr>
                <w:rFonts w:ascii="Calibri" w:hAnsi="Calibri" w:cs="Calibri"/>
                <w:szCs w:val="24"/>
              </w:rPr>
              <w:t xml:space="preserve">ĮVS-106 (1.9 </w:t>
            </w:r>
            <w:proofErr w:type="spellStart"/>
            <w:r w:rsidRPr="004E4C67">
              <w:rPr>
                <w:rFonts w:ascii="Calibri" w:hAnsi="Calibri" w:cs="Calibri"/>
                <w:szCs w:val="24"/>
              </w:rPr>
              <w:t>Mr</w:t>
            </w:r>
            <w:proofErr w:type="spellEnd"/>
            <w:r w:rsidRPr="004E4C67">
              <w:rPr>
                <w:rFonts w:ascii="Calibri" w:hAnsi="Calibri" w:cs="Calibri"/>
                <w:szCs w:val="24"/>
              </w:rPr>
              <w:t>)</w:t>
            </w:r>
          </w:p>
          <w:p w14:paraId="0ECEA9B6" w14:textId="5D7DCDEE" w:rsidR="00F32CF4" w:rsidRPr="004E4C67" w:rsidRDefault="00F32CF4" w:rsidP="00F32CF4">
            <w:pPr>
              <w:rPr>
                <w:rFonts w:ascii="Calibri" w:hAnsi="Calibri" w:cs="Calibri"/>
                <w:szCs w:val="24"/>
              </w:rPr>
            </w:pPr>
            <w:r w:rsidRPr="004E4C67">
              <w:rPr>
                <w:rFonts w:ascii="Calibri" w:hAnsi="Calibri" w:cs="Calibri"/>
                <w:szCs w:val="24"/>
              </w:rPr>
              <w:t>El. laišką</w:t>
            </w:r>
          </w:p>
        </w:tc>
        <w:tc>
          <w:tcPr>
            <w:tcW w:w="2133" w:type="dxa"/>
          </w:tcPr>
          <w:p w14:paraId="295165A3" w14:textId="77777777" w:rsidR="000E5E32" w:rsidRPr="004E4C67" w:rsidRDefault="000E5E32" w:rsidP="00EB4A6D">
            <w:pPr>
              <w:spacing w:line="276" w:lineRule="auto"/>
              <w:ind w:firstLine="720"/>
              <w:jc w:val="center"/>
              <w:rPr>
                <w:rFonts w:ascii="Calibri" w:hAnsi="Calibri" w:cs="Calibri"/>
                <w:szCs w:val="24"/>
              </w:rPr>
            </w:pPr>
          </w:p>
          <w:p w14:paraId="32B4F2BC" w14:textId="77777777" w:rsidR="000E5E32" w:rsidRPr="004E4C67" w:rsidRDefault="000E5E32" w:rsidP="00EB4A6D">
            <w:pPr>
              <w:spacing w:line="276" w:lineRule="auto"/>
              <w:ind w:firstLine="720"/>
              <w:jc w:val="center"/>
              <w:rPr>
                <w:rFonts w:ascii="Calibri" w:hAnsi="Calibri" w:cs="Calibri"/>
                <w:szCs w:val="24"/>
              </w:rPr>
            </w:pPr>
          </w:p>
          <w:p w14:paraId="62D0EBF0" w14:textId="77777777" w:rsidR="000E5E32" w:rsidRPr="004E4C67" w:rsidRDefault="000E5E32" w:rsidP="00EB4A6D">
            <w:pPr>
              <w:spacing w:line="276" w:lineRule="auto"/>
              <w:ind w:firstLine="720"/>
              <w:jc w:val="center"/>
              <w:rPr>
                <w:rFonts w:ascii="Calibri" w:hAnsi="Calibri" w:cs="Calibri"/>
                <w:szCs w:val="24"/>
              </w:rPr>
            </w:pPr>
          </w:p>
        </w:tc>
        <w:tc>
          <w:tcPr>
            <w:tcW w:w="2409" w:type="dxa"/>
          </w:tcPr>
          <w:p w14:paraId="03F847A2" w14:textId="77777777" w:rsidR="000E5E32" w:rsidRPr="004E4C67" w:rsidRDefault="000E5E32" w:rsidP="00EB4A6D">
            <w:pPr>
              <w:spacing w:line="276" w:lineRule="auto"/>
              <w:ind w:firstLine="720"/>
              <w:jc w:val="center"/>
              <w:rPr>
                <w:rFonts w:ascii="Calibri" w:hAnsi="Calibri" w:cs="Calibri"/>
                <w:szCs w:val="24"/>
              </w:rPr>
            </w:pPr>
          </w:p>
        </w:tc>
        <w:tc>
          <w:tcPr>
            <w:tcW w:w="2268" w:type="dxa"/>
          </w:tcPr>
          <w:p w14:paraId="66E0C57A" w14:textId="77777777" w:rsidR="000E5E32" w:rsidRPr="004E4C67" w:rsidRDefault="000E5E32" w:rsidP="00EB4A6D">
            <w:pPr>
              <w:spacing w:line="276" w:lineRule="auto"/>
              <w:ind w:firstLine="720"/>
              <w:jc w:val="center"/>
              <w:rPr>
                <w:rFonts w:ascii="Calibri" w:hAnsi="Calibri" w:cs="Calibri"/>
                <w:szCs w:val="24"/>
              </w:rPr>
            </w:pPr>
          </w:p>
        </w:tc>
      </w:tr>
    </w:tbl>
    <w:bookmarkEnd w:id="0"/>
    <w:p w14:paraId="7FE98211" w14:textId="6B262D0E" w:rsidR="00765BCD" w:rsidRPr="004E4C67" w:rsidRDefault="00765BCD" w:rsidP="00EB4A6D">
      <w:pPr>
        <w:spacing w:line="276" w:lineRule="auto"/>
        <w:ind w:firstLine="709"/>
        <w:rPr>
          <w:rFonts w:ascii="Calibri" w:hAnsi="Calibri" w:cs="Calibri"/>
          <w:bCs/>
          <w:szCs w:val="24"/>
          <w:lang w:eastAsia="lt-LT"/>
        </w:rPr>
      </w:pPr>
      <w:r w:rsidRPr="004E4C67">
        <w:rPr>
          <w:rFonts w:ascii="Calibri" w:hAnsi="Calibri" w:cs="Calibri"/>
          <w:bCs/>
          <w:szCs w:val="24"/>
          <w:lang w:eastAsia="lt-LT"/>
        </w:rPr>
        <w:t xml:space="preserve">Viešųjų pirkimų tarnyba (toliau – Tarnyba), vadovaudamasi Lietuvos Respublikos viešųjų pirkimų įstatymo (toliau – Įstatymas) 95 straipsnio 1 dalies 2 punktu ir </w:t>
      </w:r>
      <w:bookmarkStart w:id="1" w:name="_Hlk134107656"/>
      <w:bookmarkStart w:id="2" w:name="_Hlk158629144"/>
      <w:r w:rsidRPr="004E4C67">
        <w:rPr>
          <w:rFonts w:ascii="Calibri" w:hAnsi="Calibri" w:cs="Calibri"/>
          <w:bCs/>
          <w:szCs w:val="24"/>
          <w:lang w:eastAsia="lt-LT"/>
        </w:rPr>
        <w:t>Pirkimų ir koncesijų priežiūros vykdymo tvarkos aprašu</w:t>
      </w:r>
      <w:bookmarkEnd w:id="1"/>
      <w:r w:rsidRPr="004E4C67">
        <w:rPr>
          <w:rFonts w:ascii="Calibri" w:hAnsi="Calibri" w:cs="Calibri"/>
          <w:bCs/>
          <w:szCs w:val="24"/>
          <w:lang w:eastAsia="lt-LT"/>
        </w:rPr>
        <w:t xml:space="preserve">, patvirtintu Tarnybos direktoriaus </w:t>
      </w:r>
      <w:bookmarkStart w:id="3" w:name="_Hlk134107696"/>
      <w:r w:rsidRPr="004E4C67">
        <w:rPr>
          <w:rFonts w:ascii="Calibri" w:hAnsi="Calibri" w:cs="Calibri"/>
          <w:bCs/>
          <w:szCs w:val="24"/>
          <w:lang w:eastAsia="lt-LT"/>
        </w:rPr>
        <w:t>2023 m. kovo 24 d. įsakymu Nr. 1S-44</w:t>
      </w:r>
      <w:bookmarkEnd w:id="3"/>
      <w:r w:rsidRPr="004E4C67">
        <w:rPr>
          <w:rFonts w:ascii="Calibri" w:hAnsi="Calibri" w:cs="Calibri"/>
          <w:bCs/>
          <w:szCs w:val="24"/>
          <w:lang w:eastAsia="lt-LT"/>
        </w:rPr>
        <w:t>,</w:t>
      </w:r>
      <w:bookmarkEnd w:id="2"/>
      <w:r w:rsidRPr="004E4C67">
        <w:rPr>
          <w:rFonts w:ascii="Calibri" w:hAnsi="Calibri" w:cs="Calibri"/>
          <w:bCs/>
          <w:szCs w:val="24"/>
          <w:lang w:eastAsia="lt-LT"/>
        </w:rPr>
        <w:t xml:space="preserve"> </w:t>
      </w:r>
      <w:bookmarkStart w:id="4" w:name="_Hlk134107511"/>
      <w:r w:rsidR="005851D7" w:rsidRPr="004E4C67">
        <w:rPr>
          <w:rFonts w:ascii="Calibri" w:hAnsi="Calibri" w:cs="Calibri"/>
          <w:bCs/>
          <w:szCs w:val="24"/>
          <w:lang w:eastAsia="lt-LT"/>
        </w:rPr>
        <w:t xml:space="preserve">atliko septynių </w:t>
      </w:r>
      <w:r w:rsidRPr="004E4C67">
        <w:rPr>
          <w:rFonts w:ascii="Calibri" w:hAnsi="Calibri" w:cs="Calibri"/>
          <w:bCs/>
          <w:szCs w:val="24"/>
          <w:lang w:eastAsia="lt-LT"/>
        </w:rPr>
        <w:t>vieš</w:t>
      </w:r>
      <w:r w:rsidR="00452A3D" w:rsidRPr="004E4C67">
        <w:rPr>
          <w:rFonts w:ascii="Calibri" w:hAnsi="Calibri" w:cs="Calibri"/>
          <w:bCs/>
          <w:szCs w:val="24"/>
          <w:lang w:eastAsia="lt-LT"/>
        </w:rPr>
        <w:t>ų</w:t>
      </w:r>
      <w:r w:rsidRPr="004E4C67">
        <w:rPr>
          <w:rFonts w:ascii="Calibri" w:hAnsi="Calibri" w:cs="Calibri"/>
          <w:bCs/>
          <w:szCs w:val="24"/>
          <w:lang w:eastAsia="lt-LT"/>
        </w:rPr>
        <w:t>j</w:t>
      </w:r>
      <w:r w:rsidR="00452A3D" w:rsidRPr="004E4C67">
        <w:rPr>
          <w:rFonts w:ascii="Calibri" w:hAnsi="Calibri" w:cs="Calibri"/>
          <w:bCs/>
          <w:szCs w:val="24"/>
          <w:lang w:eastAsia="lt-LT"/>
        </w:rPr>
        <w:t>ų</w:t>
      </w:r>
      <w:r w:rsidRPr="004E4C67">
        <w:rPr>
          <w:rFonts w:ascii="Calibri" w:hAnsi="Calibri" w:cs="Calibri"/>
          <w:bCs/>
          <w:szCs w:val="24"/>
          <w:lang w:eastAsia="lt-LT"/>
        </w:rPr>
        <w:t xml:space="preserve"> pirkim</w:t>
      </w:r>
      <w:r w:rsidR="00452A3D" w:rsidRPr="004E4C67">
        <w:rPr>
          <w:rFonts w:ascii="Calibri" w:hAnsi="Calibri" w:cs="Calibri"/>
          <w:bCs/>
          <w:szCs w:val="24"/>
          <w:lang w:eastAsia="lt-LT"/>
        </w:rPr>
        <w:t>ų</w:t>
      </w:r>
      <w:r w:rsidR="006D7BAE" w:rsidRPr="004E4C67">
        <w:rPr>
          <w:rFonts w:ascii="Calibri" w:hAnsi="Calibri" w:cs="Calibri"/>
          <w:bCs/>
          <w:szCs w:val="24"/>
          <w:lang w:eastAsia="lt-LT"/>
        </w:rPr>
        <w:t>, kuriuos vykdė: VšĮ Klaipėdos greitosios medicinos pagalbos stotis, VšĮ Marijampolės rajono greitosios medicinos pagalbos stotis, VšĮ Panevėžio miesto greitosios medicinos pagalbos stotis ir VšĮ Greitosios medicinos pagalbos stotis,</w:t>
      </w:r>
      <w:r w:rsidR="005851D7" w:rsidRPr="004E4C67">
        <w:rPr>
          <w:rFonts w:ascii="Calibri" w:hAnsi="Calibri" w:cs="Calibri"/>
          <w:bCs/>
          <w:szCs w:val="24"/>
          <w:lang w:eastAsia="lt-LT"/>
        </w:rPr>
        <w:t xml:space="preserve"> sutarčių</w:t>
      </w:r>
      <w:r w:rsidRPr="004E4C67">
        <w:rPr>
          <w:rFonts w:ascii="Calibri" w:hAnsi="Calibri" w:cs="Calibri"/>
          <w:bCs/>
          <w:szCs w:val="24"/>
          <w:lang w:eastAsia="lt-LT"/>
        </w:rPr>
        <w:t xml:space="preserve"> </w:t>
      </w:r>
      <w:r w:rsidR="001F35CD" w:rsidRPr="004E4C67">
        <w:rPr>
          <w:rFonts w:ascii="Calibri" w:hAnsi="Calibri" w:cs="Calibri"/>
          <w:bCs/>
          <w:szCs w:val="24"/>
          <w:lang w:eastAsia="lt-LT"/>
        </w:rPr>
        <w:t xml:space="preserve">vykdymo </w:t>
      </w:r>
      <w:r w:rsidRPr="004E4C67">
        <w:rPr>
          <w:rFonts w:ascii="Calibri" w:hAnsi="Calibri" w:cs="Calibri"/>
          <w:bCs/>
          <w:szCs w:val="24"/>
          <w:lang w:eastAsia="lt-LT"/>
        </w:rPr>
        <w:t>dalin</w:t>
      </w:r>
      <w:r w:rsidR="005851D7" w:rsidRPr="004E4C67">
        <w:rPr>
          <w:rFonts w:ascii="Calibri" w:hAnsi="Calibri" w:cs="Calibri"/>
          <w:bCs/>
          <w:szCs w:val="24"/>
          <w:lang w:eastAsia="lt-LT"/>
        </w:rPr>
        <w:t>ius</w:t>
      </w:r>
      <w:r w:rsidRPr="004E4C67">
        <w:rPr>
          <w:rFonts w:ascii="Calibri" w:hAnsi="Calibri" w:cs="Calibri"/>
          <w:bCs/>
          <w:szCs w:val="24"/>
          <w:lang w:eastAsia="lt-LT"/>
        </w:rPr>
        <w:t xml:space="preserve"> vertinim</w:t>
      </w:r>
      <w:r w:rsidR="005851D7" w:rsidRPr="004E4C67">
        <w:rPr>
          <w:rFonts w:ascii="Calibri" w:hAnsi="Calibri" w:cs="Calibri"/>
          <w:bCs/>
          <w:szCs w:val="24"/>
          <w:lang w:eastAsia="lt-LT"/>
        </w:rPr>
        <w:t>us</w:t>
      </w:r>
      <w:r w:rsidRPr="004E4C67">
        <w:rPr>
          <w:rFonts w:ascii="Calibri" w:hAnsi="Calibri" w:cs="Calibri"/>
          <w:bCs/>
          <w:szCs w:val="24"/>
          <w:lang w:eastAsia="lt-LT"/>
        </w:rPr>
        <w:t>.</w:t>
      </w:r>
      <w:bookmarkEnd w:id="4"/>
    </w:p>
    <w:p w14:paraId="31E64723" w14:textId="3432B907" w:rsidR="006D7BAE" w:rsidRPr="004E4C67" w:rsidRDefault="006D7BAE" w:rsidP="00EB4A6D">
      <w:pPr>
        <w:spacing w:line="276" w:lineRule="auto"/>
        <w:ind w:firstLine="709"/>
        <w:rPr>
          <w:rFonts w:ascii="Calibri" w:hAnsi="Calibri" w:cs="Calibri"/>
          <w:bCs/>
          <w:szCs w:val="24"/>
          <w:lang w:eastAsia="lt-LT"/>
        </w:rPr>
      </w:pPr>
      <w:r w:rsidRPr="004E4C67">
        <w:rPr>
          <w:rFonts w:ascii="Calibri" w:hAnsi="Calibri" w:cs="Calibri"/>
          <w:bCs/>
          <w:szCs w:val="24"/>
          <w:lang w:eastAsia="lt-LT"/>
        </w:rPr>
        <w:t>Atsižvelgiant į tai, kad Greito</w:t>
      </w:r>
      <w:r w:rsidR="00060DD8" w:rsidRPr="004E4C67">
        <w:rPr>
          <w:rFonts w:ascii="Calibri" w:hAnsi="Calibri" w:cs="Calibri"/>
          <w:bCs/>
          <w:szCs w:val="24"/>
          <w:lang w:eastAsia="lt-LT"/>
        </w:rPr>
        <w:t>sios</w:t>
      </w:r>
      <w:r w:rsidRPr="004E4C67">
        <w:rPr>
          <w:rFonts w:ascii="Calibri" w:hAnsi="Calibri" w:cs="Calibri"/>
          <w:bCs/>
          <w:szCs w:val="24"/>
          <w:lang w:eastAsia="lt-LT"/>
        </w:rPr>
        <w:t xml:space="preserve"> medicinos pagalbos tarnyba (toliau – GMPT) </w:t>
      </w:r>
      <w:r w:rsidR="00F110EA" w:rsidRPr="004E4C67">
        <w:rPr>
          <w:rFonts w:ascii="Calibri" w:hAnsi="Calibri" w:cs="Calibri"/>
          <w:bCs/>
          <w:szCs w:val="24"/>
          <w:lang w:eastAsia="lt-LT"/>
        </w:rPr>
        <w:t>informavo</w:t>
      </w:r>
      <w:r w:rsidRPr="004E4C67">
        <w:rPr>
          <w:rFonts w:ascii="Calibri" w:hAnsi="Calibri" w:cs="Calibri"/>
          <w:bCs/>
          <w:szCs w:val="24"/>
          <w:vertAlign w:val="superscript"/>
          <w:lang w:eastAsia="lt-LT"/>
        </w:rPr>
        <w:footnoteReference w:id="1"/>
      </w:r>
      <w:r w:rsidRPr="004E4C67">
        <w:rPr>
          <w:rFonts w:ascii="Calibri" w:hAnsi="Calibri" w:cs="Calibri"/>
          <w:bCs/>
          <w:szCs w:val="24"/>
          <w:lang w:eastAsia="lt-LT"/>
        </w:rPr>
        <w:t xml:space="preserve">, jog po 2023 m. liepos 1 d. įvykusios greitosios medicinos pagalbos sistemos reformos, iš: VšĮ Klaipėdos greitosios medicinos pagalbos stoties, VšĮ Marijampolės rajono greitosios medicinos pagalbos stoties, VšĮ Panevėžio miesto greitosios medicinos pagalbos stoties ir VšĮ Greitosios medicinos pagalbos stoties, perėmė visą turtą, kapitalą, įsipareigojimus, teises ir pareigas, </w:t>
      </w:r>
      <w:r w:rsidR="001F35CD" w:rsidRPr="004E4C67">
        <w:rPr>
          <w:rFonts w:ascii="Calibri" w:hAnsi="Calibri" w:cs="Calibri"/>
          <w:bCs/>
          <w:szCs w:val="24"/>
          <w:lang w:eastAsia="lt-LT"/>
        </w:rPr>
        <w:t xml:space="preserve">vertinimo išvada </w:t>
      </w:r>
      <w:r w:rsidR="000E3AF1" w:rsidRPr="004E4C67">
        <w:rPr>
          <w:rFonts w:ascii="Calibri" w:hAnsi="Calibri" w:cs="Calibri"/>
          <w:bCs/>
          <w:szCs w:val="24"/>
          <w:lang w:eastAsia="lt-LT"/>
        </w:rPr>
        <w:t>teikiama</w:t>
      </w:r>
      <w:r w:rsidR="001F35CD" w:rsidRPr="004E4C67">
        <w:t xml:space="preserve"> </w:t>
      </w:r>
      <w:r w:rsidR="001F35CD" w:rsidRPr="004E4C67">
        <w:rPr>
          <w:rFonts w:ascii="Calibri" w:hAnsi="Calibri" w:cs="Calibri"/>
          <w:bCs/>
          <w:szCs w:val="24"/>
          <w:lang w:eastAsia="lt-LT"/>
        </w:rPr>
        <w:t>GMPT</w:t>
      </w:r>
      <w:r w:rsidR="000E3AF1" w:rsidRPr="004E4C67">
        <w:rPr>
          <w:rFonts w:ascii="Calibri" w:hAnsi="Calibri" w:cs="Calibri"/>
          <w:bCs/>
          <w:szCs w:val="24"/>
          <w:lang w:eastAsia="lt-LT"/>
        </w:rPr>
        <w:t>.</w:t>
      </w:r>
    </w:p>
    <w:p w14:paraId="14F4F586" w14:textId="77777777" w:rsidR="00E00C33" w:rsidRPr="004E4C67" w:rsidRDefault="00E00C33" w:rsidP="00EB4A6D">
      <w:pPr>
        <w:spacing w:line="276" w:lineRule="auto"/>
        <w:jc w:val="center"/>
        <w:rPr>
          <w:rFonts w:ascii="Calibri" w:hAnsi="Calibri" w:cs="Calibri"/>
          <w:b/>
          <w:szCs w:val="24"/>
          <w:lang w:eastAsia="lt-LT"/>
        </w:rPr>
      </w:pPr>
    </w:p>
    <w:p w14:paraId="4C586A3F" w14:textId="70DC5930" w:rsidR="001F35CD" w:rsidRPr="004E4C67" w:rsidRDefault="000437B3" w:rsidP="000437B3">
      <w:pPr>
        <w:spacing w:line="276" w:lineRule="auto"/>
        <w:rPr>
          <w:rFonts w:ascii="Calibri" w:hAnsi="Calibri" w:cs="Calibri"/>
          <w:b/>
          <w:szCs w:val="24"/>
          <w:lang w:eastAsia="lt-LT"/>
        </w:rPr>
      </w:pPr>
      <w:r w:rsidRPr="004E4C67">
        <w:rPr>
          <w:rFonts w:ascii="Calibri" w:hAnsi="Calibri" w:cs="Calibri"/>
          <w:b/>
          <w:bCs/>
          <w:szCs w:val="24"/>
          <w:lang w:eastAsia="lt-LT"/>
        </w:rPr>
        <w:t xml:space="preserve">1. </w:t>
      </w:r>
      <w:r w:rsidR="001F35CD" w:rsidRPr="004E4C67">
        <w:rPr>
          <w:rFonts w:ascii="Calibri" w:hAnsi="Calibri" w:cs="Calibri"/>
          <w:b/>
          <w:bCs/>
          <w:szCs w:val="24"/>
          <w:lang w:eastAsia="lt-LT"/>
        </w:rPr>
        <w:t>VšĮ Klaipėdos greitosios medicinos pagalbos stoties vykdytas „Greitosios medicininės pagalbos automobilis“ pirkimas</w:t>
      </w:r>
    </w:p>
    <w:p w14:paraId="0718E619" w14:textId="77777777" w:rsidR="001F35CD" w:rsidRPr="004E4C67" w:rsidRDefault="001F35CD" w:rsidP="00EB4A6D">
      <w:pPr>
        <w:spacing w:line="276" w:lineRule="auto"/>
        <w:rPr>
          <w:rFonts w:ascii="Calibri" w:hAnsi="Calibri" w:cs="Calibri"/>
          <w:b/>
          <w:szCs w:val="24"/>
          <w:lang w:eastAsia="lt-LT"/>
        </w:rPr>
      </w:pPr>
    </w:p>
    <w:p w14:paraId="0EFE1C88" w14:textId="049C9BFD" w:rsidR="00FC5CFE" w:rsidRPr="004E4C67" w:rsidRDefault="006970CE"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6E66231D" w14:textId="77777777" w:rsidR="008E1E67" w:rsidRPr="004E4C67" w:rsidRDefault="008E1E6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8E1E67" w:rsidRPr="004E4C67"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4E4C67" w:rsidRDefault="008E1E67" w:rsidP="00EB4A6D">
            <w:pPr>
              <w:spacing w:line="276" w:lineRule="auto"/>
              <w:ind w:left="132" w:right="134"/>
              <w:rPr>
                <w:rFonts w:ascii="Calibri" w:hAnsi="Calibri" w:cs="Calibri"/>
                <w:szCs w:val="24"/>
                <w:lang w:eastAsia="lt-LT"/>
              </w:rPr>
            </w:pPr>
            <w:r w:rsidRPr="004E4C67">
              <w:rPr>
                <w:rFonts w:ascii="Calibri" w:eastAsia="Calibri" w:hAnsi="Calibri" w:cs="Calibri"/>
                <w:szCs w:val="24"/>
                <w:lang w:eastAsia="lt-LT"/>
              </w:rPr>
              <w:t>Pirkimo</w:t>
            </w:r>
            <w:r w:rsidRPr="004E4C67">
              <w:rPr>
                <w:rFonts w:ascii="Calibri" w:hAnsi="Calibri" w:cs="Calibri"/>
                <w:szCs w:val="24"/>
                <w:lang w:eastAsia="lt-LT"/>
              </w:rPr>
              <w:t>*</w:t>
            </w:r>
            <w:r w:rsidRPr="004E4C67">
              <w:rPr>
                <w:rFonts w:ascii="Calibri" w:eastAsia="Calibri" w:hAnsi="Calibri" w:cs="Calibr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FACDA11" w14:textId="61DC9207" w:rsidR="00424EB3" w:rsidRPr="004E4C67" w:rsidRDefault="00452A3D" w:rsidP="00EB4A6D">
            <w:pPr>
              <w:pStyle w:val="ListParagraph"/>
              <w:spacing w:line="276" w:lineRule="auto"/>
              <w:ind w:left="140" w:right="142"/>
              <w:rPr>
                <w:rFonts w:ascii="Calibri" w:hAnsi="Calibri" w:cs="Calibri"/>
                <w:szCs w:val="24"/>
                <w:lang w:eastAsia="lt-LT"/>
              </w:rPr>
            </w:pPr>
            <w:r w:rsidRPr="004E4C67">
              <w:rPr>
                <w:rFonts w:ascii="Calibri" w:hAnsi="Calibri" w:cs="Calibri"/>
                <w:szCs w:val="24"/>
                <w:lang w:eastAsia="lt-LT"/>
              </w:rPr>
              <w:t>„Greitosios medicininės pagalbos automobilis</w:t>
            </w:r>
            <w:r w:rsidRPr="004E4C67">
              <w:rPr>
                <w:rFonts w:ascii="Calibri" w:hAnsi="Calibri" w:cs="Calibri"/>
                <w:bCs/>
                <w:szCs w:val="24"/>
                <w:lang w:eastAsia="lt-LT"/>
              </w:rPr>
              <w:t xml:space="preserve">“ </w:t>
            </w:r>
            <w:r w:rsidRPr="004E4C67">
              <w:rPr>
                <w:rFonts w:ascii="Calibri" w:hAnsi="Calibri" w:cs="Calibri"/>
                <w:szCs w:val="24"/>
                <w:lang w:eastAsia="lt-LT"/>
              </w:rPr>
              <w:t xml:space="preserve">(Centrinėje viešųjų pirkimų informacinėje sistemoje (toliau - CVP IS) skelbtas 2023 m. kovo 16 d., pirkimo Nr. 659024) </w:t>
            </w:r>
            <w:r w:rsidRPr="004E4C67">
              <w:rPr>
                <w:rFonts w:ascii="Calibri" w:hAnsi="Calibri" w:cs="Calibri"/>
                <w:b/>
                <w:bCs/>
                <w:szCs w:val="24"/>
                <w:lang w:eastAsia="lt-LT"/>
              </w:rPr>
              <w:t xml:space="preserve">(toliau – 1 </w:t>
            </w:r>
            <w:r w:rsidRPr="004E4C67">
              <w:rPr>
                <w:rFonts w:ascii="Calibri" w:hAnsi="Calibri" w:cs="Calibri"/>
                <w:b/>
                <w:bCs/>
                <w:szCs w:val="24"/>
                <w:lang w:eastAsia="lt-LT"/>
              </w:rPr>
              <w:lastRenderedPageBreak/>
              <w:t>Pirkimas)</w:t>
            </w:r>
            <w:r w:rsidRPr="004E4C67">
              <w:rPr>
                <w:rFonts w:ascii="Calibri" w:hAnsi="Calibri" w:cs="Calibri"/>
                <w:szCs w:val="24"/>
                <w:lang w:eastAsia="lt-LT"/>
              </w:rPr>
              <w:t xml:space="preserve"> </w:t>
            </w:r>
            <w:r w:rsidR="005851D7" w:rsidRPr="004E4C67">
              <w:rPr>
                <w:rFonts w:ascii="Calibri" w:hAnsi="Calibri" w:cs="Calibri"/>
                <w:szCs w:val="24"/>
                <w:lang w:eastAsia="lt-LT"/>
              </w:rPr>
              <w:t xml:space="preserve">ir jo </w:t>
            </w:r>
            <w:r w:rsidRPr="004E4C67">
              <w:rPr>
                <w:rFonts w:ascii="Calibri" w:hAnsi="Calibri" w:cs="Calibri"/>
                <w:szCs w:val="24"/>
                <w:lang w:eastAsia="lt-LT"/>
              </w:rPr>
              <w:t xml:space="preserve">pagrindu 2023 m. balandžio 4 d. sudaryta sutartis Nr. CTSS0225/17/S-1.17/23 </w:t>
            </w:r>
            <w:r w:rsidRPr="004E4C67">
              <w:rPr>
                <w:rFonts w:ascii="Calibri" w:hAnsi="Calibri" w:cs="Calibri"/>
                <w:b/>
                <w:bCs/>
                <w:szCs w:val="24"/>
                <w:lang w:eastAsia="lt-LT"/>
              </w:rPr>
              <w:t>(toliau – 1 Sutartis)</w:t>
            </w:r>
          </w:p>
        </w:tc>
      </w:tr>
      <w:tr w:rsidR="008E1E67" w:rsidRPr="004E4C67"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4E4C67" w:rsidRDefault="008E1E67" w:rsidP="00EB4A6D">
            <w:pPr>
              <w:spacing w:line="276" w:lineRule="auto"/>
              <w:ind w:left="132" w:right="134"/>
              <w:rPr>
                <w:rFonts w:ascii="Calibri" w:hAnsi="Calibri" w:cs="Calibri"/>
                <w:szCs w:val="24"/>
                <w:lang w:eastAsia="lt-LT"/>
              </w:rPr>
            </w:pPr>
            <w:r w:rsidRPr="004E4C67">
              <w:rPr>
                <w:rFonts w:ascii="Calibri" w:eastAsia="Calibri" w:hAnsi="Calibri" w:cs="Calibri"/>
                <w:szCs w:val="24"/>
                <w:lang w:eastAsia="lt-LT"/>
              </w:rPr>
              <w:lastRenderedPageBreak/>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76BDD8E2" w:rsidR="008E1E67" w:rsidRPr="004E4C67" w:rsidRDefault="004B64B3"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Įstatymas (redakcija galiojusi nuo 202</w:t>
            </w:r>
            <w:r w:rsidR="000E3AF1" w:rsidRPr="004E4C67">
              <w:rPr>
                <w:rFonts w:ascii="Calibri" w:hAnsi="Calibri" w:cs="Calibri"/>
                <w:szCs w:val="24"/>
                <w:lang w:eastAsia="lt-LT"/>
              </w:rPr>
              <w:t>3</w:t>
            </w:r>
            <w:r w:rsidRPr="004E4C67">
              <w:rPr>
                <w:rFonts w:ascii="Calibri" w:hAnsi="Calibri" w:cs="Calibri"/>
                <w:szCs w:val="24"/>
                <w:lang w:eastAsia="lt-LT"/>
              </w:rPr>
              <w:t xml:space="preserve"> m. </w:t>
            </w:r>
            <w:r w:rsidR="000E3AF1" w:rsidRPr="004E4C67">
              <w:rPr>
                <w:rFonts w:ascii="Calibri" w:hAnsi="Calibri" w:cs="Calibri"/>
                <w:szCs w:val="24"/>
                <w:lang w:eastAsia="lt-LT"/>
              </w:rPr>
              <w:t>sausio</w:t>
            </w:r>
            <w:r w:rsidRPr="004E4C67">
              <w:rPr>
                <w:rFonts w:ascii="Calibri" w:hAnsi="Calibri" w:cs="Calibri"/>
                <w:szCs w:val="24"/>
                <w:lang w:eastAsia="lt-LT"/>
              </w:rPr>
              <w:t xml:space="preserve"> 1 d. iki 202</w:t>
            </w:r>
            <w:r w:rsidR="000E3AF1" w:rsidRPr="004E4C67">
              <w:rPr>
                <w:rFonts w:ascii="Calibri" w:hAnsi="Calibri" w:cs="Calibri"/>
                <w:szCs w:val="24"/>
                <w:lang w:eastAsia="lt-LT"/>
              </w:rPr>
              <w:t>3</w:t>
            </w:r>
            <w:r w:rsidRPr="004E4C67">
              <w:rPr>
                <w:rFonts w:ascii="Calibri" w:hAnsi="Calibri" w:cs="Calibri"/>
                <w:szCs w:val="24"/>
                <w:lang w:eastAsia="lt-LT"/>
              </w:rPr>
              <w:t xml:space="preserve"> m. </w:t>
            </w:r>
            <w:r w:rsidR="000E3AF1" w:rsidRPr="004E4C67">
              <w:rPr>
                <w:rFonts w:ascii="Calibri" w:hAnsi="Calibri" w:cs="Calibri"/>
                <w:szCs w:val="24"/>
                <w:lang w:eastAsia="lt-LT"/>
              </w:rPr>
              <w:t>gruodžio 31</w:t>
            </w:r>
            <w:r w:rsidR="00151BD6" w:rsidRPr="004E4C67">
              <w:rPr>
                <w:rFonts w:ascii="Calibri" w:hAnsi="Calibri" w:cs="Calibri"/>
                <w:szCs w:val="24"/>
                <w:lang w:eastAsia="lt-LT"/>
              </w:rPr>
              <w:t xml:space="preserve"> </w:t>
            </w:r>
            <w:r w:rsidRPr="004E4C67">
              <w:rPr>
                <w:rFonts w:ascii="Calibri" w:hAnsi="Calibri" w:cs="Calibri"/>
                <w:szCs w:val="24"/>
                <w:lang w:eastAsia="lt-LT"/>
              </w:rPr>
              <w:t>d.)</w:t>
            </w:r>
          </w:p>
        </w:tc>
      </w:tr>
      <w:tr w:rsidR="008E1E67" w:rsidRPr="004E4C67"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4E4C67" w:rsidRDefault="008E1E67" w:rsidP="00EB4A6D">
            <w:pPr>
              <w:spacing w:line="276" w:lineRule="auto"/>
              <w:ind w:left="132" w:right="134"/>
              <w:rPr>
                <w:rFonts w:ascii="Calibri" w:eastAsia="Calibri" w:hAnsi="Calibri" w:cs="Calibri"/>
                <w:szCs w:val="24"/>
                <w:lang w:eastAsia="lt-LT"/>
              </w:rPr>
            </w:pPr>
            <w:r w:rsidRPr="004E4C67">
              <w:rPr>
                <w:rFonts w:ascii="Calibri" w:eastAsia="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1995FE7A" w:rsidR="008E1E67" w:rsidRPr="004E4C67" w:rsidRDefault="000E3AF1"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Supaprastintas pirkimas, atviras konkursas</w:t>
            </w:r>
          </w:p>
        </w:tc>
      </w:tr>
      <w:tr w:rsidR="008E1E67" w:rsidRPr="004E4C67"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4E4C67" w:rsidRDefault="008E1E67" w:rsidP="00EB4A6D">
            <w:pPr>
              <w:spacing w:line="276" w:lineRule="auto"/>
              <w:ind w:left="132" w:right="134"/>
              <w:rPr>
                <w:rFonts w:ascii="Calibri" w:eastAsia="Calibri" w:hAnsi="Calibri" w:cs="Calibri"/>
                <w:szCs w:val="24"/>
                <w:lang w:eastAsia="lt-LT"/>
              </w:rPr>
            </w:pPr>
            <w:r w:rsidRPr="004E4C67">
              <w:rPr>
                <w:rFonts w:ascii="Calibri" w:eastAsia="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7D18162C" w:rsidR="008E1E67" w:rsidRPr="004E4C67" w:rsidRDefault="000E3AF1"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 xml:space="preserve">Planuota 1 Pirkimo  vertė – </w:t>
            </w:r>
            <w:r w:rsidRPr="004E4C67">
              <w:rPr>
                <w:rFonts w:ascii="Calibri" w:hAnsi="Calibri" w:cs="Calibri"/>
                <w:szCs w:val="24"/>
                <w:lang w:val="en-US" w:eastAsia="lt-LT"/>
              </w:rPr>
              <w:t>150 000</w:t>
            </w:r>
            <w:r w:rsidRPr="004E4C67">
              <w:rPr>
                <w:rFonts w:ascii="Calibri" w:hAnsi="Calibri" w:cs="Calibri"/>
                <w:szCs w:val="24"/>
                <w:lang w:eastAsia="lt-LT"/>
              </w:rPr>
              <w:t xml:space="preserve"> </w:t>
            </w:r>
            <w:bookmarkStart w:id="5" w:name="_Hlk138081624"/>
            <w:r w:rsidRPr="004E4C67">
              <w:rPr>
                <w:rFonts w:ascii="Calibri" w:hAnsi="Calibri" w:cs="Calibri"/>
                <w:szCs w:val="24"/>
                <w:lang w:eastAsia="lt-LT"/>
              </w:rPr>
              <w:t>Eur be PVM</w:t>
            </w:r>
            <w:bookmarkEnd w:id="5"/>
            <w:r w:rsidRPr="004E4C67">
              <w:rPr>
                <w:rFonts w:ascii="Calibri" w:hAnsi="Calibri" w:cs="Calibri"/>
                <w:szCs w:val="24"/>
                <w:lang w:eastAsia="lt-LT"/>
              </w:rPr>
              <w:t>/ 1 Sutarties vertė – 96 694,21 Eur be PVM</w:t>
            </w:r>
          </w:p>
        </w:tc>
      </w:tr>
      <w:tr w:rsidR="008E1E67" w:rsidRPr="004E4C67"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4E4C67" w:rsidRDefault="008E1E67" w:rsidP="00EB4A6D">
            <w:pPr>
              <w:spacing w:line="276" w:lineRule="auto"/>
              <w:ind w:left="132" w:right="134"/>
              <w:rPr>
                <w:rFonts w:ascii="Calibri" w:hAnsi="Calibri" w:cs="Calibri"/>
                <w:szCs w:val="24"/>
                <w:lang w:eastAsia="lt-LT"/>
              </w:rPr>
            </w:pPr>
            <w:r w:rsidRPr="004E4C67">
              <w:rPr>
                <w:rFonts w:ascii="Calibri" w:eastAsia="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A10627A" w14:textId="4362EB5F" w:rsidR="008E1E67" w:rsidRPr="004E4C67" w:rsidRDefault="006168E7" w:rsidP="00EB4A6D">
            <w:pPr>
              <w:spacing w:line="276" w:lineRule="auto"/>
              <w:ind w:left="140" w:right="142"/>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00A81341"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8E1E67" w:rsidRPr="004E4C67"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4E4C67" w:rsidRDefault="008E1E67" w:rsidP="00EB4A6D">
            <w:pPr>
              <w:spacing w:line="276" w:lineRule="auto"/>
              <w:ind w:left="132" w:right="134"/>
              <w:rPr>
                <w:rFonts w:ascii="Calibri" w:eastAsia="Calibri" w:hAnsi="Calibri" w:cs="Calibri"/>
                <w:szCs w:val="24"/>
                <w:lang w:eastAsia="lt-LT"/>
              </w:rPr>
            </w:pPr>
            <w:r w:rsidRPr="004E4C67">
              <w:rPr>
                <w:rFonts w:ascii="Calibri" w:eastAsia="Calibri" w:hAnsi="Calibri" w:cs="Calibri"/>
                <w:szCs w:val="24"/>
                <w:lang w:eastAsia="lt-LT"/>
              </w:rPr>
              <w:t>Pirkimo/sutarties vertinimo apimtys/etapas</w:t>
            </w:r>
          </w:p>
          <w:p w14:paraId="7F98084F" w14:textId="77777777" w:rsidR="008E1E67" w:rsidRPr="004E4C67" w:rsidRDefault="008E1E67" w:rsidP="00EB4A6D">
            <w:pPr>
              <w:spacing w:line="276" w:lineRule="auto"/>
              <w:ind w:left="132" w:right="134"/>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3C1C8EC5" w:rsidR="008E1E67" w:rsidRPr="004E4C67" w:rsidRDefault="00574269"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 xml:space="preserve">Dalinis </w:t>
            </w:r>
            <w:r w:rsidR="006168E7" w:rsidRPr="004E4C67">
              <w:rPr>
                <w:rFonts w:ascii="Calibri" w:hAnsi="Calibri" w:cs="Calibri"/>
                <w:szCs w:val="24"/>
                <w:lang w:eastAsia="lt-LT"/>
              </w:rPr>
              <w:t>1 Sutarties vertinimas dėl prekių pristatymo terminų laikymosi ir netesybų taikymo</w:t>
            </w:r>
            <w:r w:rsidR="00A81341" w:rsidRPr="004E4C67">
              <w:rPr>
                <w:rFonts w:ascii="Calibri" w:hAnsi="Calibri" w:cs="Calibri"/>
                <w:szCs w:val="24"/>
                <w:lang w:eastAsia="lt-LT"/>
              </w:rPr>
              <w:t xml:space="preserve">/ </w:t>
            </w:r>
            <w:r w:rsidR="006168E7" w:rsidRPr="004E4C67">
              <w:rPr>
                <w:rFonts w:ascii="Calibri" w:hAnsi="Calibri" w:cs="Calibri"/>
                <w:szCs w:val="24"/>
                <w:lang w:eastAsia="lt-LT"/>
              </w:rPr>
              <w:t>P</w:t>
            </w:r>
            <w:r w:rsidR="00A81341" w:rsidRPr="004E4C67">
              <w:rPr>
                <w:rFonts w:ascii="Calibri" w:hAnsi="Calibri" w:cs="Calibri"/>
                <w:szCs w:val="24"/>
                <w:lang w:eastAsia="lt-LT"/>
              </w:rPr>
              <w:t xml:space="preserve">o </w:t>
            </w:r>
            <w:r w:rsidR="006168E7" w:rsidRPr="004E4C67">
              <w:rPr>
                <w:rFonts w:ascii="Calibri" w:hAnsi="Calibri" w:cs="Calibri"/>
                <w:szCs w:val="24"/>
                <w:lang w:eastAsia="lt-LT"/>
              </w:rPr>
              <w:t>1 S</w:t>
            </w:r>
            <w:r w:rsidR="00A81341" w:rsidRPr="004E4C67">
              <w:rPr>
                <w:rFonts w:ascii="Calibri" w:hAnsi="Calibri" w:cs="Calibri"/>
                <w:szCs w:val="24"/>
                <w:lang w:eastAsia="lt-LT"/>
              </w:rPr>
              <w:t>utar</w:t>
            </w:r>
            <w:r w:rsidR="006168E7" w:rsidRPr="004E4C67">
              <w:rPr>
                <w:rFonts w:ascii="Calibri" w:hAnsi="Calibri" w:cs="Calibri"/>
                <w:szCs w:val="24"/>
                <w:lang w:eastAsia="lt-LT"/>
              </w:rPr>
              <w:t xml:space="preserve">ties </w:t>
            </w:r>
            <w:r w:rsidRPr="004E4C67">
              <w:rPr>
                <w:rFonts w:ascii="Calibri" w:hAnsi="Calibri" w:cs="Calibri"/>
                <w:szCs w:val="24"/>
                <w:lang w:eastAsia="lt-LT"/>
              </w:rPr>
              <w:t>įvykdymo</w:t>
            </w:r>
          </w:p>
        </w:tc>
      </w:tr>
      <w:tr w:rsidR="008E1E67" w:rsidRPr="004E4C67"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4E4C67" w:rsidRDefault="008E1E67" w:rsidP="00EB4A6D">
            <w:pPr>
              <w:spacing w:line="276" w:lineRule="auto"/>
              <w:ind w:left="132" w:right="134"/>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78B525AA" w:rsidR="008E1E67" w:rsidRPr="004E4C67" w:rsidRDefault="00A81341"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w:t>
            </w:r>
          </w:p>
        </w:tc>
      </w:tr>
      <w:tr w:rsidR="008E1E67" w:rsidRPr="004E4C67"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1B1F7B6" w14:textId="62B1EAD1" w:rsidR="008E1E67" w:rsidRPr="004E4C67" w:rsidRDefault="008E1E67" w:rsidP="00EB4A6D">
            <w:pPr>
              <w:tabs>
                <w:tab w:val="left" w:pos="4780"/>
              </w:tabs>
              <w:spacing w:line="276" w:lineRule="auto"/>
              <w:ind w:left="132" w:right="142"/>
              <w:rPr>
                <w:rFonts w:ascii="Calibri" w:eastAsia="Calibri" w:hAnsi="Calibri" w:cs="Calibri"/>
                <w:szCs w:val="24"/>
                <w:lang w:eastAsia="lt-LT"/>
              </w:rPr>
            </w:pPr>
            <w:r w:rsidRPr="004E4C67">
              <w:rPr>
                <w:rFonts w:ascii="Calibri" w:eastAsia="Calibri" w:hAnsi="Calibri" w:cs="Calibri"/>
                <w:szCs w:val="24"/>
                <w:lang w:eastAsia="lt-LT"/>
              </w:rPr>
              <w:t>Jei dėl pirkimo/sutarties vyksta teismo procesas</w:t>
            </w:r>
            <w:r w:rsidRPr="004E4C67">
              <w:rPr>
                <w:rFonts w:ascii="Calibri" w:hAnsi="Calibri" w:cs="Calibri"/>
                <w:szCs w:val="24"/>
                <w:lang w:eastAsia="lt-LT"/>
              </w:rPr>
              <w:t xml:space="preserve"> </w:t>
            </w:r>
            <w:r w:rsidRPr="004E4C67">
              <w:rPr>
                <w:rFonts w:ascii="Calibri" w:eastAsia="Calibri" w:hAnsi="Calibri" w:cs="Calibri"/>
                <w:szCs w:val="24"/>
                <w:lang w:eastAsia="lt-LT"/>
              </w:rPr>
              <w:t>arba ginčas nagrinėjamas ikiteisminės institucijos, nurodyti ieškinio (skundo) dalyką, bylos šalių pavadinimus, ar taikomos laikinosios apsaugos priemonės, nagrinėjimo stadiją:</w:t>
            </w:r>
            <w:r w:rsidR="006D7B08" w:rsidRPr="004E4C67">
              <w:rPr>
                <w:rFonts w:ascii="Calibri" w:eastAsia="Calibri" w:hAnsi="Calibri" w:cs="Calibri"/>
                <w:szCs w:val="24"/>
                <w:lang w:eastAsia="lt-LT"/>
              </w:rPr>
              <w:t xml:space="preserve"> -</w:t>
            </w:r>
          </w:p>
          <w:p w14:paraId="3378F110" w14:textId="77777777" w:rsidR="008E1E67" w:rsidRPr="004E4C67" w:rsidRDefault="008E1E67" w:rsidP="00EB4A6D">
            <w:pPr>
              <w:spacing w:line="276" w:lineRule="auto"/>
              <w:rPr>
                <w:rFonts w:ascii="Calibri" w:hAnsi="Calibri" w:cs="Calibri"/>
                <w:szCs w:val="24"/>
                <w:lang w:eastAsia="lt-LT"/>
              </w:rPr>
            </w:pPr>
          </w:p>
        </w:tc>
      </w:tr>
    </w:tbl>
    <w:p w14:paraId="03785635" w14:textId="77777777" w:rsidR="008E1E67" w:rsidRPr="004E4C67" w:rsidRDefault="008E1E67" w:rsidP="00EB4A6D">
      <w:pPr>
        <w:spacing w:line="276" w:lineRule="auto"/>
        <w:ind w:firstLine="720"/>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4E4C67" w:rsidRDefault="00FC5CFE" w:rsidP="00EB4A6D">
      <w:pPr>
        <w:spacing w:line="276" w:lineRule="auto"/>
        <w:rPr>
          <w:rFonts w:ascii="Calibri" w:hAnsi="Calibri" w:cs="Calibri"/>
          <w:b/>
          <w:szCs w:val="24"/>
          <w:lang w:eastAsia="lt-LT"/>
        </w:rPr>
      </w:pPr>
    </w:p>
    <w:p w14:paraId="367E046E" w14:textId="6E98AB3C" w:rsidR="00FC5CFE" w:rsidRPr="004E4C67" w:rsidRDefault="006970CE"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71EE0432" w14:textId="4DC8A389" w:rsidR="0074149F" w:rsidRPr="004E4C67" w:rsidRDefault="0074149F"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467A94" w:rsidRPr="004E4C67"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4E4C67" w:rsidRDefault="00467A94"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6A0B6AA6" w:rsidR="00467A94" w:rsidRPr="004E4C67" w:rsidRDefault="00563EC2"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74760C" w:rsidRPr="004E4C67">
              <w:rPr>
                <w:rFonts w:ascii="Calibri" w:hAnsi="Calibri" w:cs="Calibri"/>
                <w:bCs/>
                <w:iCs/>
                <w:szCs w:val="24"/>
                <w:lang w:eastAsia="lt-LT"/>
              </w:rPr>
              <w:t xml:space="preserve"> </w:t>
            </w:r>
            <w:r w:rsidR="0094339D" w:rsidRPr="004E4C67">
              <w:rPr>
                <w:rFonts w:ascii="Calibri" w:hAnsi="Calibri" w:cs="Calibri"/>
                <w:bCs/>
                <w:iCs/>
                <w:szCs w:val="24"/>
                <w:lang w:eastAsia="lt-LT"/>
              </w:rPr>
              <w:t>Įstatymo 17 straipsnio 1 dalis</w:t>
            </w:r>
            <w:r w:rsidR="0094339D" w:rsidRPr="004E4C67">
              <w:rPr>
                <w:rFonts w:ascii="Calibri" w:hAnsi="Calibri" w:cs="Calibri"/>
                <w:bCs/>
                <w:iCs/>
                <w:szCs w:val="24"/>
                <w:vertAlign w:val="superscript"/>
                <w:lang w:eastAsia="lt-LT"/>
              </w:rPr>
              <w:footnoteReference w:id="2"/>
            </w:r>
          </w:p>
        </w:tc>
      </w:tr>
      <w:tr w:rsidR="00467A94" w:rsidRPr="004E4C67"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E40C4" w14:textId="3FF6D8CE" w:rsidR="0094339D" w:rsidRPr="004E4C67" w:rsidRDefault="0094339D" w:rsidP="0094339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B102E2" w:rsidRPr="004E4C67">
              <w:rPr>
                <w:rFonts w:ascii="Calibri" w:hAnsi="Calibri" w:cs="Calibri"/>
                <w:bCs/>
                <w:szCs w:val="24"/>
                <w:lang w:eastAsia="lt-LT"/>
              </w:rPr>
              <w:t xml:space="preserve">1 </w:t>
            </w:r>
            <w:r w:rsidRPr="004E4C67">
              <w:rPr>
                <w:rFonts w:ascii="Calibri" w:hAnsi="Calibri" w:cs="Calibri"/>
                <w:bCs/>
                <w:szCs w:val="24"/>
                <w:lang w:eastAsia="lt-LT"/>
              </w:rPr>
              <w:t>Pirkimo sąlygų</w:t>
            </w:r>
            <w:r w:rsidRPr="004E4C67">
              <w:rPr>
                <w:rFonts w:ascii="Calibri" w:hAnsi="Calibri" w:cs="Calibri"/>
                <w:bCs/>
                <w:szCs w:val="24"/>
                <w:vertAlign w:val="superscript"/>
                <w:lang w:eastAsia="lt-LT"/>
              </w:rPr>
              <w:footnoteReference w:id="3"/>
            </w:r>
            <w:r w:rsidRPr="004E4C67">
              <w:rPr>
                <w:rFonts w:ascii="Calibri" w:hAnsi="Calibri" w:cs="Calibri"/>
                <w:bCs/>
                <w:szCs w:val="24"/>
                <w:lang w:eastAsia="lt-LT"/>
              </w:rPr>
              <w:t xml:space="preserve"> 4 priedo „Pasiūlymų vertinimo kriterijai ir sąlygos“ 1 punkte nustatyta, kad „Perkančioji organizacija ekonomiškai naudingiausią pasiūlymą išrenka pagal kainą ir su pirkimo objektu susijusius kriterijus, vadovaudamasi šiame priede nustatyta vertinimo tvarka“, o vienas iš pasiūlymo vertinimų kriterijų yra </w:t>
            </w:r>
            <w:r w:rsidRPr="004E4C67">
              <w:rPr>
                <w:rFonts w:ascii="Calibri" w:hAnsi="Calibri" w:cs="Calibri"/>
                <w:b/>
                <w:bCs/>
                <w:szCs w:val="24"/>
                <w:lang w:eastAsia="lt-LT"/>
              </w:rPr>
              <w:t>transporto priemonės pristatymo terminas nuo užsakymo pateikimo momento.</w:t>
            </w:r>
            <w:r w:rsidRPr="004E4C67">
              <w:rPr>
                <w:rFonts w:ascii="Calibri" w:hAnsi="Calibri" w:cs="Calibri"/>
                <w:bCs/>
                <w:szCs w:val="24"/>
                <w:lang w:eastAsia="lt-LT"/>
              </w:rPr>
              <w:t xml:space="preserve"> </w:t>
            </w:r>
          </w:p>
          <w:p w14:paraId="3C777B5E" w14:textId="77777777" w:rsidR="0094339D" w:rsidRPr="004E4C67" w:rsidRDefault="0094339D" w:rsidP="0094339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p>
          <w:p w14:paraId="4EC488A9" w14:textId="77777777" w:rsidR="0094339D" w:rsidRPr="004E4C67" w:rsidRDefault="0094339D" w:rsidP="0094339D">
            <w:pPr>
              <w:spacing w:line="276" w:lineRule="auto"/>
              <w:rPr>
                <w:rFonts w:ascii="Calibri" w:hAnsi="Calibri" w:cs="Calibri"/>
                <w:bCs/>
                <w:szCs w:val="24"/>
                <w:lang w:eastAsia="lt-LT"/>
              </w:rPr>
            </w:pPr>
            <w:r w:rsidRPr="004E4C67">
              <w:rPr>
                <w:rFonts w:ascii="Calibri" w:hAnsi="Calibri" w:cs="Calibri"/>
                <w:bCs/>
                <w:noProof/>
                <w:szCs w:val="24"/>
                <w:lang w:eastAsia="lt-LT"/>
              </w:rPr>
              <w:lastRenderedPageBreak/>
              <w:drawing>
                <wp:inline distT="0" distB="0" distL="0" distR="0" wp14:anchorId="34110F1C" wp14:editId="0D7D70EE">
                  <wp:extent cx="3517900" cy="1866900"/>
                  <wp:effectExtent l="0" t="0" r="6350" b="0"/>
                  <wp:docPr id="175517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19634" name=""/>
                          <pic:cNvPicPr/>
                        </pic:nvPicPr>
                        <pic:blipFill rotWithShape="1">
                          <a:blip r:embed="rId9"/>
                          <a:srcRect l="31216" t="24726" r="9960" b="19781"/>
                          <a:stretch/>
                        </pic:blipFill>
                        <pic:spPr bwMode="auto">
                          <a:xfrm>
                            <a:off x="0" y="0"/>
                            <a:ext cx="3517900" cy="1866900"/>
                          </a:xfrm>
                          <a:prstGeom prst="rect">
                            <a:avLst/>
                          </a:prstGeom>
                          <a:ln>
                            <a:noFill/>
                          </a:ln>
                          <a:extLst>
                            <a:ext uri="{53640926-AAD7-44D8-BBD7-CCE9431645EC}">
                              <a14:shadowObscured xmlns:a14="http://schemas.microsoft.com/office/drawing/2010/main"/>
                            </a:ext>
                          </a:extLst>
                        </pic:spPr>
                      </pic:pic>
                    </a:graphicData>
                  </a:graphic>
                </wp:inline>
              </w:drawing>
            </w:r>
          </w:p>
          <w:p w14:paraId="64BB881F" w14:textId="32BF7CE5" w:rsidR="0094339D" w:rsidRPr="004E4C67" w:rsidRDefault="0094339D" w:rsidP="0094339D">
            <w:pPr>
              <w:spacing w:line="276" w:lineRule="auto"/>
              <w:rPr>
                <w:rFonts w:ascii="Calibri" w:hAnsi="Calibri" w:cs="Calibri"/>
                <w:bCs/>
                <w:szCs w:val="24"/>
                <w:lang w:val="en-US" w:eastAsia="lt-LT"/>
              </w:rPr>
            </w:pPr>
            <w:r w:rsidRPr="004E4C67">
              <w:rPr>
                <w:rFonts w:ascii="Calibri" w:hAnsi="Calibri" w:cs="Calibri"/>
                <w:bCs/>
                <w:szCs w:val="24"/>
                <w:lang w:eastAsia="lt-LT"/>
              </w:rPr>
              <w:t xml:space="preserve">     1 Pirkimo dalyvis UAB </w:t>
            </w:r>
            <w:r w:rsidRPr="004E4C67">
              <w:rPr>
                <w:rFonts w:ascii="Calibri" w:hAnsi="Calibri" w:cs="Calibri"/>
                <w:bCs/>
                <w:szCs w:val="24"/>
                <w:lang w:val="en-US" w:eastAsia="lt-LT"/>
              </w:rPr>
              <w:t>„Commercial transport service“</w:t>
            </w:r>
            <w:r w:rsidR="00A30976" w:rsidRPr="004E4C67">
              <w:rPr>
                <w:rFonts w:ascii="Calibri" w:hAnsi="Calibri" w:cs="Calibri"/>
                <w:bCs/>
                <w:szCs w:val="24"/>
                <w:lang w:val="en-US" w:eastAsia="lt-LT"/>
              </w:rPr>
              <w:t>,</w:t>
            </w:r>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teikdamas</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pasiūlymą</w:t>
            </w:r>
            <w:proofErr w:type="spellEnd"/>
            <w:r w:rsidR="00A30976" w:rsidRPr="004E4C67">
              <w:rPr>
                <w:rFonts w:ascii="Calibri" w:hAnsi="Calibri" w:cs="Calibri"/>
                <w:bCs/>
                <w:szCs w:val="24"/>
                <w:lang w:val="en-US" w:eastAsia="lt-LT"/>
              </w:rPr>
              <w:t>,</w:t>
            </w:r>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įsipareigojo</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prekę</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pristatyti</w:t>
            </w:r>
            <w:proofErr w:type="spellEnd"/>
            <w:r w:rsidRPr="004E4C67">
              <w:rPr>
                <w:rFonts w:ascii="Calibri" w:hAnsi="Calibri" w:cs="Calibri"/>
                <w:bCs/>
                <w:szCs w:val="24"/>
                <w:lang w:val="en-US" w:eastAsia="lt-LT"/>
              </w:rPr>
              <w:t xml:space="preserve"> ne </w:t>
            </w:r>
            <w:proofErr w:type="spellStart"/>
            <w:r w:rsidRPr="004E4C67">
              <w:rPr>
                <w:rFonts w:ascii="Calibri" w:hAnsi="Calibri" w:cs="Calibri"/>
                <w:bCs/>
                <w:szCs w:val="24"/>
                <w:lang w:val="en-US" w:eastAsia="lt-LT"/>
              </w:rPr>
              <w:t>vėliau</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kaip</w:t>
            </w:r>
            <w:proofErr w:type="spellEnd"/>
            <w:r w:rsidRPr="004E4C67">
              <w:rPr>
                <w:rFonts w:ascii="Calibri" w:hAnsi="Calibri" w:cs="Calibri"/>
                <w:bCs/>
                <w:szCs w:val="24"/>
                <w:lang w:val="en-US" w:eastAsia="lt-LT"/>
              </w:rPr>
              <w:t xml:space="preserve"> per 2 </w:t>
            </w:r>
            <w:proofErr w:type="spellStart"/>
            <w:r w:rsidRPr="004E4C67">
              <w:rPr>
                <w:rFonts w:ascii="Calibri" w:hAnsi="Calibri" w:cs="Calibri"/>
                <w:bCs/>
                <w:szCs w:val="24"/>
                <w:lang w:val="en-US" w:eastAsia="lt-LT"/>
              </w:rPr>
              <w:t>mėnesius</w:t>
            </w:r>
            <w:proofErr w:type="spellEnd"/>
            <w:r w:rsidRPr="004E4C67">
              <w:rPr>
                <w:rFonts w:ascii="Calibri" w:hAnsi="Calibri" w:cs="Calibri"/>
                <w:bCs/>
                <w:szCs w:val="24"/>
                <w:lang w:val="en-US" w:eastAsia="lt-LT"/>
              </w:rPr>
              <w:t xml:space="preserve">. 1 </w:t>
            </w:r>
            <w:proofErr w:type="spellStart"/>
            <w:r w:rsidRPr="004E4C67">
              <w:rPr>
                <w:rFonts w:ascii="Calibri" w:hAnsi="Calibri" w:cs="Calibri"/>
                <w:bCs/>
                <w:szCs w:val="24"/>
                <w:lang w:val="en-US" w:eastAsia="lt-LT"/>
              </w:rPr>
              <w:t>Sutarties</w:t>
            </w:r>
            <w:proofErr w:type="spellEnd"/>
            <w:r w:rsidRPr="004E4C67">
              <w:rPr>
                <w:rFonts w:ascii="Calibri" w:hAnsi="Calibri" w:cs="Calibri"/>
                <w:bCs/>
                <w:szCs w:val="24"/>
                <w:lang w:val="en-US" w:eastAsia="lt-LT"/>
              </w:rPr>
              <w:t xml:space="preserve"> 4 </w:t>
            </w:r>
            <w:proofErr w:type="spellStart"/>
            <w:r w:rsidRPr="004E4C67">
              <w:rPr>
                <w:rFonts w:ascii="Calibri" w:hAnsi="Calibri" w:cs="Calibri"/>
                <w:bCs/>
                <w:szCs w:val="24"/>
                <w:lang w:val="en-US" w:eastAsia="lt-LT"/>
              </w:rPr>
              <w:t>punkte</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nustatyta</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kad</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prekės</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pristatymo</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terminas</w:t>
            </w:r>
            <w:proofErr w:type="spellEnd"/>
            <w:r w:rsidRPr="004E4C67">
              <w:rPr>
                <w:rFonts w:ascii="Calibri" w:hAnsi="Calibri" w:cs="Calibri"/>
                <w:bCs/>
                <w:szCs w:val="24"/>
                <w:lang w:val="en-US" w:eastAsia="lt-LT"/>
              </w:rPr>
              <w:t xml:space="preserve"> – 2 </w:t>
            </w:r>
            <w:proofErr w:type="spellStart"/>
            <w:r w:rsidRPr="004E4C67">
              <w:rPr>
                <w:rFonts w:ascii="Calibri" w:hAnsi="Calibri" w:cs="Calibri"/>
                <w:bCs/>
                <w:szCs w:val="24"/>
                <w:lang w:val="en-US" w:eastAsia="lt-LT"/>
              </w:rPr>
              <w:t>mėnesiai</w:t>
            </w:r>
            <w:proofErr w:type="spellEnd"/>
            <w:r w:rsidRPr="004E4C67">
              <w:rPr>
                <w:rFonts w:ascii="Calibri" w:hAnsi="Calibri" w:cs="Calibri"/>
                <w:bCs/>
                <w:szCs w:val="24"/>
                <w:lang w:val="en-US" w:eastAsia="lt-LT"/>
              </w:rPr>
              <w:t xml:space="preserve">. </w:t>
            </w:r>
          </w:p>
          <w:p w14:paraId="0961E71B" w14:textId="77777777" w:rsidR="0094339D" w:rsidRPr="004E4C67" w:rsidRDefault="0094339D" w:rsidP="0094339D">
            <w:pPr>
              <w:spacing w:line="276" w:lineRule="auto"/>
              <w:rPr>
                <w:rFonts w:ascii="Calibri" w:hAnsi="Calibri" w:cs="Calibri"/>
                <w:bCs/>
                <w:szCs w:val="24"/>
                <w:lang w:eastAsia="lt-LT"/>
              </w:rPr>
            </w:pPr>
            <w:r w:rsidRPr="004E4C67">
              <w:rPr>
                <w:rFonts w:ascii="Calibri" w:hAnsi="Calibri" w:cs="Calibri"/>
                <w:bCs/>
                <w:szCs w:val="24"/>
                <w:lang w:val="en-US" w:eastAsia="lt-LT"/>
              </w:rPr>
              <w:t xml:space="preserve">     </w:t>
            </w:r>
            <w:r w:rsidRPr="004E4C67">
              <w:rPr>
                <w:rFonts w:ascii="Calibri" w:hAnsi="Calibri" w:cs="Calibri"/>
                <w:bCs/>
                <w:szCs w:val="24"/>
                <w:lang w:eastAsia="lt-LT"/>
              </w:rPr>
              <w:t>VšĮ Klaipėdos greitosios medicinos pagalbos stotis 2023 m. balandžio 6 d. el. paštu pateikė užsakymą, kur nurodytas prekės pristatymo terminas – 2023 m. birželio 7 d.</w:t>
            </w:r>
          </w:p>
          <w:p w14:paraId="0BEBA21F" w14:textId="77777777" w:rsidR="0094339D" w:rsidRPr="004E4C67" w:rsidRDefault="0094339D" w:rsidP="0094339D">
            <w:pPr>
              <w:spacing w:line="276" w:lineRule="auto"/>
              <w:rPr>
                <w:rFonts w:ascii="Calibri" w:hAnsi="Calibri" w:cs="Calibri"/>
                <w:bCs/>
                <w:szCs w:val="24"/>
                <w:lang w:val="en-US" w:eastAsia="lt-LT"/>
              </w:rPr>
            </w:pPr>
            <w:r w:rsidRPr="004E4C67">
              <w:rPr>
                <w:rFonts w:ascii="Calibri" w:hAnsi="Calibri" w:cs="Calibri"/>
                <w:bCs/>
                <w:szCs w:val="24"/>
                <w:lang w:eastAsia="lt-LT"/>
              </w:rPr>
              <w:t xml:space="preserve">     VšĮ Klaipėdos greitosios medicinos pagalbos stotis ir UAB </w:t>
            </w:r>
            <w:r w:rsidRPr="004E4C67">
              <w:rPr>
                <w:rFonts w:ascii="Calibri" w:hAnsi="Calibri" w:cs="Calibri"/>
                <w:bCs/>
                <w:szCs w:val="24"/>
                <w:lang w:val="en-US" w:eastAsia="lt-LT"/>
              </w:rPr>
              <w:t xml:space="preserve">„Commercial transport service“ 2023 m. </w:t>
            </w:r>
            <w:proofErr w:type="spellStart"/>
            <w:r w:rsidRPr="004E4C67">
              <w:rPr>
                <w:rFonts w:ascii="Calibri" w:hAnsi="Calibri" w:cs="Calibri"/>
                <w:bCs/>
                <w:szCs w:val="24"/>
                <w:lang w:val="en-US" w:eastAsia="lt-LT"/>
              </w:rPr>
              <w:t>birželio</w:t>
            </w:r>
            <w:proofErr w:type="spellEnd"/>
            <w:r w:rsidRPr="004E4C67">
              <w:rPr>
                <w:rFonts w:ascii="Calibri" w:hAnsi="Calibri" w:cs="Calibri"/>
                <w:bCs/>
                <w:szCs w:val="24"/>
                <w:lang w:val="en-US" w:eastAsia="lt-LT"/>
              </w:rPr>
              <w:t xml:space="preserve"> 12 d. </w:t>
            </w:r>
            <w:proofErr w:type="spellStart"/>
            <w:r w:rsidRPr="004E4C67">
              <w:rPr>
                <w:rFonts w:ascii="Calibri" w:hAnsi="Calibri" w:cs="Calibri"/>
                <w:bCs/>
                <w:szCs w:val="24"/>
                <w:lang w:val="en-US" w:eastAsia="lt-LT"/>
              </w:rPr>
              <w:t>pasirašė</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prekės</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priėmimo</w:t>
            </w:r>
            <w:proofErr w:type="spellEnd"/>
            <w:r w:rsidRPr="004E4C67">
              <w:rPr>
                <w:rFonts w:ascii="Calibri" w:hAnsi="Calibri" w:cs="Calibri"/>
                <w:bCs/>
                <w:szCs w:val="24"/>
                <w:lang w:val="en-US" w:eastAsia="lt-LT"/>
              </w:rPr>
              <w:t xml:space="preserve"> - </w:t>
            </w:r>
            <w:proofErr w:type="spellStart"/>
            <w:r w:rsidRPr="004E4C67">
              <w:rPr>
                <w:rFonts w:ascii="Calibri" w:hAnsi="Calibri" w:cs="Calibri"/>
                <w:bCs/>
                <w:szCs w:val="24"/>
                <w:lang w:val="en-US" w:eastAsia="lt-LT"/>
              </w:rPr>
              <w:t>perdavimo</w:t>
            </w:r>
            <w:proofErr w:type="spellEnd"/>
            <w:r w:rsidRPr="004E4C67">
              <w:rPr>
                <w:rFonts w:ascii="Calibri" w:hAnsi="Calibri" w:cs="Calibri"/>
                <w:bCs/>
                <w:szCs w:val="24"/>
                <w:lang w:val="en-US" w:eastAsia="lt-LT"/>
              </w:rPr>
              <w:t xml:space="preserve"> </w:t>
            </w:r>
            <w:proofErr w:type="spellStart"/>
            <w:r w:rsidRPr="004E4C67">
              <w:rPr>
                <w:rFonts w:ascii="Calibri" w:hAnsi="Calibri" w:cs="Calibri"/>
                <w:bCs/>
                <w:szCs w:val="24"/>
                <w:lang w:val="en-US" w:eastAsia="lt-LT"/>
              </w:rPr>
              <w:t>aktą</w:t>
            </w:r>
            <w:proofErr w:type="spellEnd"/>
            <w:r w:rsidRPr="004E4C67">
              <w:rPr>
                <w:rFonts w:ascii="Calibri" w:hAnsi="Calibri" w:cs="Calibri"/>
                <w:bCs/>
                <w:szCs w:val="24"/>
                <w:lang w:val="en-US" w:eastAsia="lt-LT"/>
              </w:rPr>
              <w:t xml:space="preserve">.  </w:t>
            </w:r>
          </w:p>
          <w:p w14:paraId="26AA85C4" w14:textId="5F4D39FA" w:rsidR="002615D8" w:rsidRPr="004E4C67" w:rsidRDefault="0094339D" w:rsidP="0094339D">
            <w:pPr>
              <w:spacing w:line="276" w:lineRule="auto"/>
              <w:rPr>
                <w:rFonts w:ascii="Calibri" w:hAnsi="Calibri" w:cs="Calibri"/>
                <w:bCs/>
                <w:szCs w:val="24"/>
                <w:lang w:eastAsia="lt-LT"/>
              </w:rPr>
            </w:pPr>
            <w:r w:rsidRPr="004E4C67">
              <w:rPr>
                <w:rFonts w:ascii="Calibri" w:hAnsi="Calibri" w:cs="Calibri"/>
                <w:bCs/>
                <w:szCs w:val="24"/>
                <w:lang w:val="en-US" w:eastAsia="lt-LT"/>
              </w:rPr>
              <w:t xml:space="preserve">       </w:t>
            </w:r>
            <w:r w:rsidRPr="004E4C67">
              <w:rPr>
                <w:rFonts w:ascii="Calibri" w:hAnsi="Calibri" w:cs="Calibri"/>
                <w:bCs/>
                <w:szCs w:val="24"/>
                <w:lang w:eastAsia="lt-LT"/>
              </w:rPr>
              <w:t>Pažymėtina, kad atsižvelgiant į 1 Sutarties įsigaliojimo terminą</w:t>
            </w:r>
            <w:r w:rsidRPr="004E4C67">
              <w:rPr>
                <w:rFonts w:ascii="Calibri" w:hAnsi="Calibri" w:cs="Calibri"/>
                <w:bCs/>
                <w:szCs w:val="24"/>
                <w:vertAlign w:val="superscript"/>
                <w:lang w:eastAsia="lt-LT"/>
              </w:rPr>
              <w:footnoteReference w:id="4"/>
            </w:r>
            <w:r w:rsidRPr="004E4C67">
              <w:rPr>
                <w:rFonts w:ascii="Calibri" w:hAnsi="Calibri" w:cs="Calibri"/>
                <w:bCs/>
                <w:szCs w:val="24"/>
                <w:lang w:eastAsia="lt-LT"/>
              </w:rPr>
              <w:t xml:space="preserve"> (2023 m. balandžio 7 d.) bei 1 Sutarties 4 punkte nustatytą terminą (2 mėnesiai), prekė turėjo būti pristatyta </w:t>
            </w:r>
            <w:r w:rsidRPr="004E4C67">
              <w:rPr>
                <w:rFonts w:ascii="Calibri" w:hAnsi="Calibri" w:cs="Calibri"/>
                <w:b/>
                <w:bCs/>
                <w:szCs w:val="24"/>
                <w:lang w:eastAsia="lt-LT"/>
              </w:rPr>
              <w:t xml:space="preserve">iki 2023 m. </w:t>
            </w:r>
            <w:r w:rsidR="00623AC2" w:rsidRPr="004E4C67">
              <w:rPr>
                <w:rFonts w:ascii="Calibri" w:hAnsi="Calibri" w:cs="Calibri"/>
                <w:b/>
                <w:bCs/>
                <w:szCs w:val="24"/>
                <w:lang w:eastAsia="lt-LT"/>
              </w:rPr>
              <w:t>birželio</w:t>
            </w:r>
            <w:r w:rsidRPr="004E4C67">
              <w:rPr>
                <w:rFonts w:ascii="Calibri" w:hAnsi="Calibri" w:cs="Calibri"/>
                <w:b/>
                <w:bCs/>
                <w:szCs w:val="24"/>
                <w:lang w:eastAsia="lt-LT"/>
              </w:rPr>
              <w:t xml:space="preserve"> 7 d. </w:t>
            </w:r>
            <w:r w:rsidRPr="004E4C67">
              <w:rPr>
                <w:rFonts w:ascii="Calibri" w:hAnsi="Calibri" w:cs="Calibri"/>
                <w:bCs/>
                <w:szCs w:val="24"/>
                <w:lang w:eastAsia="lt-LT"/>
              </w:rPr>
              <w:t>Tai reiškia, kad VšĮ Klaipėdos greitosios medicinos pagalbos stotis leido tiekėjui vėluoti pristatyti prekes 5 dienom, nors už laiku nepristatytas prekes turėjo taikyti  sankcijas: skaičiuoti delspinigius (1 Sutarties 48 punktas</w:t>
            </w:r>
            <w:r w:rsidRPr="004E4C67">
              <w:rPr>
                <w:rFonts w:ascii="Calibri" w:hAnsi="Calibri" w:cs="Calibri"/>
                <w:bCs/>
                <w:szCs w:val="24"/>
                <w:vertAlign w:val="superscript"/>
                <w:lang w:eastAsia="lt-LT"/>
              </w:rPr>
              <w:footnoteReference w:id="5"/>
            </w:r>
            <w:r w:rsidRPr="004E4C67">
              <w:rPr>
                <w:rFonts w:ascii="Calibri" w:hAnsi="Calibri" w:cs="Calibri"/>
                <w:bCs/>
                <w:szCs w:val="24"/>
                <w:lang w:eastAsia="lt-LT"/>
              </w:rPr>
              <w:t xml:space="preserve">) ar </w:t>
            </w:r>
            <w:r w:rsidR="00A30976" w:rsidRPr="004E4C67">
              <w:rPr>
                <w:rFonts w:ascii="Calibri" w:hAnsi="Calibri" w:cs="Calibri"/>
                <w:bCs/>
                <w:szCs w:val="24"/>
                <w:lang w:eastAsia="lt-LT"/>
              </w:rPr>
              <w:t>pritaikyti baudą</w:t>
            </w:r>
            <w:r w:rsidRPr="004E4C67">
              <w:rPr>
                <w:rFonts w:ascii="Calibri" w:hAnsi="Calibri" w:cs="Calibri"/>
                <w:bCs/>
                <w:szCs w:val="24"/>
                <w:lang w:eastAsia="lt-LT"/>
              </w:rPr>
              <w:t xml:space="preserve"> (1 Sutarties 29 punktas</w:t>
            </w:r>
            <w:r w:rsidRPr="004E4C67">
              <w:rPr>
                <w:rFonts w:ascii="Calibri" w:hAnsi="Calibri" w:cs="Calibri"/>
                <w:bCs/>
                <w:szCs w:val="24"/>
                <w:vertAlign w:val="superscript"/>
                <w:lang w:eastAsia="lt-LT"/>
              </w:rPr>
              <w:footnoteReference w:id="6"/>
            </w:r>
            <w:r w:rsidRPr="004E4C67">
              <w:rPr>
                <w:rFonts w:ascii="Calibri" w:hAnsi="Calibri" w:cs="Calibri"/>
                <w:bCs/>
                <w:szCs w:val="24"/>
                <w:lang w:eastAsia="lt-LT"/>
              </w:rPr>
              <w:t>), tačiau VšĮ Klaipėdos greitosios medicinos pagalbos stotis sankcijų tiekėjui netaikė</w:t>
            </w:r>
            <w:r w:rsidRPr="004E4C67">
              <w:rPr>
                <w:rFonts w:ascii="Calibri" w:hAnsi="Calibri" w:cs="Calibri"/>
                <w:bCs/>
                <w:szCs w:val="24"/>
                <w:vertAlign w:val="superscript"/>
                <w:lang w:eastAsia="lt-LT"/>
              </w:rPr>
              <w:footnoteReference w:id="7"/>
            </w:r>
            <w:r w:rsidRPr="004E4C67">
              <w:rPr>
                <w:rFonts w:ascii="Calibri" w:hAnsi="Calibri" w:cs="Calibri"/>
                <w:bCs/>
                <w:szCs w:val="24"/>
                <w:lang w:eastAsia="lt-LT"/>
              </w:rPr>
              <w:t xml:space="preserve">. </w:t>
            </w:r>
          </w:p>
          <w:p w14:paraId="53469CA5" w14:textId="4B2D202B" w:rsidR="008F5081" w:rsidRPr="004E4C67" w:rsidRDefault="008F5081" w:rsidP="0094339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Pr="004E4C67">
              <w:rPr>
                <w:rFonts w:ascii="Calibri" w:hAnsi="Calibri" w:cs="Calibri"/>
                <w:bCs/>
                <w:iCs/>
                <w:szCs w:val="24"/>
                <w:lang w:val="lt" w:eastAsia="lt-LT"/>
              </w:rPr>
              <w:t xml:space="preserve">  Apibendrinant išdėstytą,  </w:t>
            </w:r>
            <w:r w:rsidR="00687C76" w:rsidRPr="004E4C67">
              <w:rPr>
                <w:rFonts w:ascii="Calibri" w:hAnsi="Calibri" w:cs="Calibri"/>
                <w:bCs/>
                <w:iCs/>
                <w:szCs w:val="24"/>
                <w:lang w:val="lt" w:eastAsia="lt-LT"/>
              </w:rPr>
              <w:t xml:space="preserve">Tarnyba konstatuoja, kad </w:t>
            </w:r>
            <w:r w:rsidR="00F83760" w:rsidRPr="004E4C67">
              <w:rPr>
                <w:rFonts w:ascii="Calibri" w:hAnsi="Calibri" w:cs="Calibri"/>
                <w:bCs/>
                <w:iCs/>
                <w:szCs w:val="24"/>
                <w:lang w:eastAsia="lt-LT"/>
              </w:rPr>
              <w:t xml:space="preserve">VšĮ Klaipėdos greitosios medicinos pagalbos stotis </w:t>
            </w:r>
            <w:r w:rsidRPr="004E4C67">
              <w:rPr>
                <w:rFonts w:ascii="Calibri" w:hAnsi="Calibri" w:cs="Calibri"/>
                <w:bCs/>
                <w:iCs/>
                <w:szCs w:val="24"/>
                <w:lang w:val="lt" w:eastAsia="lt-LT"/>
              </w:rPr>
              <w:t>nesilaikė 1 Sutarties sąlygose nustatytos tvarkos, t. y. leido tiekėjui prekes pristatyti 5 dienom vėliau</w:t>
            </w:r>
            <w:r w:rsidR="00F83760" w:rsidRPr="004E4C67">
              <w:rPr>
                <w:rFonts w:ascii="Calibri" w:hAnsi="Calibri" w:cs="Calibri"/>
                <w:bCs/>
                <w:iCs/>
                <w:szCs w:val="24"/>
                <w:lang w:val="lt" w:eastAsia="lt-LT"/>
              </w:rPr>
              <w:t xml:space="preserve"> </w:t>
            </w:r>
            <w:r w:rsidRPr="004E4C67">
              <w:rPr>
                <w:rFonts w:ascii="Calibri" w:hAnsi="Calibri" w:cs="Calibri"/>
                <w:bCs/>
                <w:iCs/>
                <w:szCs w:val="24"/>
                <w:lang w:val="lt" w:eastAsia="lt-LT"/>
              </w:rPr>
              <w:t xml:space="preserve">bei netaikė sankcijų tiekėjui už laiku nepristatytą prekę </w:t>
            </w:r>
            <w:r w:rsidR="00F83760" w:rsidRPr="004E4C67">
              <w:rPr>
                <w:rFonts w:ascii="Calibri" w:hAnsi="Calibri" w:cs="Calibri"/>
                <w:bCs/>
                <w:iCs/>
                <w:szCs w:val="24"/>
                <w:lang w:val="lt" w:eastAsia="lt-LT"/>
              </w:rPr>
              <w:t xml:space="preserve">(1 Sutarties 29 ar 48 punktai) </w:t>
            </w:r>
            <w:r w:rsidRPr="004E4C67">
              <w:rPr>
                <w:rFonts w:ascii="Calibri" w:hAnsi="Calibri" w:cs="Calibri"/>
                <w:bCs/>
                <w:iCs/>
                <w:szCs w:val="24"/>
                <w:lang w:val="lt" w:eastAsia="lt-LT"/>
              </w:rPr>
              <w:t>ir tokiu būdu pažeidė Įstatymo 17 straipsnio 1 dalyje įtvirtintą skaidrumo principą</w:t>
            </w:r>
            <w:r w:rsidR="00A04E87" w:rsidRPr="004E4C67">
              <w:rPr>
                <w:rFonts w:ascii="Calibri" w:hAnsi="Calibri" w:cs="Calibri"/>
                <w:bCs/>
                <w:iCs/>
                <w:szCs w:val="24"/>
                <w:lang w:val="lt" w:eastAsia="lt-LT"/>
              </w:rPr>
              <w:t>.</w:t>
            </w:r>
          </w:p>
        </w:tc>
      </w:tr>
    </w:tbl>
    <w:p w14:paraId="1207FAE1" w14:textId="77777777" w:rsidR="00EB4A6D" w:rsidRPr="004E4C67" w:rsidRDefault="00EB4A6D" w:rsidP="00EB4A6D">
      <w:pPr>
        <w:spacing w:line="276" w:lineRule="auto"/>
        <w:rPr>
          <w:rFonts w:ascii="Calibri" w:hAnsi="Calibri" w:cs="Calibri"/>
          <w:b/>
          <w:szCs w:val="24"/>
          <w:lang w:eastAsia="lt-LT"/>
        </w:rPr>
      </w:pPr>
    </w:p>
    <w:p w14:paraId="6E328CA4" w14:textId="0B0D2318" w:rsidR="00F62560" w:rsidRPr="004E4C67" w:rsidRDefault="00F62560"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244A6465" w14:textId="7FE19731" w:rsidR="00F62560" w:rsidRPr="004E4C67" w:rsidRDefault="00F62560"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F62560" w:rsidRPr="004E4C67"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1275B63" w:rsidR="00F62560" w:rsidRPr="004E4C67" w:rsidRDefault="004C7C7F" w:rsidP="00EB4A6D">
            <w:pPr>
              <w:spacing w:line="276" w:lineRule="auto"/>
              <w:rPr>
                <w:rFonts w:ascii="Calibri" w:hAnsi="Calibri" w:cs="Calibri"/>
                <w:bCs/>
                <w:szCs w:val="24"/>
                <w:lang w:eastAsia="lt-LT"/>
              </w:rPr>
            </w:pPr>
            <w:bookmarkStart w:id="6" w:name="_Hlk98485144"/>
            <w:r w:rsidRPr="004E4C67">
              <w:rPr>
                <w:rFonts w:ascii="Calibri" w:hAnsi="Calibri" w:cs="Calibri"/>
                <w:bCs/>
                <w:szCs w:val="24"/>
                <w:lang w:eastAsia="lt-LT"/>
              </w:rPr>
              <w:lastRenderedPageBreak/>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115CC5F7" w:rsidR="00F62560" w:rsidRPr="004E4C67" w:rsidRDefault="004C7C7F" w:rsidP="00E27A6E">
            <w:pPr>
              <w:spacing w:line="276" w:lineRule="auto"/>
              <w:ind w:firstLine="139"/>
              <w:rPr>
                <w:rFonts w:ascii="Calibri" w:hAnsi="Calibri" w:cs="Calibri"/>
                <w:bCs/>
                <w:iCs/>
                <w:szCs w:val="24"/>
                <w:lang w:eastAsia="lt-LT"/>
              </w:rPr>
            </w:pPr>
            <w:r w:rsidRPr="004E4C67">
              <w:rPr>
                <w:rFonts w:ascii="Calibri" w:hAnsi="Calibri" w:cs="Calibri"/>
                <w:bCs/>
                <w:iCs/>
                <w:szCs w:val="24"/>
                <w:lang w:eastAsia="lt-LT"/>
              </w:rPr>
              <w:t xml:space="preserve">Įstatymo </w:t>
            </w:r>
            <w:r w:rsidR="00687C76" w:rsidRPr="004E4C67">
              <w:rPr>
                <w:rFonts w:ascii="Calibri" w:hAnsi="Calibri" w:cs="Calibri"/>
                <w:bCs/>
                <w:iCs/>
                <w:szCs w:val="24"/>
                <w:lang w:eastAsia="lt-LT"/>
              </w:rPr>
              <w:t>17 straipsnio 1 dalis</w:t>
            </w:r>
            <w:r w:rsidR="00687C76" w:rsidRPr="004E4C67">
              <w:rPr>
                <w:rStyle w:val="FootnoteReference"/>
                <w:rFonts w:ascii="Calibri" w:hAnsi="Calibri" w:cs="Calibri"/>
                <w:bCs/>
                <w:iCs/>
                <w:szCs w:val="24"/>
                <w:lang w:eastAsia="lt-LT"/>
              </w:rPr>
              <w:footnoteReference w:id="8"/>
            </w:r>
            <w:r w:rsidR="00687C76" w:rsidRPr="004E4C67">
              <w:rPr>
                <w:rFonts w:ascii="Calibri" w:hAnsi="Calibri" w:cs="Calibri"/>
                <w:bCs/>
                <w:iCs/>
                <w:szCs w:val="24"/>
                <w:lang w:eastAsia="lt-LT"/>
              </w:rPr>
              <w:t xml:space="preserve">, </w:t>
            </w:r>
            <w:r w:rsidR="00F83760" w:rsidRPr="004E4C67">
              <w:rPr>
                <w:rFonts w:ascii="Calibri" w:hAnsi="Calibri" w:cs="Calibri"/>
                <w:bCs/>
                <w:iCs/>
                <w:szCs w:val="24"/>
                <w:lang w:eastAsia="lt-LT"/>
              </w:rPr>
              <w:t>89 straipsnio 1 dalis 5 punktas</w:t>
            </w:r>
            <w:r w:rsidR="00F83760" w:rsidRPr="004E4C67">
              <w:rPr>
                <w:rFonts w:ascii="Calibri" w:hAnsi="Calibri" w:cs="Calibri"/>
                <w:bCs/>
                <w:iCs/>
                <w:szCs w:val="24"/>
                <w:vertAlign w:val="superscript"/>
                <w:lang w:eastAsia="lt-LT"/>
              </w:rPr>
              <w:footnoteReference w:id="9"/>
            </w:r>
          </w:p>
        </w:tc>
      </w:tr>
      <w:tr w:rsidR="00F62560" w:rsidRPr="004E4C67"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8F746" w14:textId="58657D2E" w:rsidR="004C7C7F" w:rsidRPr="004E4C67" w:rsidRDefault="004C7C7F"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1 Sutarties 12.1 papunktyje nustatyta, kad „Perkančioji organizacija su Tiekėju už faktiškai laiku patiektas kokybiškas ir Sutarties reikalavimus atitinkančias Prekes atsiskaitoma pagal Sutartyje nurodytus įkainius </w:t>
            </w:r>
            <w:r w:rsidRPr="004E4C67">
              <w:rPr>
                <w:rFonts w:ascii="Calibri" w:hAnsi="Calibri" w:cs="Calibri"/>
                <w:b/>
                <w:szCs w:val="24"/>
                <w:lang w:eastAsia="lt-LT"/>
              </w:rPr>
              <w:t>per 30 dienų nuo kiekvieno abiejų Sutarties šalių suderinto Prekių perdavimo-priėmimo akto pasirašymo ir sąskaitos faktūros pateikimo dienos</w:t>
            </w:r>
            <w:r w:rsidRPr="004E4C67">
              <w:rPr>
                <w:rFonts w:ascii="Calibri" w:hAnsi="Calibri" w:cs="Calibri"/>
                <w:bCs/>
                <w:szCs w:val="24"/>
                <w:lang w:eastAsia="lt-LT"/>
              </w:rPr>
              <w:t>“</w:t>
            </w:r>
            <w:r w:rsidR="00805796" w:rsidRPr="004E4C67">
              <w:rPr>
                <w:rFonts w:ascii="Calibri" w:hAnsi="Calibri" w:cs="Calibri"/>
                <w:bCs/>
                <w:szCs w:val="24"/>
                <w:lang w:eastAsia="lt-LT"/>
              </w:rPr>
              <w:t>.</w:t>
            </w:r>
          </w:p>
          <w:p w14:paraId="78A51071" w14:textId="056C669F" w:rsidR="00805796" w:rsidRPr="004E4C67" w:rsidRDefault="005A34AE"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1F35CD" w:rsidRPr="004E4C67">
              <w:rPr>
                <w:rFonts w:ascii="Calibri" w:hAnsi="Calibri" w:cs="Calibri"/>
                <w:bCs/>
                <w:szCs w:val="24"/>
                <w:lang w:eastAsia="lt-LT"/>
              </w:rPr>
              <w:t>Vertinimo metu nustatyta, kad UAB „</w:t>
            </w:r>
            <w:proofErr w:type="spellStart"/>
            <w:r w:rsidR="001F35CD" w:rsidRPr="004E4C67">
              <w:rPr>
                <w:rFonts w:ascii="Calibri" w:hAnsi="Calibri" w:cs="Calibri"/>
                <w:bCs/>
                <w:szCs w:val="24"/>
                <w:lang w:eastAsia="lt-LT"/>
              </w:rPr>
              <w:t>Commercial</w:t>
            </w:r>
            <w:proofErr w:type="spellEnd"/>
            <w:r w:rsidR="001F35CD" w:rsidRPr="004E4C67">
              <w:rPr>
                <w:rFonts w:ascii="Calibri" w:hAnsi="Calibri" w:cs="Calibri"/>
                <w:bCs/>
                <w:szCs w:val="24"/>
                <w:lang w:eastAsia="lt-LT"/>
              </w:rPr>
              <w:t xml:space="preserve"> </w:t>
            </w:r>
            <w:proofErr w:type="spellStart"/>
            <w:r w:rsidR="001F35CD" w:rsidRPr="004E4C67">
              <w:rPr>
                <w:rFonts w:ascii="Calibri" w:hAnsi="Calibri" w:cs="Calibri"/>
                <w:bCs/>
                <w:szCs w:val="24"/>
                <w:lang w:eastAsia="lt-LT"/>
              </w:rPr>
              <w:t>transport</w:t>
            </w:r>
            <w:proofErr w:type="spellEnd"/>
            <w:r w:rsidR="001F35CD" w:rsidRPr="004E4C67">
              <w:rPr>
                <w:rFonts w:ascii="Calibri" w:hAnsi="Calibri" w:cs="Calibri"/>
                <w:bCs/>
                <w:szCs w:val="24"/>
                <w:lang w:eastAsia="lt-LT"/>
              </w:rPr>
              <w:t xml:space="preserve"> </w:t>
            </w:r>
            <w:proofErr w:type="spellStart"/>
            <w:r w:rsidR="001F35CD" w:rsidRPr="004E4C67">
              <w:rPr>
                <w:rFonts w:ascii="Calibri" w:hAnsi="Calibri" w:cs="Calibri"/>
                <w:bCs/>
                <w:szCs w:val="24"/>
                <w:lang w:eastAsia="lt-LT"/>
              </w:rPr>
              <w:t>service</w:t>
            </w:r>
            <w:proofErr w:type="spellEnd"/>
            <w:r w:rsidR="001F35CD" w:rsidRPr="004E4C67">
              <w:rPr>
                <w:rFonts w:ascii="Calibri" w:hAnsi="Calibri" w:cs="Calibri"/>
                <w:bCs/>
                <w:szCs w:val="24"/>
                <w:lang w:eastAsia="lt-LT"/>
              </w:rPr>
              <w:t xml:space="preserve">“ </w:t>
            </w:r>
            <w:r w:rsidR="00060DD8" w:rsidRPr="004E4C67">
              <w:rPr>
                <w:rFonts w:ascii="Calibri" w:hAnsi="Calibri" w:cs="Calibri"/>
                <w:bCs/>
                <w:szCs w:val="24"/>
                <w:lang w:eastAsia="lt-LT"/>
              </w:rPr>
              <w:t xml:space="preserve">2023 m. gegužės 23 d. </w:t>
            </w:r>
            <w:r w:rsidR="001F35CD" w:rsidRPr="004E4C67">
              <w:rPr>
                <w:rFonts w:ascii="Calibri" w:hAnsi="Calibri" w:cs="Calibri"/>
                <w:bCs/>
                <w:szCs w:val="24"/>
                <w:lang w:eastAsia="lt-LT"/>
              </w:rPr>
              <w:t>pateikė PVM sąskaitą faktūrą Nr. Serija CTS23 Nr. 0060, kurioje nurodyta mokėtina suma – 116 999,99 Eur su PVM.</w:t>
            </w:r>
            <w:r w:rsidR="00854BB9" w:rsidRPr="004E4C67">
              <w:rPr>
                <w:rFonts w:ascii="Calibri" w:hAnsi="Calibri" w:cs="Calibri"/>
                <w:bCs/>
                <w:szCs w:val="24"/>
                <w:lang w:eastAsia="lt-LT"/>
              </w:rPr>
              <w:t xml:space="preserve"> VšĮ Klaipėdos greitosios medicinos pagalbos stotis 2023 m. gegužės 24 d. atliko dalinį apmokėjimą už prekę, t. y. sumokėjo UAB </w:t>
            </w:r>
            <w:r w:rsidR="00854BB9" w:rsidRPr="004E4C67">
              <w:rPr>
                <w:rFonts w:ascii="Calibri" w:hAnsi="Calibri" w:cs="Calibri"/>
                <w:bCs/>
                <w:szCs w:val="24"/>
                <w:lang w:val="en-US" w:eastAsia="lt-LT"/>
              </w:rPr>
              <w:t>„Commercial transport service“</w:t>
            </w:r>
            <w:r w:rsidR="00854BB9" w:rsidRPr="004E4C67">
              <w:rPr>
                <w:rFonts w:ascii="Calibri" w:hAnsi="Calibri" w:cs="Calibri"/>
                <w:bCs/>
                <w:szCs w:val="24"/>
                <w:lang w:eastAsia="lt-LT"/>
              </w:rPr>
              <w:t xml:space="preserve"> 58 499,00 Eur su PVM</w:t>
            </w:r>
            <w:r w:rsidR="00854BB9" w:rsidRPr="004E4C67">
              <w:rPr>
                <w:rStyle w:val="FootnoteReference"/>
                <w:rFonts w:ascii="Calibri" w:hAnsi="Calibri" w:cs="Calibri"/>
                <w:bCs/>
                <w:szCs w:val="24"/>
                <w:lang w:eastAsia="lt-LT"/>
              </w:rPr>
              <w:footnoteReference w:id="10"/>
            </w:r>
            <w:r w:rsidR="00854BB9" w:rsidRPr="004E4C67">
              <w:rPr>
                <w:rFonts w:ascii="Calibri" w:hAnsi="Calibri" w:cs="Calibri"/>
                <w:bCs/>
                <w:szCs w:val="24"/>
                <w:lang w:eastAsia="lt-LT"/>
              </w:rPr>
              <w:t xml:space="preserve">. </w:t>
            </w:r>
            <w:r w:rsidR="00805796" w:rsidRPr="004E4C67">
              <w:rPr>
                <w:rFonts w:ascii="Calibri" w:hAnsi="Calibri" w:cs="Calibri"/>
                <w:bCs/>
                <w:szCs w:val="24"/>
                <w:lang w:eastAsia="lt-LT"/>
              </w:rPr>
              <w:t>VšĮ Klaipėdos greitosios medicinos pagalbos stotis ir UAB „</w:t>
            </w:r>
            <w:r w:rsidR="00805796" w:rsidRPr="004E4C67">
              <w:rPr>
                <w:rFonts w:ascii="Calibri" w:hAnsi="Calibri" w:cs="Calibri"/>
                <w:bCs/>
                <w:szCs w:val="24"/>
                <w:lang w:val="en-US" w:eastAsia="lt-LT"/>
              </w:rPr>
              <w:t>UAB „Commercial transport service“</w:t>
            </w:r>
            <w:r w:rsidR="00060DD8" w:rsidRPr="004E4C67">
              <w:rPr>
                <w:rFonts w:ascii="Calibri" w:hAnsi="Calibri" w:cs="Calibri"/>
                <w:bCs/>
                <w:szCs w:val="24"/>
                <w:lang w:val="en-US" w:eastAsia="lt-LT"/>
              </w:rPr>
              <w:t xml:space="preserve"> </w:t>
            </w:r>
            <w:r w:rsidR="00060DD8" w:rsidRPr="004E4C67">
              <w:rPr>
                <w:rFonts w:ascii="Calibri" w:hAnsi="Calibri" w:cs="Calibri"/>
                <w:bCs/>
                <w:szCs w:val="24"/>
                <w:lang w:eastAsia="lt-LT"/>
              </w:rPr>
              <w:t xml:space="preserve">2023 m. birželio 12 d. </w:t>
            </w:r>
            <w:r w:rsidR="00805796" w:rsidRPr="004E4C67">
              <w:rPr>
                <w:rFonts w:ascii="Calibri" w:hAnsi="Calibri" w:cs="Calibri"/>
                <w:bCs/>
                <w:szCs w:val="24"/>
                <w:lang w:eastAsia="lt-LT"/>
              </w:rPr>
              <w:t xml:space="preserve">pasirašė prekės priėmimo </w:t>
            </w:r>
            <w:r w:rsidR="00F009AE" w:rsidRPr="004E4C67">
              <w:rPr>
                <w:rFonts w:ascii="Calibri" w:hAnsi="Calibri" w:cs="Calibri"/>
                <w:bCs/>
                <w:szCs w:val="24"/>
                <w:lang w:eastAsia="lt-LT"/>
              </w:rPr>
              <w:t xml:space="preserve">- </w:t>
            </w:r>
            <w:r w:rsidR="00805796" w:rsidRPr="004E4C67">
              <w:rPr>
                <w:rFonts w:ascii="Calibri" w:hAnsi="Calibri" w:cs="Calibri"/>
                <w:bCs/>
                <w:szCs w:val="24"/>
                <w:lang w:eastAsia="lt-LT"/>
              </w:rPr>
              <w:t xml:space="preserve">perdavimo aktą. </w:t>
            </w:r>
          </w:p>
          <w:p w14:paraId="234B4425" w14:textId="2AA99025" w:rsidR="00805796" w:rsidRPr="004E4C67" w:rsidRDefault="00F009AE"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VšĮ Klaipėdos greitosios medicinos pagalbos stotis </w:t>
            </w:r>
            <w:r w:rsidR="00060DD8" w:rsidRPr="004E4C67">
              <w:rPr>
                <w:rFonts w:ascii="Calibri" w:hAnsi="Calibri" w:cs="Calibri"/>
                <w:bCs/>
                <w:szCs w:val="24"/>
                <w:lang w:eastAsia="lt-LT"/>
              </w:rPr>
              <w:t xml:space="preserve">2023 m. birželio 21 d. </w:t>
            </w:r>
            <w:r w:rsidRPr="004E4C67">
              <w:rPr>
                <w:rFonts w:ascii="Calibri" w:hAnsi="Calibri" w:cs="Calibri"/>
                <w:bCs/>
                <w:szCs w:val="24"/>
                <w:lang w:eastAsia="lt-LT"/>
              </w:rPr>
              <w:t>pilnai atsiskaitė už prekę</w:t>
            </w:r>
            <w:r w:rsidRPr="004E4C67">
              <w:rPr>
                <w:rStyle w:val="FootnoteReference"/>
                <w:rFonts w:ascii="Calibri" w:hAnsi="Calibri" w:cs="Calibri"/>
                <w:bCs/>
                <w:szCs w:val="24"/>
                <w:lang w:eastAsia="lt-LT"/>
              </w:rPr>
              <w:footnoteReference w:id="11"/>
            </w:r>
            <w:r w:rsidRPr="004E4C67">
              <w:rPr>
                <w:rFonts w:ascii="Calibri" w:hAnsi="Calibri" w:cs="Calibri"/>
                <w:bCs/>
                <w:szCs w:val="24"/>
                <w:lang w:eastAsia="lt-LT"/>
              </w:rPr>
              <w:t>.</w:t>
            </w:r>
            <w:r w:rsidR="00060DD8" w:rsidRPr="004E4C67">
              <w:rPr>
                <w:rFonts w:ascii="Calibri" w:hAnsi="Calibri" w:cs="Calibri"/>
                <w:bCs/>
                <w:szCs w:val="24"/>
                <w:lang w:eastAsia="lt-LT"/>
              </w:rPr>
              <w:t xml:space="preserve">  </w:t>
            </w:r>
          </w:p>
          <w:p w14:paraId="1497E7C7" w14:textId="65DD8A9C" w:rsidR="00A74290" w:rsidRPr="004E4C67" w:rsidRDefault="00245B0B" w:rsidP="00A74290">
            <w:pPr>
              <w:spacing w:line="276" w:lineRule="auto"/>
              <w:rPr>
                <w:rFonts w:ascii="Calibri" w:hAnsi="Calibri" w:cs="Calibri"/>
                <w:bCs/>
                <w:szCs w:val="24"/>
                <w:lang w:eastAsia="lt-LT"/>
              </w:rPr>
            </w:pPr>
            <w:r w:rsidRPr="004E4C67">
              <w:rPr>
                <w:rFonts w:ascii="Calibri" w:hAnsi="Calibri" w:cs="Calibri"/>
                <w:bCs/>
                <w:szCs w:val="24"/>
                <w:lang w:eastAsia="lt-LT"/>
              </w:rPr>
              <w:t xml:space="preserve">     Pažymėtina, kad VšĮ Klaipėdos greitosios medicinos pagalbos stotis nesilaikė 1 Sutarties 12.1 papunktyje nustatytos tvarkos</w:t>
            </w:r>
            <w:r w:rsidR="00F009AE" w:rsidRPr="004E4C67">
              <w:rPr>
                <w:rFonts w:ascii="Calibri" w:hAnsi="Calibri" w:cs="Calibri"/>
                <w:bCs/>
                <w:szCs w:val="24"/>
                <w:lang w:eastAsia="lt-LT"/>
              </w:rPr>
              <w:t xml:space="preserve">, nes už prekę buvo dalinai atsiskaityta </w:t>
            </w:r>
            <w:r w:rsidRPr="004E4C67">
              <w:rPr>
                <w:rFonts w:ascii="Calibri" w:hAnsi="Calibri" w:cs="Calibri"/>
                <w:b/>
                <w:szCs w:val="24"/>
                <w:lang w:eastAsia="lt-LT"/>
              </w:rPr>
              <w:t xml:space="preserve">ankščiau nei buvo pasirašytas prekės priėmimo </w:t>
            </w:r>
            <w:r w:rsidR="007173DF" w:rsidRPr="004E4C67">
              <w:rPr>
                <w:rFonts w:ascii="Calibri" w:hAnsi="Calibri" w:cs="Calibri"/>
                <w:b/>
                <w:szCs w:val="24"/>
                <w:lang w:eastAsia="lt-LT"/>
              </w:rPr>
              <w:t xml:space="preserve">- </w:t>
            </w:r>
            <w:r w:rsidRPr="004E4C67">
              <w:rPr>
                <w:rFonts w:ascii="Calibri" w:hAnsi="Calibri" w:cs="Calibri"/>
                <w:b/>
                <w:szCs w:val="24"/>
                <w:lang w:eastAsia="lt-LT"/>
              </w:rPr>
              <w:t>perdavimo aktas</w:t>
            </w:r>
            <w:r w:rsidR="00F009AE" w:rsidRPr="004E4C67">
              <w:rPr>
                <w:rFonts w:ascii="Calibri" w:hAnsi="Calibri" w:cs="Calibri"/>
                <w:b/>
                <w:szCs w:val="24"/>
                <w:lang w:eastAsia="lt-LT"/>
              </w:rPr>
              <w:t xml:space="preserve">, </w:t>
            </w:r>
            <w:r w:rsidR="00F009AE" w:rsidRPr="004E4C67">
              <w:rPr>
                <w:rFonts w:ascii="Calibri" w:hAnsi="Calibri" w:cs="Calibri"/>
                <w:bCs/>
                <w:szCs w:val="24"/>
                <w:lang w:eastAsia="lt-LT"/>
              </w:rPr>
              <w:t>nors 1 Sutartyje avansiniai mokėjimai nėra nu</w:t>
            </w:r>
            <w:r w:rsidR="00060DD8" w:rsidRPr="004E4C67">
              <w:rPr>
                <w:rFonts w:ascii="Calibri" w:hAnsi="Calibri" w:cs="Calibri"/>
                <w:bCs/>
                <w:szCs w:val="24"/>
                <w:lang w:eastAsia="lt-LT"/>
              </w:rPr>
              <w:t>matyti</w:t>
            </w:r>
            <w:r w:rsidRPr="004E4C67">
              <w:rPr>
                <w:rFonts w:ascii="Calibri" w:hAnsi="Calibri" w:cs="Calibri"/>
                <w:bCs/>
                <w:szCs w:val="24"/>
                <w:lang w:eastAsia="lt-LT"/>
              </w:rPr>
              <w:t>.</w:t>
            </w:r>
            <w:r w:rsidR="00800A4B" w:rsidRPr="004E4C67">
              <w:rPr>
                <w:rFonts w:ascii="Calibri" w:hAnsi="Calibri" w:cs="Calibri"/>
                <w:bCs/>
                <w:szCs w:val="24"/>
                <w:lang w:eastAsia="lt-LT"/>
              </w:rPr>
              <w:t xml:space="preserve"> Tai reiškia, kad VšĮ Klaipėdos greitosios medicinos pagalbos stotis </w:t>
            </w:r>
            <w:r w:rsidR="00ED7477" w:rsidRPr="004E4C67">
              <w:rPr>
                <w:rFonts w:ascii="Calibri" w:hAnsi="Calibri" w:cs="Calibri"/>
                <w:bCs/>
                <w:szCs w:val="24"/>
                <w:lang w:eastAsia="lt-LT"/>
              </w:rPr>
              <w:t>padarė esminį 1 Sutarties pakeitimą</w:t>
            </w:r>
            <w:r w:rsidR="002B25DE" w:rsidRPr="004E4C67">
              <w:rPr>
                <w:rFonts w:ascii="Calibri" w:hAnsi="Calibri" w:cs="Calibri"/>
                <w:bCs/>
                <w:szCs w:val="24"/>
                <w:lang w:eastAsia="lt-LT"/>
              </w:rPr>
              <w:t xml:space="preserve"> nes tokiu pakeitimu kaip avansinis mokėjimas buvo nustatyta nauja sąlyga, kurią įtraukus į pradinį pirkimą būtų galima priimti kitų dalyvių pasiūlymų ar pirkimas sudomintų daugiau tiekėjų bei dėl tokio pakeitimo ekonominė pirkimo sutarties pusiausvyra pasikeitė tiekėjo, su kuriuo sudaryta ši sutartis naudai taip, kaip nebuvo aptarta pradinėje sutartyje</w:t>
            </w:r>
            <w:r w:rsidR="00A74290" w:rsidRPr="004E4C67">
              <w:rPr>
                <w:rFonts w:ascii="Calibri" w:hAnsi="Calibri" w:cs="Calibri"/>
                <w:bCs/>
                <w:szCs w:val="24"/>
                <w:lang w:eastAsia="lt-LT"/>
              </w:rPr>
              <w:t xml:space="preserve"> (Įstatymo 89 straipsnio 4 dalies 1 ir 2 punktai</w:t>
            </w:r>
            <w:r w:rsidR="00125CFF" w:rsidRPr="004E4C67">
              <w:rPr>
                <w:rStyle w:val="FootnoteReference"/>
                <w:rFonts w:ascii="Calibri" w:hAnsi="Calibri" w:cs="Calibri"/>
                <w:bCs/>
                <w:szCs w:val="24"/>
                <w:lang w:eastAsia="lt-LT"/>
              </w:rPr>
              <w:footnoteReference w:id="12"/>
            </w:r>
            <w:r w:rsidR="00A74290" w:rsidRPr="004E4C67">
              <w:rPr>
                <w:rFonts w:ascii="Calibri" w:hAnsi="Calibri" w:cs="Calibri"/>
                <w:bCs/>
                <w:szCs w:val="24"/>
                <w:lang w:eastAsia="lt-LT"/>
              </w:rPr>
              <w:t>).</w:t>
            </w:r>
          </w:p>
          <w:p w14:paraId="64DF7918" w14:textId="41CAA051" w:rsidR="005E2AC1" w:rsidRPr="004E4C67" w:rsidRDefault="00544596" w:rsidP="002B25DE">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F0035A" w:rsidRPr="004E4C67">
              <w:rPr>
                <w:rFonts w:ascii="Calibri" w:hAnsi="Calibri" w:cs="Calibri"/>
                <w:bCs/>
                <w:szCs w:val="24"/>
                <w:lang w:eastAsia="lt-LT"/>
              </w:rPr>
              <w:t xml:space="preserve">       Apibendrinant išdėstytą, Tarnyba konstatuoja, kad VšĮ Klaipėdos greitosios medicinos pagalbos stotis, </w:t>
            </w:r>
            <w:r w:rsidR="00687C76" w:rsidRPr="004E4C67">
              <w:rPr>
                <w:rFonts w:ascii="Calibri" w:hAnsi="Calibri" w:cs="Calibri"/>
                <w:bCs/>
                <w:szCs w:val="24"/>
                <w:lang w:eastAsia="lt-LT"/>
              </w:rPr>
              <w:t>su</w:t>
            </w:r>
            <w:r w:rsidR="00B102E2" w:rsidRPr="004E4C67">
              <w:rPr>
                <w:rFonts w:ascii="Calibri" w:hAnsi="Calibri" w:cs="Calibri"/>
                <w:bCs/>
                <w:szCs w:val="24"/>
                <w:lang w:eastAsia="lt-LT"/>
              </w:rPr>
              <w:t xml:space="preserve">mokėdama </w:t>
            </w:r>
            <w:r w:rsidR="00687C76" w:rsidRPr="004E4C67">
              <w:rPr>
                <w:rFonts w:ascii="Calibri" w:hAnsi="Calibri" w:cs="Calibri"/>
                <w:bCs/>
                <w:szCs w:val="24"/>
                <w:lang w:eastAsia="lt-LT"/>
              </w:rPr>
              <w:t xml:space="preserve">tiekėjui </w:t>
            </w:r>
            <w:r w:rsidR="00B102E2" w:rsidRPr="004E4C67">
              <w:rPr>
                <w:rFonts w:ascii="Calibri" w:hAnsi="Calibri" w:cs="Calibri"/>
                <w:bCs/>
                <w:szCs w:val="24"/>
                <w:lang w:eastAsia="lt-LT"/>
              </w:rPr>
              <w:t>avansą, kuris nebuvo aptartas 1 Sutartyje</w:t>
            </w:r>
            <w:r w:rsidR="005B1CAB" w:rsidRPr="004E4C67">
              <w:rPr>
                <w:rFonts w:ascii="Calibri" w:hAnsi="Calibri" w:cs="Calibri"/>
                <w:bCs/>
                <w:szCs w:val="24"/>
                <w:lang w:eastAsia="lt-LT"/>
              </w:rPr>
              <w:t>,</w:t>
            </w:r>
            <w:r w:rsidR="00B102E2" w:rsidRPr="004E4C67">
              <w:rPr>
                <w:rFonts w:ascii="Calibri" w:hAnsi="Calibri" w:cs="Calibri"/>
                <w:bCs/>
                <w:szCs w:val="24"/>
                <w:lang w:eastAsia="lt-LT"/>
              </w:rPr>
              <w:t xml:space="preserve"> bei </w:t>
            </w:r>
            <w:r w:rsidR="00F0035A" w:rsidRPr="004E4C67">
              <w:rPr>
                <w:rFonts w:ascii="Calibri" w:hAnsi="Calibri" w:cs="Calibri"/>
                <w:bCs/>
                <w:szCs w:val="24"/>
                <w:lang w:eastAsia="lt-LT"/>
              </w:rPr>
              <w:t>pakeisdama atsiskaitymo už pristatytą prekę tvarką (1 Sutarties 1</w:t>
            </w:r>
            <w:r w:rsidR="005A34AE" w:rsidRPr="004E4C67">
              <w:rPr>
                <w:rFonts w:ascii="Calibri" w:hAnsi="Calibri" w:cs="Calibri"/>
                <w:bCs/>
                <w:szCs w:val="24"/>
                <w:lang w:eastAsia="lt-LT"/>
              </w:rPr>
              <w:t>2</w:t>
            </w:r>
            <w:r w:rsidR="00F0035A" w:rsidRPr="004E4C67">
              <w:rPr>
                <w:rFonts w:ascii="Calibri" w:hAnsi="Calibri" w:cs="Calibri"/>
                <w:bCs/>
                <w:szCs w:val="24"/>
                <w:lang w:eastAsia="lt-LT"/>
              </w:rPr>
              <w:t>.1 papunktis)</w:t>
            </w:r>
            <w:r w:rsidR="005B1CAB" w:rsidRPr="004E4C67">
              <w:rPr>
                <w:rFonts w:ascii="Calibri" w:hAnsi="Calibri" w:cs="Calibri"/>
                <w:bCs/>
                <w:szCs w:val="24"/>
                <w:lang w:eastAsia="lt-LT"/>
              </w:rPr>
              <w:t>,</w:t>
            </w:r>
            <w:r w:rsidR="00762DAD" w:rsidRPr="004E4C67">
              <w:rPr>
                <w:rFonts w:ascii="Calibri" w:hAnsi="Calibri" w:cs="Calibri"/>
                <w:bCs/>
                <w:szCs w:val="24"/>
                <w:lang w:eastAsia="lt-LT"/>
              </w:rPr>
              <w:t xml:space="preserve"> pažeidė </w:t>
            </w:r>
            <w:r w:rsidR="00B102E2" w:rsidRPr="004E4C67">
              <w:rPr>
                <w:rFonts w:ascii="Calibri" w:hAnsi="Calibri" w:cs="Calibri"/>
                <w:bCs/>
                <w:szCs w:val="24"/>
                <w:lang w:eastAsia="lt-LT"/>
              </w:rPr>
              <w:t xml:space="preserve">Įstatymo 17 straipsnio 1 dalyje įtvirtintą skaidrumo principą ir </w:t>
            </w:r>
            <w:r w:rsidR="00762DAD" w:rsidRPr="004E4C67">
              <w:rPr>
                <w:rFonts w:ascii="Calibri" w:hAnsi="Calibri" w:cs="Calibri"/>
                <w:bCs/>
                <w:szCs w:val="24"/>
                <w:lang w:eastAsia="lt-LT"/>
              </w:rPr>
              <w:t>Įstatymo 89 straipsnio 1 dalies 5 punkt</w:t>
            </w:r>
            <w:r w:rsidR="00224DDE" w:rsidRPr="004E4C67">
              <w:rPr>
                <w:rFonts w:ascii="Calibri" w:hAnsi="Calibri" w:cs="Calibri"/>
                <w:bCs/>
                <w:szCs w:val="24"/>
                <w:lang w:eastAsia="lt-LT"/>
              </w:rPr>
              <w:t>ą</w:t>
            </w:r>
            <w:r w:rsidR="00762DAD" w:rsidRPr="004E4C67">
              <w:rPr>
                <w:rFonts w:ascii="Calibri" w:hAnsi="Calibri" w:cs="Calibri"/>
                <w:bCs/>
                <w:szCs w:val="24"/>
                <w:lang w:eastAsia="lt-LT"/>
              </w:rPr>
              <w:t>.</w:t>
            </w:r>
            <w:r w:rsidR="00F0035A" w:rsidRPr="004E4C67">
              <w:rPr>
                <w:rFonts w:ascii="Calibri" w:hAnsi="Calibri" w:cs="Calibri"/>
                <w:bCs/>
                <w:szCs w:val="24"/>
                <w:lang w:eastAsia="lt-LT"/>
              </w:rPr>
              <w:t xml:space="preserve"> </w:t>
            </w:r>
          </w:p>
        </w:tc>
      </w:tr>
      <w:bookmarkEnd w:id="6"/>
    </w:tbl>
    <w:p w14:paraId="1B7CB81F" w14:textId="5323E57A" w:rsidR="00FC5CFE" w:rsidRPr="004E4C67" w:rsidRDefault="00FC5CFE" w:rsidP="00EB4A6D">
      <w:pPr>
        <w:spacing w:line="276" w:lineRule="auto"/>
        <w:rPr>
          <w:rFonts w:ascii="Calibri" w:hAnsi="Calibri" w:cs="Calibri"/>
          <w:b/>
          <w:szCs w:val="24"/>
          <w:lang w:eastAsia="lt-LT"/>
        </w:rPr>
      </w:pPr>
    </w:p>
    <w:p w14:paraId="23276824" w14:textId="4CE343F0" w:rsidR="0074149F" w:rsidRPr="004E4C67" w:rsidRDefault="00F62560"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6A38ED51" w14:textId="77777777" w:rsidR="00F62560" w:rsidRPr="004E4C67" w:rsidRDefault="00F62560"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4E4C67"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089D396D" w:rsidR="00294B98" w:rsidRPr="004E4C67" w:rsidRDefault="00476C67" w:rsidP="00EB4A6D">
            <w:pPr>
              <w:spacing w:line="276" w:lineRule="auto"/>
              <w:rPr>
                <w:rFonts w:ascii="Calibri" w:hAnsi="Calibri" w:cs="Calibri"/>
                <w:szCs w:val="24"/>
              </w:rPr>
            </w:pPr>
            <w:r w:rsidRPr="004E4C67">
              <w:rPr>
                <w:rFonts w:ascii="Calibri" w:hAnsi="Calibri" w:cs="Calibri"/>
                <w:iCs/>
                <w:szCs w:val="24"/>
              </w:rPr>
              <w:t xml:space="preserve">      </w:t>
            </w:r>
            <w:r w:rsidR="00832E62" w:rsidRPr="004E4C67">
              <w:rPr>
                <w:rFonts w:ascii="Calibri" w:hAnsi="Calibri" w:cs="Calibri"/>
                <w:bCs/>
                <w:iCs/>
                <w:szCs w:val="24"/>
              </w:rPr>
              <w:t xml:space="preserve">Atsižvelgdama į tai, kad </w:t>
            </w:r>
            <w:r w:rsidR="00AB6D60" w:rsidRPr="004E4C67">
              <w:rPr>
                <w:rFonts w:ascii="Calibri" w:hAnsi="Calibri" w:cs="Calibri"/>
                <w:bCs/>
                <w:iCs/>
                <w:szCs w:val="24"/>
              </w:rPr>
              <w:t>1 Sutartis yra į</w:t>
            </w:r>
            <w:r w:rsidR="005B042A" w:rsidRPr="004E4C67">
              <w:rPr>
                <w:rFonts w:ascii="Calibri" w:hAnsi="Calibri" w:cs="Calibri"/>
                <w:bCs/>
                <w:iCs/>
                <w:szCs w:val="24"/>
              </w:rPr>
              <w:t>vykdyta</w:t>
            </w:r>
            <w:r w:rsidR="00832E62" w:rsidRPr="004E4C67">
              <w:rPr>
                <w:rFonts w:ascii="Calibri" w:hAnsi="Calibri" w:cs="Calibri"/>
                <w:bCs/>
                <w:iCs/>
                <w:szCs w:val="24"/>
              </w:rPr>
              <w:t xml:space="preserve">, Tarnyba apsiriboja šios išvados </w:t>
            </w:r>
            <w:r w:rsidR="00762DAD" w:rsidRPr="004E4C67">
              <w:rPr>
                <w:rFonts w:ascii="Calibri" w:hAnsi="Calibri" w:cs="Calibri"/>
                <w:bCs/>
                <w:iCs/>
                <w:szCs w:val="24"/>
              </w:rPr>
              <w:t xml:space="preserve">II ir </w:t>
            </w:r>
            <w:r w:rsidR="00832E62" w:rsidRPr="004E4C67">
              <w:rPr>
                <w:rFonts w:ascii="Calibri" w:hAnsi="Calibri" w:cs="Calibri"/>
                <w:bCs/>
                <w:iCs/>
                <w:szCs w:val="24"/>
              </w:rPr>
              <w:t>III daly</w:t>
            </w:r>
            <w:r w:rsidR="00762DAD" w:rsidRPr="004E4C67">
              <w:rPr>
                <w:rFonts w:ascii="Calibri" w:hAnsi="Calibri" w:cs="Calibri"/>
                <w:bCs/>
                <w:iCs/>
                <w:szCs w:val="24"/>
              </w:rPr>
              <w:t>se</w:t>
            </w:r>
            <w:r w:rsidR="005C31E8" w:rsidRPr="004E4C67">
              <w:rPr>
                <w:rFonts w:ascii="Calibri" w:hAnsi="Calibri" w:cs="Calibri"/>
                <w:bCs/>
                <w:iCs/>
                <w:szCs w:val="24"/>
              </w:rPr>
              <w:t xml:space="preserve"> </w:t>
            </w:r>
            <w:r w:rsidR="00832E62" w:rsidRPr="004E4C67">
              <w:rPr>
                <w:rFonts w:ascii="Calibri" w:hAnsi="Calibri" w:cs="Calibri"/>
                <w:bCs/>
                <w:iCs/>
                <w:szCs w:val="24"/>
              </w:rPr>
              <w:t>kvalifikuotų pažeidimų konstatavimu.</w:t>
            </w:r>
          </w:p>
        </w:tc>
      </w:tr>
    </w:tbl>
    <w:p w14:paraId="1E01068B" w14:textId="38E6968B" w:rsidR="007A09FC" w:rsidRPr="004E4C67" w:rsidRDefault="007A09FC" w:rsidP="00EB4A6D">
      <w:pPr>
        <w:spacing w:line="276" w:lineRule="auto"/>
        <w:rPr>
          <w:rFonts w:ascii="Calibri" w:hAnsi="Calibri" w:cs="Calibri"/>
          <w:szCs w:val="24"/>
          <w:lang w:eastAsia="lt-LT"/>
        </w:rPr>
      </w:pPr>
    </w:p>
    <w:p w14:paraId="26049219" w14:textId="37B1C078" w:rsidR="00FE6609" w:rsidRPr="004E4C67" w:rsidRDefault="00FE6609"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4E4C67"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10C799C6" w:rsidR="006202A0" w:rsidRPr="004E4C67" w:rsidRDefault="009D2105" w:rsidP="00EB4A6D">
            <w:pPr>
              <w:tabs>
                <w:tab w:val="left" w:pos="557"/>
              </w:tabs>
              <w:spacing w:line="276" w:lineRule="auto"/>
              <w:ind w:left="132" w:right="142"/>
              <w:rPr>
                <w:rFonts w:ascii="Calibri" w:hAnsi="Calibri" w:cs="Calibri"/>
                <w:iCs/>
                <w:szCs w:val="24"/>
                <w:lang w:eastAsia="lt-LT"/>
              </w:rPr>
            </w:pPr>
            <w:r w:rsidRPr="004E4C67">
              <w:rPr>
                <w:rFonts w:ascii="Calibri" w:hAnsi="Calibri" w:cs="Calibri"/>
                <w:b/>
                <w:szCs w:val="24"/>
                <w:lang w:eastAsia="lt-LT"/>
              </w:rPr>
              <w:t xml:space="preserve"> </w:t>
            </w:r>
          </w:p>
        </w:tc>
      </w:tr>
    </w:tbl>
    <w:p w14:paraId="5C1D9B34" w14:textId="77777777" w:rsidR="005B1CAB" w:rsidRPr="004E4C67" w:rsidRDefault="005B1CAB" w:rsidP="007505A5">
      <w:pPr>
        <w:spacing w:line="276" w:lineRule="auto"/>
        <w:rPr>
          <w:rFonts w:ascii="Calibri" w:hAnsi="Calibri" w:cs="Calibri"/>
          <w:b/>
          <w:bCs/>
          <w:szCs w:val="24"/>
          <w:lang w:eastAsia="lt-LT"/>
        </w:rPr>
      </w:pPr>
    </w:p>
    <w:p w14:paraId="000EFD4A" w14:textId="366BAECC" w:rsidR="007505A5" w:rsidRPr="004E4C67" w:rsidRDefault="007505A5" w:rsidP="007505A5">
      <w:pPr>
        <w:spacing w:line="276" w:lineRule="auto"/>
        <w:rPr>
          <w:rFonts w:ascii="Calibri" w:hAnsi="Calibri" w:cs="Calibri"/>
          <w:b/>
          <w:bCs/>
          <w:szCs w:val="24"/>
          <w:lang w:eastAsia="lt-LT"/>
        </w:rPr>
      </w:pPr>
      <w:r w:rsidRPr="004E4C67">
        <w:rPr>
          <w:rFonts w:ascii="Calibri" w:hAnsi="Calibri" w:cs="Calibri"/>
          <w:b/>
          <w:bCs/>
          <w:szCs w:val="24"/>
          <w:lang w:eastAsia="lt-LT"/>
        </w:rPr>
        <w:t>2.</w:t>
      </w:r>
      <w:r w:rsidRPr="004E4C67">
        <w:rPr>
          <w:rFonts w:ascii="Calibri" w:hAnsi="Calibri" w:cs="Calibri"/>
          <w:szCs w:val="24"/>
          <w:lang w:eastAsia="lt-LT"/>
        </w:rPr>
        <w:t xml:space="preserve"> </w:t>
      </w:r>
      <w:r w:rsidRPr="004E4C67">
        <w:rPr>
          <w:rFonts w:ascii="Calibri" w:hAnsi="Calibri" w:cs="Calibri"/>
          <w:b/>
          <w:bCs/>
          <w:szCs w:val="24"/>
          <w:lang w:eastAsia="lt-LT"/>
        </w:rPr>
        <w:t>VšĮ Marijampolės rajono greitosios medicinos pagalbos stoties vykdytas „B tipo naujas greitosios medicinos pagalbos automobilis“ pirkimas</w:t>
      </w:r>
    </w:p>
    <w:p w14:paraId="1B931949" w14:textId="77777777" w:rsidR="007505A5" w:rsidRPr="004E4C67" w:rsidRDefault="007505A5" w:rsidP="007505A5">
      <w:pPr>
        <w:spacing w:line="276" w:lineRule="auto"/>
        <w:rPr>
          <w:rFonts w:ascii="Calibri" w:hAnsi="Calibri" w:cs="Calibri"/>
          <w:b/>
          <w:bCs/>
          <w:szCs w:val="24"/>
          <w:lang w:eastAsia="lt-LT"/>
        </w:rPr>
      </w:pPr>
    </w:p>
    <w:p w14:paraId="39AFDED5"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2B045125"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0D8DF995"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5FA9C205"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6791100" w14:textId="626FE97B"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„B tipo naujas greitosios medicinos pagalbos automobilis</w:t>
            </w:r>
            <w:r w:rsidRPr="004E4C67">
              <w:rPr>
                <w:rFonts w:ascii="Calibri" w:hAnsi="Calibri" w:cs="Calibri"/>
                <w:bCs/>
                <w:szCs w:val="24"/>
                <w:lang w:eastAsia="lt-LT"/>
              </w:rPr>
              <w:t>“ (</w:t>
            </w:r>
            <w:r w:rsidRPr="004E4C67">
              <w:rPr>
                <w:rFonts w:ascii="Calibri" w:hAnsi="Calibri" w:cs="Calibri"/>
                <w:szCs w:val="24"/>
                <w:lang w:eastAsia="lt-LT"/>
              </w:rPr>
              <w:t xml:space="preserve">CVP IS skelbtas 2022 m. rugsėjo 15 d., pirkimo Nr. 624586) (toliau – </w:t>
            </w:r>
            <w:r w:rsidRPr="004E4C67">
              <w:rPr>
                <w:rFonts w:ascii="Calibri" w:hAnsi="Calibri" w:cs="Calibri"/>
                <w:b/>
                <w:bCs/>
                <w:szCs w:val="24"/>
                <w:lang w:eastAsia="lt-LT"/>
              </w:rPr>
              <w:t>2 Pirkimas)</w:t>
            </w:r>
            <w:r w:rsidRPr="004E4C67">
              <w:rPr>
                <w:rFonts w:ascii="Calibri" w:hAnsi="Calibri" w:cs="Calibri"/>
                <w:szCs w:val="24"/>
                <w:lang w:eastAsia="lt-LT"/>
              </w:rPr>
              <w:t xml:space="preserve"> ir jo pagrindu 2022 m. lapkričio 11 d. sudaryta sutartis Nr. S1-24 (4.18E) </w:t>
            </w:r>
            <w:r w:rsidRPr="004E4C67">
              <w:rPr>
                <w:rFonts w:ascii="Calibri" w:hAnsi="Calibri" w:cs="Calibri"/>
                <w:b/>
                <w:bCs/>
                <w:szCs w:val="24"/>
                <w:lang w:eastAsia="lt-LT"/>
              </w:rPr>
              <w:t>(toliau – 2 Sutartis)</w:t>
            </w:r>
          </w:p>
        </w:tc>
      </w:tr>
      <w:tr w:rsidR="005851D7" w:rsidRPr="004E4C67" w14:paraId="7EBCE1E8"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AAC6EAC"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41E7008" w14:textId="50FE1836"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2022 m. liepos 1 d. iki 2022 m. gruodžio 29 d.)</w:t>
            </w:r>
          </w:p>
        </w:tc>
      </w:tr>
      <w:tr w:rsidR="009237E4" w:rsidRPr="004E4C67" w14:paraId="2CA047A5"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2F337CEA" w14:textId="77777777" w:rsidR="009237E4" w:rsidRPr="004E4C67" w:rsidRDefault="009237E4"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54BEBC1" w14:textId="60B4C27B" w:rsidR="009237E4" w:rsidRPr="004E4C67" w:rsidRDefault="009237E4" w:rsidP="00E27A6E">
            <w:pPr>
              <w:spacing w:line="276" w:lineRule="auto"/>
              <w:ind w:left="140"/>
              <w:rPr>
                <w:rFonts w:ascii="Calibri" w:hAnsi="Calibri" w:cs="Calibri"/>
                <w:szCs w:val="24"/>
                <w:lang w:eastAsia="lt-LT"/>
              </w:rPr>
            </w:pPr>
            <w:r w:rsidRPr="004E4C67">
              <w:rPr>
                <w:rFonts w:ascii="Calibri" w:hAnsi="Calibri" w:cs="Calibri"/>
                <w:szCs w:val="24"/>
                <w:lang w:eastAsia="lt-LT"/>
              </w:rPr>
              <w:t>Supaprastintas pirkimas, atviras konkursas</w:t>
            </w:r>
          </w:p>
        </w:tc>
      </w:tr>
      <w:tr w:rsidR="009237E4" w:rsidRPr="004E4C67" w14:paraId="2E4DA23F"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BE95A70" w14:textId="77777777" w:rsidR="009237E4" w:rsidRPr="004E4C67" w:rsidRDefault="009237E4" w:rsidP="00E27A6E">
            <w:pPr>
              <w:spacing w:line="276" w:lineRule="auto"/>
              <w:ind w:left="132" w:right="134"/>
              <w:rPr>
                <w:rFonts w:ascii="Calibri" w:hAnsi="Calibri" w:cs="Calibri"/>
                <w:szCs w:val="24"/>
                <w:lang w:eastAsia="lt-LT"/>
              </w:rPr>
            </w:pPr>
            <w:r w:rsidRPr="004E4C67">
              <w:rPr>
                <w:rFonts w:ascii="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23F37D4" w14:textId="2BC71A3F" w:rsidR="009237E4" w:rsidRPr="004E4C67" w:rsidRDefault="009237E4"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Planuota 2 Pirkimo  vertė – </w:t>
            </w:r>
            <w:r w:rsidR="00A7350F" w:rsidRPr="004E4C67">
              <w:rPr>
                <w:rFonts w:ascii="Calibri" w:hAnsi="Calibri" w:cs="Calibri"/>
                <w:szCs w:val="24"/>
                <w:lang w:eastAsia="lt-LT"/>
              </w:rPr>
              <w:t>82</w:t>
            </w:r>
            <w:r w:rsidR="005B042A" w:rsidRPr="004E4C67">
              <w:rPr>
                <w:rFonts w:ascii="Calibri" w:hAnsi="Calibri" w:cs="Calibri"/>
                <w:szCs w:val="24"/>
                <w:lang w:eastAsia="lt-LT"/>
              </w:rPr>
              <w:t xml:space="preserve"> </w:t>
            </w:r>
            <w:r w:rsidR="00A7350F" w:rsidRPr="004E4C67">
              <w:rPr>
                <w:rFonts w:ascii="Calibri" w:hAnsi="Calibri" w:cs="Calibri"/>
                <w:szCs w:val="24"/>
                <w:lang w:eastAsia="lt-LT"/>
              </w:rPr>
              <w:t xml:space="preserve">644,63 </w:t>
            </w:r>
            <w:r w:rsidRPr="004E4C67">
              <w:rPr>
                <w:rFonts w:ascii="Calibri" w:hAnsi="Calibri" w:cs="Calibri"/>
                <w:szCs w:val="24"/>
                <w:lang w:eastAsia="lt-LT"/>
              </w:rPr>
              <w:t>Eur be PVM/ 2 Sutarties vertė – 81 818,18 Eur be PVM</w:t>
            </w:r>
          </w:p>
        </w:tc>
      </w:tr>
      <w:tr w:rsidR="009237E4" w:rsidRPr="004E4C67" w14:paraId="62C86BA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35629BE" w14:textId="77777777" w:rsidR="009237E4" w:rsidRPr="004E4C67" w:rsidRDefault="009237E4"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B8C5C94" w14:textId="190C052E" w:rsidR="009237E4" w:rsidRPr="004E4C67" w:rsidRDefault="009237E4" w:rsidP="00E27A6E">
            <w:pPr>
              <w:spacing w:line="276" w:lineRule="auto"/>
              <w:ind w:left="140"/>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9237E4" w:rsidRPr="004E4C67" w14:paraId="76C4E020"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DD720B0" w14:textId="77777777" w:rsidR="009237E4" w:rsidRPr="004E4C67" w:rsidRDefault="009237E4"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010DE82B" w14:textId="77777777" w:rsidR="009237E4" w:rsidRPr="004E4C67" w:rsidRDefault="009237E4"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D906023" w14:textId="34F96925" w:rsidR="009237E4" w:rsidRPr="004E4C67" w:rsidRDefault="009237E4" w:rsidP="00E27A6E">
            <w:pPr>
              <w:spacing w:line="276" w:lineRule="auto"/>
              <w:ind w:left="140"/>
              <w:rPr>
                <w:rFonts w:ascii="Calibri" w:hAnsi="Calibri" w:cs="Calibri"/>
                <w:szCs w:val="24"/>
                <w:lang w:eastAsia="lt-LT"/>
              </w:rPr>
            </w:pPr>
            <w:r w:rsidRPr="004E4C67">
              <w:rPr>
                <w:rFonts w:ascii="Calibri" w:hAnsi="Calibri" w:cs="Calibri"/>
                <w:szCs w:val="24"/>
                <w:lang w:eastAsia="lt-LT"/>
              </w:rPr>
              <w:t>Dalinis 2 Sutarties vertinimas dėl prekių pristatymo terminų laikymosi ir netesybų taikymo/ Po 2 Sutarties įvykdymo</w:t>
            </w:r>
          </w:p>
        </w:tc>
      </w:tr>
      <w:tr w:rsidR="009237E4" w:rsidRPr="004E4C67" w14:paraId="7B4AD27F"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9D726EB" w14:textId="77777777" w:rsidR="009237E4" w:rsidRPr="004E4C67" w:rsidRDefault="009237E4"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DFCEE32" w14:textId="77777777" w:rsidR="009237E4" w:rsidRPr="004E4C67" w:rsidRDefault="009237E4"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9237E4" w:rsidRPr="004E4C67" w14:paraId="4C4F9587"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6DE6DA3F" w14:textId="288ADE77" w:rsidR="009237E4" w:rsidRPr="004E4C67" w:rsidRDefault="009237E4" w:rsidP="00E27A6E">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tc>
      </w:tr>
    </w:tbl>
    <w:p w14:paraId="24283DFA"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522A3D2" w14:textId="77777777" w:rsidR="005B1CAB" w:rsidRPr="004E4C67" w:rsidRDefault="005B1CAB" w:rsidP="00EB4A6D">
      <w:pPr>
        <w:spacing w:line="276" w:lineRule="auto"/>
        <w:rPr>
          <w:rFonts w:ascii="Calibri" w:hAnsi="Calibri" w:cs="Calibri"/>
          <w:b/>
          <w:szCs w:val="24"/>
          <w:lang w:eastAsia="lt-LT"/>
        </w:rPr>
      </w:pPr>
    </w:p>
    <w:p w14:paraId="410100CA" w14:textId="76D80496" w:rsidR="005B1CAB"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r w:rsidR="005B1CAB" w:rsidRPr="004E4C67">
        <w:rPr>
          <w:rFonts w:ascii="Calibri" w:hAnsi="Calibri" w:cs="Calibri"/>
          <w:b/>
          <w:szCs w:val="24"/>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62B2FC25"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7BF1160E"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lastRenderedPageBreak/>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AE80920" w14:textId="6A64C7AA"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802A13" w:rsidRPr="004E4C67">
              <w:rPr>
                <w:rFonts w:ascii="Calibri" w:hAnsi="Calibri" w:cs="Calibri"/>
                <w:bCs/>
                <w:iCs/>
                <w:szCs w:val="24"/>
                <w:lang w:eastAsia="lt-LT"/>
              </w:rPr>
              <w:t>Įstatymo 17 straipsnio 1 dalis</w:t>
            </w:r>
            <w:r w:rsidR="00802A13" w:rsidRPr="004E4C67">
              <w:rPr>
                <w:rFonts w:ascii="Calibri" w:hAnsi="Calibri" w:cs="Calibri"/>
                <w:bCs/>
                <w:iCs/>
                <w:szCs w:val="24"/>
                <w:vertAlign w:val="superscript"/>
                <w:lang w:eastAsia="lt-LT"/>
              </w:rPr>
              <w:footnoteReference w:id="13"/>
            </w:r>
            <w:r w:rsidR="00802A13" w:rsidRPr="004E4C67">
              <w:rPr>
                <w:rFonts w:ascii="Calibri" w:hAnsi="Calibri" w:cs="Calibri"/>
                <w:bCs/>
                <w:iCs/>
                <w:szCs w:val="24"/>
                <w:lang w:eastAsia="lt-LT"/>
              </w:rPr>
              <w:t>,</w:t>
            </w:r>
            <w:r w:rsidR="00A04E87" w:rsidRPr="004E4C67">
              <w:rPr>
                <w:rFonts w:ascii="Calibri" w:hAnsi="Calibri" w:cs="Calibri"/>
                <w:bCs/>
                <w:iCs/>
                <w:szCs w:val="24"/>
                <w:lang w:eastAsia="lt-LT"/>
              </w:rPr>
              <w:t xml:space="preserve"> </w:t>
            </w:r>
            <w:r w:rsidR="00802A13" w:rsidRPr="004E4C67">
              <w:rPr>
                <w:rFonts w:ascii="Calibri" w:hAnsi="Calibri" w:cs="Calibri"/>
                <w:bCs/>
                <w:iCs/>
                <w:szCs w:val="24"/>
                <w:lang w:eastAsia="lt-LT"/>
              </w:rPr>
              <w:t>29 straipsnio 1 dalis</w:t>
            </w:r>
            <w:r w:rsidR="00802A13" w:rsidRPr="004E4C67">
              <w:rPr>
                <w:rFonts w:ascii="Calibri" w:hAnsi="Calibri" w:cs="Calibri"/>
                <w:bCs/>
                <w:iCs/>
                <w:szCs w:val="24"/>
                <w:vertAlign w:val="superscript"/>
                <w:lang w:eastAsia="lt-LT"/>
              </w:rPr>
              <w:footnoteReference w:id="14"/>
            </w:r>
            <w:r w:rsidR="00802A13" w:rsidRPr="004E4C67">
              <w:rPr>
                <w:rFonts w:ascii="Calibri" w:hAnsi="Calibri" w:cs="Calibri"/>
                <w:bCs/>
                <w:iCs/>
                <w:szCs w:val="24"/>
                <w:lang w:eastAsia="lt-LT"/>
              </w:rPr>
              <w:t>, 31 straipsnio 1 dalis</w:t>
            </w:r>
            <w:r w:rsidR="00802A13" w:rsidRPr="004E4C67">
              <w:rPr>
                <w:rFonts w:ascii="Calibri" w:hAnsi="Calibri" w:cs="Calibri"/>
                <w:bCs/>
                <w:iCs/>
                <w:szCs w:val="24"/>
                <w:vertAlign w:val="superscript"/>
                <w:lang w:eastAsia="lt-LT"/>
              </w:rPr>
              <w:footnoteReference w:id="15"/>
            </w:r>
            <w:r w:rsidR="00802A13" w:rsidRPr="004E4C67">
              <w:rPr>
                <w:rFonts w:ascii="Calibri" w:hAnsi="Calibri" w:cs="Calibri"/>
                <w:bCs/>
                <w:iCs/>
                <w:szCs w:val="24"/>
                <w:lang w:eastAsia="lt-LT"/>
              </w:rPr>
              <w:t>, 36 straipsnio 1 dalis</w:t>
            </w:r>
            <w:r w:rsidR="00802A13" w:rsidRPr="004E4C67">
              <w:rPr>
                <w:rFonts w:ascii="Calibri" w:hAnsi="Calibri" w:cs="Calibri"/>
                <w:bCs/>
                <w:iCs/>
                <w:szCs w:val="24"/>
                <w:vertAlign w:val="superscript"/>
                <w:lang w:eastAsia="lt-LT"/>
              </w:rPr>
              <w:footnoteReference w:id="16"/>
            </w:r>
            <w:r w:rsidR="00802A13" w:rsidRPr="004E4C67">
              <w:rPr>
                <w:rFonts w:ascii="Calibri" w:hAnsi="Calibri" w:cs="Calibri"/>
                <w:bCs/>
                <w:iCs/>
                <w:szCs w:val="24"/>
                <w:lang w:eastAsia="lt-LT"/>
              </w:rPr>
              <w:t xml:space="preserve"> </w:t>
            </w:r>
          </w:p>
        </w:tc>
      </w:tr>
      <w:tr w:rsidR="005851D7" w:rsidRPr="004E4C67" w14:paraId="1127053B"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7805" w14:textId="77777777" w:rsidR="00175A18"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Skelbime apie 2 Pirkimą nurodyta</w:t>
            </w:r>
            <w:r w:rsidRPr="004E4C67">
              <w:rPr>
                <w:rFonts w:ascii="Calibri" w:hAnsi="Calibri" w:cs="Calibri"/>
                <w:bCs/>
                <w:szCs w:val="24"/>
                <w:vertAlign w:val="superscript"/>
                <w:lang w:eastAsia="lt-LT"/>
              </w:rPr>
              <w:footnoteReference w:id="17"/>
            </w:r>
            <w:r w:rsidRPr="004E4C67">
              <w:rPr>
                <w:rFonts w:ascii="Calibri" w:hAnsi="Calibri" w:cs="Calibri"/>
                <w:bCs/>
                <w:szCs w:val="24"/>
                <w:lang w:eastAsia="lt-LT"/>
              </w:rPr>
              <w:t>, kad 2 Sutarties trukmė yra 7 mėnesiai ir 2 Sutarties pratęsimų galimybės nenumatyta.</w:t>
            </w:r>
          </w:p>
          <w:p w14:paraId="3A532764" w14:textId="6A66AEAD" w:rsidR="00175A18"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2 Sutarties 2.1 papunktyje nurodyta, kad  „Sutarties vykdymo pradžia laikoma Sutarties įsigaliojimo data (11.1. p.).“, o Sutarties 11.1 papunktyje nustatyta, kad „</w:t>
            </w:r>
            <w:r w:rsidRPr="004E4C67">
              <w:rPr>
                <w:rFonts w:ascii="Calibri" w:hAnsi="Calibri" w:cs="Calibri"/>
                <w:b/>
                <w:bCs/>
                <w:szCs w:val="24"/>
                <w:lang w:eastAsia="lt-LT"/>
              </w:rPr>
              <w:t>Sutartis</w:t>
            </w:r>
            <w:r w:rsidRPr="004E4C67">
              <w:rPr>
                <w:rFonts w:ascii="Calibri" w:hAnsi="Calibri" w:cs="Calibri"/>
                <w:bCs/>
                <w:szCs w:val="24"/>
                <w:lang w:eastAsia="lt-LT"/>
              </w:rPr>
              <w:t xml:space="preserve"> laikoma sudaryta ir </w:t>
            </w:r>
            <w:r w:rsidRPr="004E4C67">
              <w:rPr>
                <w:rFonts w:ascii="Calibri" w:hAnsi="Calibri" w:cs="Calibri"/>
                <w:b/>
                <w:bCs/>
                <w:szCs w:val="24"/>
                <w:lang w:eastAsia="lt-LT"/>
              </w:rPr>
              <w:t>įsigalioja</w:t>
            </w:r>
            <w:r w:rsidRPr="004E4C67">
              <w:rPr>
                <w:rFonts w:ascii="Calibri" w:hAnsi="Calibri" w:cs="Calibri"/>
                <w:bCs/>
                <w:szCs w:val="24"/>
                <w:lang w:eastAsia="lt-LT"/>
              </w:rPr>
              <w:t xml:space="preserve"> nuo tada, kai Šalys pasirašo Sutartį ir </w:t>
            </w:r>
            <w:r w:rsidRPr="004E4C67">
              <w:rPr>
                <w:rFonts w:ascii="Calibri" w:hAnsi="Calibri" w:cs="Calibri"/>
                <w:b/>
                <w:bCs/>
                <w:szCs w:val="24"/>
                <w:lang w:eastAsia="lt-LT"/>
              </w:rPr>
              <w:t>Tiekėjas pateikia Sutarties įvykdymo užtikrinimą įrodantį dokumentą</w:t>
            </w:r>
            <w:r w:rsidRPr="004E4C67">
              <w:rPr>
                <w:rFonts w:ascii="Calibri" w:hAnsi="Calibri" w:cs="Calibri"/>
                <w:bCs/>
                <w:szCs w:val="24"/>
                <w:lang w:eastAsia="lt-LT"/>
              </w:rPr>
              <w:t xml:space="preserve"> &lt;..&gt;“.</w:t>
            </w:r>
          </w:p>
          <w:p w14:paraId="231AFD6C" w14:textId="35345CF8" w:rsidR="00175A18"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VšĮ Marijampolės rajono greitosios medicinos pagalbos stotis ir 2 Pirkimo laimėtojas UAB „</w:t>
            </w:r>
            <w:proofErr w:type="spellStart"/>
            <w:r w:rsidRPr="004E4C67">
              <w:rPr>
                <w:rFonts w:ascii="Calibri" w:hAnsi="Calibri" w:cs="Calibri"/>
                <w:bCs/>
                <w:szCs w:val="24"/>
                <w:lang w:eastAsia="lt-LT"/>
              </w:rPr>
              <w:t>Commercial</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transport</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service</w:t>
            </w:r>
            <w:proofErr w:type="spellEnd"/>
            <w:r w:rsidRPr="004E4C67">
              <w:rPr>
                <w:rFonts w:ascii="Calibri" w:hAnsi="Calibri" w:cs="Calibri"/>
                <w:bCs/>
                <w:szCs w:val="24"/>
                <w:lang w:eastAsia="lt-LT"/>
              </w:rPr>
              <w:t xml:space="preserve">“ 2022 m. lapkričio 11 d. pasirašė 2 Sutartį, o </w:t>
            </w:r>
            <w:r w:rsidRPr="004E4C67">
              <w:rPr>
                <w:rFonts w:ascii="Calibri" w:hAnsi="Calibri" w:cs="Calibri"/>
                <w:b/>
                <w:bCs/>
                <w:szCs w:val="24"/>
                <w:lang w:eastAsia="lt-LT"/>
              </w:rPr>
              <w:t>2022 m. lapkričio 17</w:t>
            </w:r>
            <w:r w:rsidR="000F644A" w:rsidRPr="004E4C67">
              <w:rPr>
                <w:rFonts w:ascii="Calibri" w:hAnsi="Calibri" w:cs="Calibri"/>
                <w:b/>
                <w:bCs/>
                <w:szCs w:val="24"/>
                <w:lang w:eastAsia="lt-LT"/>
              </w:rPr>
              <w:t> </w:t>
            </w:r>
            <w:r w:rsidRPr="004E4C67">
              <w:rPr>
                <w:rFonts w:ascii="Calibri" w:hAnsi="Calibri" w:cs="Calibri"/>
                <w:b/>
                <w:bCs/>
                <w:szCs w:val="24"/>
                <w:lang w:eastAsia="lt-LT"/>
              </w:rPr>
              <w:t>d. 2 Pirkimo laimėtojas pateikė</w:t>
            </w:r>
            <w:r w:rsidRPr="004E4C67">
              <w:rPr>
                <w:rFonts w:ascii="Calibri" w:hAnsi="Calibri" w:cs="Calibri"/>
                <w:bCs/>
                <w:szCs w:val="24"/>
                <w:lang w:eastAsia="lt-LT"/>
              </w:rPr>
              <w:t xml:space="preserve"> AAS „BTA Baltic </w:t>
            </w:r>
            <w:proofErr w:type="spellStart"/>
            <w:r w:rsidRPr="004E4C67">
              <w:rPr>
                <w:rFonts w:ascii="Calibri" w:hAnsi="Calibri" w:cs="Calibri"/>
                <w:bCs/>
                <w:szCs w:val="24"/>
                <w:lang w:eastAsia="lt-LT"/>
              </w:rPr>
              <w:t>Insurance</w:t>
            </w:r>
            <w:proofErr w:type="spellEnd"/>
            <w:r w:rsidRPr="004E4C67">
              <w:rPr>
                <w:rFonts w:ascii="Calibri" w:hAnsi="Calibri" w:cs="Calibri"/>
                <w:bCs/>
                <w:szCs w:val="24"/>
                <w:lang w:eastAsia="lt-LT"/>
              </w:rPr>
              <w:t xml:space="preserve"> Company“ filialo Lietuvoje išduotą </w:t>
            </w:r>
            <w:r w:rsidRPr="004E4C67">
              <w:rPr>
                <w:rFonts w:ascii="Calibri" w:hAnsi="Calibri" w:cs="Calibri"/>
                <w:b/>
                <w:bCs/>
                <w:szCs w:val="24"/>
                <w:lang w:eastAsia="lt-LT"/>
              </w:rPr>
              <w:t>2 Sutarties įvykdymo užtikrinimą įrodantį dokumentą</w:t>
            </w:r>
            <w:r w:rsidRPr="004E4C67">
              <w:rPr>
                <w:rFonts w:ascii="Calibri" w:hAnsi="Calibri" w:cs="Calibri"/>
                <w:bCs/>
                <w:szCs w:val="24"/>
                <w:vertAlign w:val="superscript"/>
                <w:lang w:eastAsia="lt-LT"/>
              </w:rPr>
              <w:footnoteReference w:id="18"/>
            </w:r>
            <w:r w:rsidRPr="004E4C67">
              <w:rPr>
                <w:rFonts w:ascii="Calibri" w:hAnsi="Calibri" w:cs="Calibri"/>
                <w:bCs/>
                <w:szCs w:val="24"/>
                <w:lang w:eastAsia="lt-LT"/>
              </w:rPr>
              <w:t xml:space="preserve">, o tai reiškia, kad 2022 m. lapkričio 17 d. 2 Sutartis įsigaliojo ir </w:t>
            </w:r>
            <w:r w:rsidRPr="004E4C67">
              <w:rPr>
                <w:rFonts w:ascii="Calibri" w:hAnsi="Calibri" w:cs="Calibri"/>
                <w:b/>
                <w:bCs/>
                <w:szCs w:val="24"/>
                <w:lang w:eastAsia="lt-LT"/>
              </w:rPr>
              <w:t xml:space="preserve">2 Sutarties trukmė </w:t>
            </w:r>
            <w:r w:rsidR="000F644A" w:rsidRPr="004E4C67">
              <w:rPr>
                <w:rFonts w:ascii="Calibri" w:hAnsi="Calibri" w:cs="Calibri"/>
                <w:b/>
                <w:bCs/>
                <w:szCs w:val="24"/>
                <w:lang w:eastAsia="lt-LT"/>
              </w:rPr>
              <w:t>buvo</w:t>
            </w:r>
            <w:r w:rsidRPr="004E4C67">
              <w:rPr>
                <w:rFonts w:ascii="Calibri" w:hAnsi="Calibri" w:cs="Calibri"/>
                <w:b/>
                <w:bCs/>
                <w:szCs w:val="24"/>
                <w:lang w:eastAsia="lt-LT"/>
              </w:rPr>
              <w:t xml:space="preserve"> </w:t>
            </w:r>
            <w:r w:rsidR="002B25DE" w:rsidRPr="004E4C67">
              <w:rPr>
                <w:rFonts w:ascii="Calibri" w:hAnsi="Calibri" w:cs="Calibri"/>
                <w:b/>
                <w:bCs/>
                <w:szCs w:val="24"/>
                <w:lang w:eastAsia="lt-LT"/>
              </w:rPr>
              <w:t xml:space="preserve">iki </w:t>
            </w:r>
            <w:r w:rsidRPr="004E4C67">
              <w:rPr>
                <w:rFonts w:ascii="Calibri" w:hAnsi="Calibri" w:cs="Calibri"/>
                <w:b/>
                <w:bCs/>
                <w:szCs w:val="24"/>
                <w:lang w:eastAsia="lt-LT"/>
              </w:rPr>
              <w:t>2023 m. birželio 1</w:t>
            </w:r>
            <w:r w:rsidR="000F644A" w:rsidRPr="004E4C67">
              <w:rPr>
                <w:rFonts w:ascii="Calibri" w:hAnsi="Calibri" w:cs="Calibri"/>
                <w:b/>
                <w:bCs/>
                <w:szCs w:val="24"/>
                <w:lang w:eastAsia="lt-LT"/>
              </w:rPr>
              <w:t>6</w:t>
            </w:r>
            <w:r w:rsidRPr="004E4C67">
              <w:rPr>
                <w:rFonts w:ascii="Calibri" w:hAnsi="Calibri" w:cs="Calibri"/>
                <w:b/>
                <w:bCs/>
                <w:szCs w:val="24"/>
                <w:lang w:eastAsia="lt-LT"/>
              </w:rPr>
              <w:t xml:space="preserve"> d</w:t>
            </w:r>
            <w:r w:rsidRPr="004E4C67">
              <w:rPr>
                <w:rFonts w:ascii="Calibri" w:hAnsi="Calibri" w:cs="Calibri"/>
                <w:bCs/>
                <w:szCs w:val="24"/>
                <w:lang w:eastAsia="lt-LT"/>
              </w:rPr>
              <w:t xml:space="preserve">. </w:t>
            </w:r>
          </w:p>
          <w:p w14:paraId="1E4E7F5C" w14:textId="77777777" w:rsidR="00175A18"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2 Sutarties 1.2 papunktyje nustatyta, kad „GMP automobilis su visa įranga aptarta techninėje specifikacijoje (priedas Nr. 1 turi būti pristatytas 2023 metais per </w:t>
            </w:r>
            <w:r w:rsidRPr="004E4C67">
              <w:rPr>
                <w:rFonts w:ascii="Calibri" w:hAnsi="Calibri" w:cs="Calibri"/>
                <w:b/>
                <w:bCs/>
                <w:szCs w:val="24"/>
                <w:lang w:eastAsia="lt-LT"/>
              </w:rPr>
              <w:t xml:space="preserve">180 dienų </w:t>
            </w:r>
            <w:r w:rsidRPr="004E4C67">
              <w:rPr>
                <w:rFonts w:ascii="Calibri" w:hAnsi="Calibri" w:cs="Calibri"/>
                <w:bCs/>
                <w:szCs w:val="24"/>
                <w:lang w:eastAsia="lt-LT"/>
              </w:rPr>
              <w:t xml:space="preserve">nuo sutarties įsigaliojimo </w:t>
            </w:r>
            <w:r w:rsidRPr="004E4C67">
              <w:rPr>
                <w:rFonts w:ascii="Calibri" w:hAnsi="Calibri" w:cs="Calibri"/>
                <w:b/>
                <w:bCs/>
                <w:szCs w:val="24"/>
                <w:lang w:eastAsia="lt-LT"/>
              </w:rPr>
              <w:t>ir užsakymo pateikimo dienos</w:t>
            </w:r>
            <w:r w:rsidRPr="004E4C67">
              <w:rPr>
                <w:rFonts w:ascii="Calibri" w:hAnsi="Calibri" w:cs="Calibri"/>
                <w:bCs/>
                <w:szCs w:val="24"/>
                <w:lang w:eastAsia="lt-LT"/>
              </w:rPr>
              <w:t>“.</w:t>
            </w:r>
          </w:p>
          <w:p w14:paraId="4478A37F" w14:textId="77777777" w:rsidR="00175A18"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Vertinimo metu nustatyta, kad 2023 m. liepos 1 d. įvyko greitosios medicinos pagalbos sistemos reforma</w:t>
            </w:r>
            <w:r w:rsidRPr="004E4C67">
              <w:rPr>
                <w:rFonts w:ascii="Calibri" w:hAnsi="Calibri" w:cs="Calibri"/>
                <w:bCs/>
                <w:szCs w:val="24"/>
                <w:vertAlign w:val="superscript"/>
                <w:lang w:eastAsia="lt-LT"/>
              </w:rPr>
              <w:footnoteReference w:id="19"/>
            </w:r>
            <w:r w:rsidRPr="004E4C67">
              <w:rPr>
                <w:rFonts w:ascii="Calibri" w:hAnsi="Calibri" w:cs="Calibri"/>
                <w:bCs/>
                <w:szCs w:val="24"/>
                <w:lang w:eastAsia="lt-LT"/>
              </w:rPr>
              <w:t xml:space="preserve">  ir GMPT iš VšĮ Marijampolės rajono greitosios medicinos pagalbos stoties perėmė visą turtą, kapitalą, įsipareigojimus, teises ir pareigas, todėl </w:t>
            </w:r>
            <w:r w:rsidRPr="004E4C67">
              <w:rPr>
                <w:rFonts w:ascii="Calibri" w:hAnsi="Calibri" w:cs="Calibri"/>
                <w:b/>
                <w:bCs/>
                <w:szCs w:val="24"/>
                <w:lang w:eastAsia="lt-LT"/>
              </w:rPr>
              <w:t>2023 m. liepos 13 d. ji pateikė užsakymą</w:t>
            </w:r>
            <w:r w:rsidRPr="004E4C67">
              <w:rPr>
                <w:rFonts w:ascii="Calibri" w:hAnsi="Calibri" w:cs="Calibri"/>
                <w:bCs/>
                <w:szCs w:val="24"/>
                <w:vertAlign w:val="superscript"/>
                <w:lang w:eastAsia="lt-LT"/>
              </w:rPr>
              <w:footnoteReference w:id="20"/>
            </w:r>
            <w:r w:rsidRPr="004E4C67">
              <w:rPr>
                <w:rFonts w:ascii="Calibri" w:hAnsi="Calibri" w:cs="Calibri"/>
                <w:bCs/>
                <w:szCs w:val="24"/>
                <w:lang w:eastAsia="lt-LT"/>
              </w:rPr>
              <w:t xml:space="preserve"> 2 Pirkimo laimėtojui.</w:t>
            </w:r>
          </w:p>
          <w:p w14:paraId="63250604" w14:textId="77777777" w:rsidR="00175A18"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Tarnyba prašė</w:t>
            </w:r>
            <w:r w:rsidRPr="004E4C67">
              <w:rPr>
                <w:rFonts w:ascii="Calibri" w:hAnsi="Calibri" w:cs="Calibri"/>
                <w:bCs/>
                <w:szCs w:val="24"/>
                <w:vertAlign w:val="superscript"/>
                <w:lang w:eastAsia="lt-LT"/>
              </w:rPr>
              <w:footnoteReference w:id="21"/>
            </w:r>
            <w:r w:rsidRPr="004E4C67">
              <w:rPr>
                <w:rFonts w:ascii="Calibri" w:hAnsi="Calibri" w:cs="Calibri"/>
                <w:bCs/>
                <w:szCs w:val="24"/>
                <w:lang w:eastAsia="lt-LT"/>
              </w:rPr>
              <w:t xml:space="preserve"> GMPT paaiškinti, kodėl užsakymą tiekėjui pateikė pasibaigus 2 Sutarties galiojimo terminui.  GMPT paaiškino</w:t>
            </w:r>
            <w:r w:rsidRPr="004E4C67">
              <w:rPr>
                <w:rFonts w:ascii="Calibri" w:hAnsi="Calibri" w:cs="Calibri"/>
                <w:bCs/>
                <w:szCs w:val="24"/>
                <w:vertAlign w:val="superscript"/>
                <w:lang w:eastAsia="lt-LT"/>
              </w:rPr>
              <w:footnoteReference w:id="22"/>
            </w:r>
            <w:r w:rsidRPr="004E4C67">
              <w:rPr>
                <w:rFonts w:ascii="Calibri" w:hAnsi="Calibri" w:cs="Calibri"/>
                <w:bCs/>
                <w:szCs w:val="24"/>
                <w:lang w:eastAsia="lt-LT"/>
              </w:rPr>
              <w:t xml:space="preserve">, kad „&lt;..&gt; Prieš pateikiant šį užsakymą GMPT teisininkai </w:t>
            </w:r>
            <w:r w:rsidRPr="004E4C67">
              <w:rPr>
                <w:rFonts w:ascii="Calibri" w:hAnsi="Calibri" w:cs="Calibri"/>
                <w:bCs/>
                <w:szCs w:val="24"/>
                <w:lang w:eastAsia="lt-LT"/>
              </w:rPr>
              <w:lastRenderedPageBreak/>
              <w:t>vertino sutarties galiojimo klausimą. Kadangi sutartyje nebuvo apibrėžta sutarties pabaiga, todėl teisininkų nuomone tokia sutartis turėtų galioti maksimalų VPĮ nustatytą terminą – 36 mėnesius. Kadangi nuo sutarties pradžios nebuvo praėję 36 mėnesiai, todėl pasak teisininkų buvo pagrindas pateikti užsakymą, kad tiekėjas nustatytais terminais galėtų pateikti sutartyje numatytą prekę. Marijampolės greitosios medicinos pagalbos stoties buvę darbuotojai vertinimo metu nebuvo pateikę jokių su sutarties sudarymu susijusių dokumentų ir nenurodė, kad pirkimo skelbime ir kituose dokumentuose nurodyti terminai nesutampa su terminais nurodytais sutartyje“.</w:t>
            </w:r>
          </w:p>
          <w:p w14:paraId="79F6EE75" w14:textId="11DCD897" w:rsidR="005851D7" w:rsidRPr="004E4C67" w:rsidRDefault="00175A18" w:rsidP="00175A18">
            <w:pPr>
              <w:spacing w:line="276" w:lineRule="auto"/>
              <w:rPr>
                <w:rFonts w:ascii="Calibri" w:hAnsi="Calibri" w:cs="Calibri"/>
                <w:bCs/>
                <w:szCs w:val="24"/>
                <w:lang w:eastAsia="lt-LT"/>
              </w:rPr>
            </w:pPr>
            <w:r w:rsidRPr="004E4C67">
              <w:rPr>
                <w:rFonts w:ascii="Calibri" w:hAnsi="Calibri" w:cs="Calibri"/>
                <w:bCs/>
                <w:szCs w:val="24"/>
                <w:lang w:eastAsia="lt-LT"/>
              </w:rPr>
              <w:t xml:space="preserve">     Tarnybos vertinimu, atsižvelgiant į 2 Pirkimo dokumentuose, 2 Sutartyje nustatytus jos įsigaliojimo terminus, prekės pristatymo terminus ir jos trukmę, </w:t>
            </w:r>
            <w:r w:rsidR="00B102E2" w:rsidRPr="004E4C67">
              <w:rPr>
                <w:rFonts w:ascii="Calibri" w:hAnsi="Calibri" w:cs="Calibri"/>
                <w:bCs/>
                <w:szCs w:val="24"/>
                <w:lang w:eastAsia="lt-LT"/>
              </w:rPr>
              <w:t xml:space="preserve">2 </w:t>
            </w:r>
            <w:r w:rsidRPr="004E4C67">
              <w:rPr>
                <w:rFonts w:ascii="Calibri" w:hAnsi="Calibri" w:cs="Calibri"/>
                <w:bCs/>
                <w:szCs w:val="24"/>
                <w:lang w:eastAsia="lt-LT"/>
              </w:rPr>
              <w:t>Sutartis baigia galioti 2023 m. birželio 1</w:t>
            </w:r>
            <w:r w:rsidR="00EA1FF6" w:rsidRPr="004E4C67">
              <w:rPr>
                <w:rFonts w:ascii="Calibri" w:hAnsi="Calibri" w:cs="Calibri"/>
                <w:bCs/>
                <w:szCs w:val="24"/>
                <w:lang w:eastAsia="lt-LT"/>
              </w:rPr>
              <w:t>6</w:t>
            </w:r>
            <w:r w:rsidRPr="004E4C67">
              <w:rPr>
                <w:rFonts w:ascii="Calibri" w:hAnsi="Calibri" w:cs="Calibri"/>
                <w:bCs/>
                <w:szCs w:val="24"/>
                <w:lang w:eastAsia="lt-LT"/>
              </w:rPr>
              <w:t xml:space="preserve"> d. GMPT sudariusi 2 Sutartį Marijampolės greitosios medicinos pagalbos stoties įvykdyto 2 Pirkimo ir 2 Sutarties pagrindu faktiškai įvykdė naują pirkimą jo nepaskelbiant ir neįvykdžius pirkimo procedūrų kaip numatyta Įstatymo </w:t>
            </w:r>
            <w:r w:rsidR="00802A13" w:rsidRPr="004E4C67">
              <w:rPr>
                <w:rFonts w:ascii="Calibri" w:hAnsi="Calibri" w:cs="Calibri"/>
                <w:bCs/>
                <w:szCs w:val="24"/>
                <w:lang w:eastAsia="lt-LT"/>
              </w:rPr>
              <w:t>29 straipsnio 1 dalyje, 31 straipsnio 1 dalyje bei 36 straipsnio 1 dalyje</w:t>
            </w:r>
            <w:r w:rsidRPr="004E4C67">
              <w:rPr>
                <w:rFonts w:ascii="Calibri" w:hAnsi="Calibri" w:cs="Calibri"/>
                <w:bCs/>
                <w:szCs w:val="24"/>
                <w:lang w:eastAsia="lt-LT"/>
              </w:rPr>
              <w:t xml:space="preserve"> ir tokiu būdu </w:t>
            </w:r>
            <w:r w:rsidR="00C37868" w:rsidRPr="004E4C67">
              <w:rPr>
                <w:rFonts w:ascii="Calibri" w:hAnsi="Calibri" w:cs="Calibri"/>
                <w:bCs/>
                <w:szCs w:val="24"/>
                <w:lang w:eastAsia="lt-LT"/>
              </w:rPr>
              <w:t xml:space="preserve">GMPT </w:t>
            </w:r>
            <w:r w:rsidRPr="004E4C67">
              <w:rPr>
                <w:rFonts w:ascii="Calibri" w:hAnsi="Calibri" w:cs="Calibri"/>
                <w:bCs/>
                <w:szCs w:val="24"/>
                <w:lang w:eastAsia="lt-LT"/>
              </w:rPr>
              <w:t xml:space="preserve">pažeidė Įstatymo 17 </w:t>
            </w:r>
            <w:r w:rsidR="00C37868" w:rsidRPr="004E4C67">
              <w:rPr>
                <w:rFonts w:ascii="Calibri" w:hAnsi="Calibri" w:cs="Calibri"/>
                <w:bCs/>
                <w:szCs w:val="24"/>
                <w:lang w:eastAsia="lt-LT"/>
              </w:rPr>
              <w:t xml:space="preserve">straipsnio </w:t>
            </w:r>
            <w:r w:rsidR="00802A13" w:rsidRPr="004E4C67">
              <w:rPr>
                <w:rFonts w:ascii="Calibri" w:hAnsi="Calibri" w:cs="Calibri"/>
                <w:bCs/>
                <w:szCs w:val="24"/>
                <w:lang w:eastAsia="lt-LT"/>
              </w:rPr>
              <w:t>1 dalyje nustaty</w:t>
            </w:r>
            <w:r w:rsidR="00BD030B" w:rsidRPr="004E4C67">
              <w:rPr>
                <w:rFonts w:ascii="Calibri" w:hAnsi="Calibri" w:cs="Calibri"/>
                <w:bCs/>
                <w:szCs w:val="24"/>
                <w:lang w:eastAsia="lt-LT"/>
              </w:rPr>
              <w:t>t</w:t>
            </w:r>
            <w:r w:rsidR="004E0887" w:rsidRPr="004E4C67">
              <w:rPr>
                <w:rFonts w:ascii="Calibri" w:hAnsi="Calibri" w:cs="Calibri"/>
                <w:bCs/>
                <w:szCs w:val="24"/>
                <w:lang w:eastAsia="lt-LT"/>
              </w:rPr>
              <w:t>us</w:t>
            </w:r>
            <w:r w:rsidR="00802A13" w:rsidRPr="004E4C67">
              <w:rPr>
                <w:rFonts w:ascii="Calibri" w:hAnsi="Calibri" w:cs="Calibri"/>
                <w:bCs/>
                <w:szCs w:val="24"/>
                <w:lang w:eastAsia="lt-LT"/>
              </w:rPr>
              <w:t xml:space="preserve"> skaidrumo</w:t>
            </w:r>
            <w:r w:rsidR="00BD030B" w:rsidRPr="004E4C67">
              <w:rPr>
                <w:rFonts w:ascii="Calibri" w:hAnsi="Calibri" w:cs="Calibri"/>
                <w:bCs/>
                <w:szCs w:val="24"/>
                <w:lang w:eastAsia="lt-LT"/>
              </w:rPr>
              <w:t xml:space="preserve"> </w:t>
            </w:r>
            <w:r w:rsidR="004E0887" w:rsidRPr="004E4C67">
              <w:rPr>
                <w:rFonts w:ascii="Calibri" w:hAnsi="Calibri" w:cs="Calibri"/>
                <w:bCs/>
                <w:szCs w:val="24"/>
                <w:lang w:eastAsia="lt-LT"/>
              </w:rPr>
              <w:t xml:space="preserve">ir lygiateisiškumo </w:t>
            </w:r>
            <w:r w:rsidR="00BD030B" w:rsidRPr="004E4C67">
              <w:rPr>
                <w:rFonts w:ascii="Calibri" w:hAnsi="Calibri" w:cs="Calibri"/>
                <w:bCs/>
                <w:szCs w:val="24"/>
                <w:lang w:eastAsia="lt-LT"/>
              </w:rPr>
              <w:t>princip</w:t>
            </w:r>
            <w:r w:rsidR="004E0887" w:rsidRPr="004E4C67">
              <w:rPr>
                <w:rFonts w:ascii="Calibri" w:hAnsi="Calibri" w:cs="Calibri"/>
                <w:bCs/>
                <w:szCs w:val="24"/>
                <w:lang w:eastAsia="lt-LT"/>
              </w:rPr>
              <w:t>us</w:t>
            </w:r>
            <w:r w:rsidR="00F40F89" w:rsidRPr="004E4C67">
              <w:rPr>
                <w:rFonts w:ascii="Calibri" w:hAnsi="Calibri" w:cs="Calibri"/>
                <w:bCs/>
                <w:szCs w:val="24"/>
                <w:lang w:eastAsia="lt-LT"/>
              </w:rPr>
              <w:t xml:space="preserve"> </w:t>
            </w:r>
            <w:r w:rsidR="005B1CAB" w:rsidRPr="004E4C67">
              <w:rPr>
                <w:rFonts w:ascii="Calibri" w:hAnsi="Calibri" w:cs="Calibri"/>
                <w:bCs/>
                <w:szCs w:val="24"/>
                <w:lang w:eastAsia="lt-LT"/>
              </w:rPr>
              <w:t>bei</w:t>
            </w:r>
            <w:r w:rsidR="00C37868" w:rsidRPr="004E4C67">
              <w:rPr>
                <w:rFonts w:ascii="Calibri" w:hAnsi="Calibri" w:cs="Calibri"/>
                <w:bCs/>
                <w:szCs w:val="24"/>
                <w:lang w:eastAsia="lt-LT"/>
              </w:rPr>
              <w:t xml:space="preserve"> Įstatymo 29 straipsnio 1 dal</w:t>
            </w:r>
            <w:r w:rsidR="004E4C67">
              <w:rPr>
                <w:rFonts w:ascii="Calibri" w:hAnsi="Calibri" w:cs="Calibri"/>
                <w:bCs/>
                <w:szCs w:val="24"/>
                <w:lang w:eastAsia="lt-LT"/>
              </w:rPr>
              <w:t>į</w:t>
            </w:r>
            <w:r w:rsidR="00C37868" w:rsidRPr="004E4C67">
              <w:rPr>
                <w:rFonts w:ascii="Calibri" w:hAnsi="Calibri" w:cs="Calibri"/>
                <w:bCs/>
                <w:szCs w:val="24"/>
                <w:lang w:eastAsia="lt-LT"/>
              </w:rPr>
              <w:t>, 31 straipsnio 1 dal</w:t>
            </w:r>
            <w:r w:rsidR="004E4C67">
              <w:rPr>
                <w:rFonts w:ascii="Calibri" w:hAnsi="Calibri" w:cs="Calibri"/>
                <w:bCs/>
                <w:szCs w:val="24"/>
                <w:lang w:eastAsia="lt-LT"/>
              </w:rPr>
              <w:t>į</w:t>
            </w:r>
            <w:r w:rsidR="00C37868" w:rsidRPr="004E4C67">
              <w:rPr>
                <w:rFonts w:ascii="Calibri" w:hAnsi="Calibri" w:cs="Calibri"/>
                <w:bCs/>
                <w:szCs w:val="24"/>
                <w:lang w:eastAsia="lt-LT"/>
              </w:rPr>
              <w:t xml:space="preserve"> bei 36 straipsnio 1 dal</w:t>
            </w:r>
            <w:r w:rsidR="004E4C67">
              <w:rPr>
                <w:rFonts w:ascii="Calibri" w:hAnsi="Calibri" w:cs="Calibri"/>
                <w:bCs/>
                <w:szCs w:val="24"/>
                <w:lang w:eastAsia="lt-LT"/>
              </w:rPr>
              <w:t>į.</w:t>
            </w:r>
          </w:p>
        </w:tc>
      </w:tr>
    </w:tbl>
    <w:p w14:paraId="21006341" w14:textId="77777777" w:rsidR="005851D7" w:rsidRPr="004E4C67" w:rsidRDefault="005851D7" w:rsidP="00EB4A6D">
      <w:pPr>
        <w:spacing w:line="276" w:lineRule="auto"/>
        <w:rPr>
          <w:rFonts w:ascii="Calibri" w:hAnsi="Calibri" w:cs="Calibri"/>
          <w:b/>
          <w:szCs w:val="24"/>
          <w:lang w:eastAsia="lt-LT"/>
        </w:rPr>
      </w:pPr>
    </w:p>
    <w:p w14:paraId="59C34519" w14:textId="7CFC1E1A"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39112F48" w14:textId="77777777" w:rsidR="00EB4A6D" w:rsidRPr="004E4C67" w:rsidRDefault="00EB4A6D"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06B3C48C"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333EC306" w14:textId="4298EA84" w:rsidR="005851D7" w:rsidRPr="004E4C67" w:rsidRDefault="0012191B"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09CC8916" w14:textId="620D6BDD" w:rsidR="005851D7" w:rsidRPr="004E4C67" w:rsidRDefault="0012191B" w:rsidP="00E27A6E">
            <w:pPr>
              <w:spacing w:line="276" w:lineRule="auto"/>
              <w:ind w:firstLine="137"/>
              <w:rPr>
                <w:rFonts w:ascii="Calibri" w:hAnsi="Calibri" w:cs="Calibri"/>
                <w:bCs/>
                <w:iCs/>
                <w:szCs w:val="24"/>
                <w:lang w:eastAsia="lt-LT"/>
              </w:rPr>
            </w:pPr>
            <w:r w:rsidRPr="004E4C67">
              <w:rPr>
                <w:rFonts w:ascii="Calibri" w:hAnsi="Calibri" w:cs="Calibri"/>
                <w:bCs/>
                <w:iCs/>
                <w:szCs w:val="24"/>
                <w:lang w:eastAsia="lt-LT"/>
              </w:rPr>
              <w:t>Įstatymo 35 straipsnio 4 dalis</w:t>
            </w:r>
            <w:r w:rsidRPr="004E4C67">
              <w:rPr>
                <w:rFonts w:ascii="Calibri" w:hAnsi="Calibri" w:cs="Calibri"/>
                <w:bCs/>
                <w:iCs/>
                <w:szCs w:val="24"/>
                <w:vertAlign w:val="superscript"/>
                <w:lang w:eastAsia="lt-LT"/>
              </w:rPr>
              <w:footnoteReference w:id="23"/>
            </w:r>
          </w:p>
        </w:tc>
      </w:tr>
      <w:tr w:rsidR="005851D7" w:rsidRPr="004E4C67" w14:paraId="2CD4D0FC"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7E123" w14:textId="150D0867" w:rsidR="00B31B86" w:rsidRPr="004E4C67" w:rsidRDefault="001A16BE"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E27A6E" w:rsidRPr="004E4C67">
              <w:rPr>
                <w:rFonts w:ascii="Calibri" w:hAnsi="Calibri" w:cs="Calibri"/>
                <w:bCs/>
                <w:szCs w:val="24"/>
                <w:lang w:eastAsia="lt-LT"/>
              </w:rPr>
              <w:t xml:space="preserve"> </w:t>
            </w:r>
            <w:r w:rsidR="00B31B86" w:rsidRPr="004E4C67">
              <w:rPr>
                <w:rFonts w:ascii="Calibri" w:hAnsi="Calibri" w:cs="Calibri"/>
                <w:bCs/>
                <w:szCs w:val="24"/>
                <w:lang w:eastAsia="lt-LT"/>
              </w:rPr>
              <w:t>Tarnyba nustatė, kad VšĮ Marijampolės rajono greitosios medicinos pagalbos stotis parengė netikslius ir neaiškus 2 Pirkimo dokumentus</w:t>
            </w:r>
            <w:r w:rsidR="00744AF1" w:rsidRPr="004E4C67">
              <w:rPr>
                <w:rStyle w:val="FootnoteReference"/>
                <w:rFonts w:ascii="Calibri" w:hAnsi="Calibri" w:cs="Calibri"/>
                <w:bCs/>
                <w:szCs w:val="24"/>
                <w:lang w:eastAsia="lt-LT"/>
              </w:rPr>
              <w:footnoteReference w:id="24"/>
            </w:r>
            <w:r w:rsidR="00B31B86" w:rsidRPr="004E4C67">
              <w:rPr>
                <w:rFonts w:ascii="Calibri" w:hAnsi="Calibri" w:cs="Calibri"/>
                <w:bCs/>
                <w:szCs w:val="24"/>
                <w:lang w:eastAsia="lt-LT"/>
              </w:rPr>
              <w:t xml:space="preserve">, </w:t>
            </w:r>
            <w:r w:rsidRPr="004E4C67">
              <w:rPr>
                <w:rFonts w:ascii="Calibri" w:hAnsi="Calibri" w:cs="Calibri"/>
                <w:bCs/>
                <w:szCs w:val="24"/>
                <w:lang w:eastAsia="lt-LT"/>
              </w:rPr>
              <w:t>kadangi nėra aišku, koks yra prekės pristatymo terminas, nes</w:t>
            </w:r>
            <w:r w:rsidR="00B31B86" w:rsidRPr="004E4C67">
              <w:rPr>
                <w:rFonts w:ascii="Calibri" w:hAnsi="Calibri" w:cs="Calibri"/>
                <w:bCs/>
                <w:szCs w:val="24"/>
                <w:lang w:eastAsia="lt-LT"/>
              </w:rPr>
              <w:t xml:space="preserve"> 2 </w:t>
            </w:r>
            <w:r w:rsidR="0012191B" w:rsidRPr="004E4C67">
              <w:rPr>
                <w:rFonts w:ascii="Calibri" w:hAnsi="Calibri" w:cs="Calibri"/>
                <w:bCs/>
                <w:szCs w:val="24"/>
                <w:lang w:eastAsia="lt-LT"/>
              </w:rPr>
              <w:t xml:space="preserve">Pirkimo </w:t>
            </w:r>
            <w:r w:rsidR="005B042A" w:rsidRPr="004E4C67">
              <w:rPr>
                <w:rFonts w:ascii="Calibri" w:hAnsi="Calibri" w:cs="Calibri"/>
                <w:bCs/>
                <w:szCs w:val="24"/>
                <w:lang w:eastAsia="lt-LT"/>
              </w:rPr>
              <w:t>dokumentų</w:t>
            </w:r>
            <w:r w:rsidR="0012191B" w:rsidRPr="004E4C67">
              <w:rPr>
                <w:rFonts w:ascii="Calibri" w:hAnsi="Calibri" w:cs="Calibri"/>
                <w:bCs/>
                <w:szCs w:val="24"/>
                <w:lang w:eastAsia="lt-LT"/>
              </w:rPr>
              <w:t xml:space="preserve"> 12 punkte nustatyta, jog „GMP automobilis su numatyta įranga turi būti pristatytas per 180 dienų nuo sutarties įsigaliojimo dienos“,</w:t>
            </w:r>
            <w:r w:rsidR="00B31B86" w:rsidRPr="004E4C67">
              <w:rPr>
                <w:rFonts w:ascii="Calibri" w:hAnsi="Calibri" w:cs="Calibri"/>
                <w:bCs/>
                <w:szCs w:val="24"/>
                <w:lang w:eastAsia="lt-LT"/>
              </w:rPr>
              <w:t xml:space="preserve"> o 2</w:t>
            </w:r>
            <w:r w:rsidR="0012191B" w:rsidRPr="004E4C67">
              <w:rPr>
                <w:rFonts w:ascii="Calibri" w:hAnsi="Calibri" w:cs="Calibri"/>
                <w:bCs/>
                <w:szCs w:val="24"/>
                <w:lang w:eastAsia="lt-LT"/>
              </w:rPr>
              <w:t xml:space="preserve"> Sutarties 1.2 papunktyje nustatyta, kad „GMP automobilis su visa įranga aptarta techninėje specifikacijoje (priedas Nr. 1 turi būti pristatytas 2023 metais per </w:t>
            </w:r>
            <w:r w:rsidR="0012191B" w:rsidRPr="004E4C67">
              <w:rPr>
                <w:rFonts w:ascii="Calibri" w:hAnsi="Calibri" w:cs="Calibri"/>
                <w:b/>
                <w:bCs/>
                <w:szCs w:val="24"/>
                <w:lang w:eastAsia="lt-LT"/>
              </w:rPr>
              <w:t xml:space="preserve">180 dienų </w:t>
            </w:r>
            <w:r w:rsidR="0012191B" w:rsidRPr="004E4C67">
              <w:rPr>
                <w:rFonts w:ascii="Calibri" w:hAnsi="Calibri" w:cs="Calibri"/>
                <w:bCs/>
                <w:szCs w:val="24"/>
                <w:lang w:eastAsia="lt-LT"/>
              </w:rPr>
              <w:t xml:space="preserve">nuo sutarties įsigaliojimo </w:t>
            </w:r>
            <w:r w:rsidR="0012191B" w:rsidRPr="004E4C67">
              <w:rPr>
                <w:rFonts w:ascii="Calibri" w:hAnsi="Calibri" w:cs="Calibri"/>
                <w:b/>
                <w:szCs w:val="24"/>
                <w:lang w:eastAsia="lt-LT"/>
              </w:rPr>
              <w:t>ir užsakymo pateikimo dienos</w:t>
            </w:r>
            <w:r w:rsidR="0012191B" w:rsidRPr="004E4C67">
              <w:rPr>
                <w:rFonts w:ascii="Calibri" w:hAnsi="Calibri" w:cs="Calibri"/>
                <w:bCs/>
                <w:szCs w:val="24"/>
                <w:lang w:eastAsia="lt-LT"/>
              </w:rPr>
              <w:t>“</w:t>
            </w:r>
            <w:r w:rsidRPr="004E4C67">
              <w:rPr>
                <w:rFonts w:ascii="Calibri" w:hAnsi="Calibri" w:cs="Calibri"/>
                <w:bCs/>
                <w:szCs w:val="24"/>
                <w:lang w:eastAsia="lt-LT"/>
              </w:rPr>
              <w:t>. Tokiu būdu VšĮ Marijampolės rajono greitosios medicinos pagalbos stotis pažeidė Įstatymo 35 straipsnio 4 dal</w:t>
            </w:r>
            <w:r w:rsidR="00EA1FF6" w:rsidRPr="004E4C67">
              <w:rPr>
                <w:rFonts w:ascii="Calibri" w:hAnsi="Calibri" w:cs="Calibri"/>
                <w:bCs/>
                <w:szCs w:val="24"/>
                <w:lang w:eastAsia="lt-LT"/>
              </w:rPr>
              <w:t>į</w:t>
            </w:r>
            <w:r w:rsidRPr="004E4C67">
              <w:rPr>
                <w:rFonts w:ascii="Calibri" w:hAnsi="Calibri" w:cs="Calibri"/>
                <w:bCs/>
                <w:szCs w:val="24"/>
                <w:lang w:eastAsia="lt-LT"/>
              </w:rPr>
              <w:t>.</w:t>
            </w:r>
          </w:p>
        </w:tc>
      </w:tr>
    </w:tbl>
    <w:p w14:paraId="7B622225" w14:textId="77777777" w:rsidR="005851D7" w:rsidRPr="004E4C67" w:rsidRDefault="005851D7" w:rsidP="00EB4A6D">
      <w:pPr>
        <w:spacing w:line="276" w:lineRule="auto"/>
        <w:rPr>
          <w:rFonts w:ascii="Calibri" w:hAnsi="Calibri" w:cs="Calibri"/>
          <w:b/>
          <w:szCs w:val="24"/>
          <w:lang w:eastAsia="lt-LT"/>
        </w:rPr>
      </w:pPr>
    </w:p>
    <w:p w14:paraId="7EC4D408"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60073B01"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2F39E395"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F62E00C" w14:textId="77EC1141" w:rsidR="005851D7" w:rsidRPr="004E4C67" w:rsidRDefault="005851D7" w:rsidP="00EB4A6D">
            <w:pPr>
              <w:spacing w:line="276" w:lineRule="auto"/>
              <w:rPr>
                <w:rFonts w:ascii="Calibri" w:hAnsi="Calibri" w:cs="Calibri"/>
                <w:szCs w:val="24"/>
                <w:lang w:eastAsia="lt-LT"/>
              </w:rPr>
            </w:pPr>
            <w:r w:rsidRPr="004E4C67">
              <w:rPr>
                <w:rFonts w:ascii="Calibri" w:hAnsi="Calibri" w:cs="Calibri"/>
                <w:iCs/>
                <w:szCs w:val="24"/>
                <w:lang w:eastAsia="lt-LT"/>
              </w:rPr>
              <w:t xml:space="preserve">        </w:t>
            </w:r>
            <w:r w:rsidR="002F3F6C" w:rsidRPr="004E4C67">
              <w:rPr>
                <w:rFonts w:ascii="Calibri" w:hAnsi="Calibri" w:cs="Calibri"/>
                <w:bCs/>
                <w:iCs/>
                <w:szCs w:val="24"/>
                <w:lang w:eastAsia="lt-LT"/>
              </w:rPr>
              <w:t>Atsižvelgdama į tai, kad 2 Sutartimi apibrėžta prekė yra perduota GMPT</w:t>
            </w:r>
            <w:r w:rsidR="002F3F6C" w:rsidRPr="004E4C67">
              <w:rPr>
                <w:rStyle w:val="FootnoteReference"/>
                <w:rFonts w:ascii="Calibri" w:hAnsi="Calibri" w:cs="Calibri"/>
                <w:bCs/>
                <w:iCs/>
                <w:szCs w:val="24"/>
                <w:lang w:eastAsia="lt-LT"/>
              </w:rPr>
              <w:footnoteReference w:id="25"/>
            </w:r>
            <w:r w:rsidR="00B16BA4" w:rsidRPr="004E4C67">
              <w:rPr>
                <w:rFonts w:ascii="Calibri" w:hAnsi="Calibri" w:cs="Calibri"/>
                <w:bCs/>
                <w:iCs/>
                <w:szCs w:val="24"/>
                <w:lang w:eastAsia="lt-LT"/>
              </w:rPr>
              <w:t>, Tarnyba</w:t>
            </w:r>
            <w:r w:rsidR="002F3F6C" w:rsidRPr="004E4C67">
              <w:rPr>
                <w:rFonts w:ascii="Calibri" w:hAnsi="Calibri" w:cs="Calibri"/>
                <w:bCs/>
                <w:iCs/>
                <w:szCs w:val="24"/>
                <w:lang w:eastAsia="lt-LT"/>
              </w:rPr>
              <w:t xml:space="preserve"> apsiriboja šios išvados II</w:t>
            </w:r>
            <w:r w:rsidR="00C37868" w:rsidRPr="004E4C67">
              <w:rPr>
                <w:rFonts w:ascii="Calibri" w:hAnsi="Calibri" w:cs="Calibri"/>
                <w:bCs/>
                <w:iCs/>
                <w:szCs w:val="24"/>
                <w:lang w:eastAsia="lt-LT"/>
              </w:rPr>
              <w:t xml:space="preserve"> ir III</w:t>
            </w:r>
            <w:r w:rsidR="002F3F6C" w:rsidRPr="004E4C67">
              <w:rPr>
                <w:rFonts w:ascii="Calibri" w:hAnsi="Calibri" w:cs="Calibri"/>
                <w:bCs/>
                <w:iCs/>
                <w:szCs w:val="24"/>
                <w:lang w:eastAsia="lt-LT"/>
              </w:rPr>
              <w:t xml:space="preserve"> daly</w:t>
            </w:r>
            <w:r w:rsidR="00C37868" w:rsidRPr="004E4C67">
              <w:rPr>
                <w:rFonts w:ascii="Calibri" w:hAnsi="Calibri" w:cs="Calibri"/>
                <w:bCs/>
                <w:iCs/>
                <w:szCs w:val="24"/>
                <w:lang w:eastAsia="lt-LT"/>
              </w:rPr>
              <w:t>s</w:t>
            </w:r>
            <w:r w:rsidR="002F3F6C" w:rsidRPr="004E4C67">
              <w:rPr>
                <w:rFonts w:ascii="Calibri" w:hAnsi="Calibri" w:cs="Calibri"/>
                <w:bCs/>
                <w:iCs/>
                <w:szCs w:val="24"/>
                <w:lang w:eastAsia="lt-LT"/>
              </w:rPr>
              <w:t>e kvalifikuotų pažeidimų konstatavimu.</w:t>
            </w:r>
          </w:p>
        </w:tc>
      </w:tr>
    </w:tbl>
    <w:p w14:paraId="5ADC9FF2" w14:textId="77777777" w:rsidR="005851D7" w:rsidRPr="004E4C67" w:rsidRDefault="005851D7" w:rsidP="00EB4A6D">
      <w:pPr>
        <w:spacing w:line="276" w:lineRule="auto"/>
        <w:rPr>
          <w:rFonts w:ascii="Calibri" w:hAnsi="Calibri" w:cs="Calibri"/>
          <w:szCs w:val="24"/>
          <w:lang w:eastAsia="lt-LT"/>
        </w:rPr>
      </w:pPr>
    </w:p>
    <w:p w14:paraId="237774EC"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38CD36DC"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2A934BDE"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33BE6772" w14:textId="77777777" w:rsidR="005851D7" w:rsidRPr="004E4C67" w:rsidRDefault="005851D7" w:rsidP="00EB4A6D">
            <w:pPr>
              <w:spacing w:line="276" w:lineRule="auto"/>
              <w:rPr>
                <w:rFonts w:ascii="Calibri" w:hAnsi="Calibri" w:cs="Calibri"/>
                <w:iCs/>
                <w:szCs w:val="24"/>
                <w:lang w:eastAsia="lt-LT"/>
              </w:rPr>
            </w:pPr>
          </w:p>
        </w:tc>
      </w:tr>
    </w:tbl>
    <w:p w14:paraId="77FC4390" w14:textId="77777777" w:rsidR="000222D8" w:rsidRPr="004E4C67" w:rsidRDefault="000222D8" w:rsidP="00086044">
      <w:pPr>
        <w:spacing w:line="276" w:lineRule="auto"/>
        <w:rPr>
          <w:rFonts w:ascii="Calibri" w:hAnsi="Calibri" w:cs="Calibri"/>
          <w:b/>
          <w:bCs/>
          <w:szCs w:val="24"/>
          <w:lang w:eastAsia="lt-LT"/>
        </w:rPr>
      </w:pPr>
    </w:p>
    <w:p w14:paraId="48213CF7" w14:textId="12453E27" w:rsidR="00086044" w:rsidRPr="004E4C67" w:rsidRDefault="00086044" w:rsidP="00086044">
      <w:pPr>
        <w:spacing w:line="276" w:lineRule="auto"/>
        <w:rPr>
          <w:rFonts w:ascii="Calibri" w:hAnsi="Calibri" w:cs="Calibri"/>
          <w:b/>
          <w:bCs/>
          <w:szCs w:val="24"/>
          <w:lang w:eastAsia="lt-LT"/>
        </w:rPr>
      </w:pPr>
      <w:r w:rsidRPr="004E4C67">
        <w:rPr>
          <w:rFonts w:ascii="Calibri" w:hAnsi="Calibri" w:cs="Calibri"/>
          <w:b/>
          <w:bCs/>
          <w:szCs w:val="24"/>
          <w:lang w:eastAsia="lt-LT"/>
        </w:rPr>
        <w:lastRenderedPageBreak/>
        <w:t>3.</w:t>
      </w:r>
      <w:r w:rsidRPr="004E4C67">
        <w:rPr>
          <w:rFonts w:ascii="Calibri" w:hAnsi="Calibri" w:cs="Calibri"/>
          <w:szCs w:val="24"/>
          <w:lang w:eastAsia="lt-LT"/>
        </w:rPr>
        <w:t xml:space="preserve"> </w:t>
      </w:r>
      <w:r w:rsidRPr="004E4C67">
        <w:rPr>
          <w:rFonts w:ascii="Calibri" w:hAnsi="Calibri" w:cs="Calibri"/>
          <w:b/>
          <w:bCs/>
          <w:szCs w:val="24"/>
          <w:lang w:eastAsia="lt-LT"/>
        </w:rPr>
        <w:t>VšĮ Panevėžio miesto greitosios medicinos pagalbos stoties vykdytas „Naudoto GMP automobilio su įranga pirkimas“</w:t>
      </w:r>
    </w:p>
    <w:p w14:paraId="6669F721" w14:textId="77777777" w:rsidR="00086044" w:rsidRPr="004E4C67" w:rsidRDefault="00086044" w:rsidP="00EB4A6D">
      <w:pPr>
        <w:spacing w:line="276" w:lineRule="auto"/>
        <w:rPr>
          <w:rFonts w:ascii="Calibri" w:hAnsi="Calibri" w:cs="Calibri"/>
          <w:szCs w:val="24"/>
          <w:lang w:eastAsia="lt-LT"/>
        </w:rPr>
      </w:pPr>
    </w:p>
    <w:p w14:paraId="2AE503F9"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2ED6439F"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5BA4C842"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CECEE45"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B26695D" w14:textId="173EA69E"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„Naudoto GMP automobilio su įranga pirkimas</w:t>
            </w:r>
            <w:r w:rsidRPr="004E4C67">
              <w:rPr>
                <w:rFonts w:ascii="Calibri" w:hAnsi="Calibri" w:cs="Calibri"/>
                <w:bCs/>
                <w:szCs w:val="24"/>
                <w:lang w:eastAsia="lt-LT"/>
              </w:rPr>
              <w:t>“ (</w:t>
            </w:r>
            <w:r w:rsidRPr="004E4C67">
              <w:rPr>
                <w:rFonts w:ascii="Calibri" w:hAnsi="Calibri" w:cs="Calibri"/>
                <w:szCs w:val="24"/>
                <w:lang w:eastAsia="lt-LT"/>
              </w:rPr>
              <w:t xml:space="preserve">CVP IS skelbtas 2022 m. gruodžio 8 d., pirkimo Nr. 640941) </w:t>
            </w:r>
            <w:r w:rsidRPr="004E4C67">
              <w:rPr>
                <w:rFonts w:ascii="Calibri" w:hAnsi="Calibri" w:cs="Calibri"/>
                <w:b/>
                <w:bCs/>
                <w:szCs w:val="24"/>
                <w:lang w:eastAsia="lt-LT"/>
              </w:rPr>
              <w:t>(toliau – 3 Pirkimas)</w:t>
            </w:r>
            <w:r w:rsidRPr="004E4C67">
              <w:rPr>
                <w:rFonts w:ascii="Calibri" w:hAnsi="Calibri" w:cs="Calibri"/>
                <w:szCs w:val="24"/>
                <w:lang w:eastAsia="lt-LT"/>
              </w:rPr>
              <w:t xml:space="preserve"> ir jo pagrindu 2022 m. gruodžio 28 d. sudaryta sutartis Nr. GS-263/CTSS0225 </w:t>
            </w:r>
            <w:r w:rsidRPr="004E4C67">
              <w:rPr>
                <w:rFonts w:ascii="Calibri" w:hAnsi="Calibri" w:cs="Calibri"/>
                <w:b/>
                <w:bCs/>
                <w:szCs w:val="24"/>
                <w:lang w:eastAsia="lt-LT"/>
              </w:rPr>
              <w:t>(toliau – 3 Sutartis)</w:t>
            </w:r>
          </w:p>
        </w:tc>
      </w:tr>
      <w:tr w:rsidR="006D27CE" w:rsidRPr="004E4C67" w14:paraId="10127CE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5BA38403"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B0C407B" w14:textId="5A5BFE92" w:rsidR="006D27CE" w:rsidRPr="004E4C67" w:rsidRDefault="006D27CE" w:rsidP="00E27A6E">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2022 m. liepos 1 d. iki 2022 m. gruodžio 29 d.)</w:t>
            </w:r>
          </w:p>
        </w:tc>
      </w:tr>
      <w:tr w:rsidR="006D27CE" w:rsidRPr="004E4C67" w14:paraId="707006C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04EC266"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8848F08" w14:textId="014A59D3" w:rsidR="006D27CE" w:rsidRPr="004E4C67" w:rsidRDefault="006D27CE" w:rsidP="00E27A6E">
            <w:pPr>
              <w:spacing w:line="276" w:lineRule="auto"/>
              <w:ind w:left="140"/>
              <w:rPr>
                <w:rFonts w:ascii="Calibri" w:hAnsi="Calibri" w:cs="Calibri"/>
                <w:szCs w:val="24"/>
                <w:lang w:eastAsia="lt-LT"/>
              </w:rPr>
            </w:pPr>
            <w:r w:rsidRPr="004E4C67">
              <w:rPr>
                <w:rFonts w:ascii="Calibri" w:hAnsi="Calibri" w:cs="Calibri"/>
                <w:szCs w:val="24"/>
                <w:lang w:eastAsia="lt-LT"/>
              </w:rPr>
              <w:t>Supaprastintas pirkimas, atviras konkursas</w:t>
            </w:r>
          </w:p>
        </w:tc>
      </w:tr>
      <w:tr w:rsidR="006D27CE" w:rsidRPr="004E4C67" w14:paraId="7C9CE563"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4C147E8"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5F03E8F" w14:textId="71B93078" w:rsidR="006D27CE" w:rsidRPr="004E4C67" w:rsidRDefault="006D27CE"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Planuota 3 Pirkimo  vertė – </w:t>
            </w:r>
            <w:r w:rsidRPr="004E4C67">
              <w:rPr>
                <w:rFonts w:ascii="Calibri" w:hAnsi="Calibri" w:cs="Calibri"/>
                <w:szCs w:val="24"/>
                <w:lang w:val="en-US" w:eastAsia="lt-LT"/>
              </w:rPr>
              <w:t>55 000</w:t>
            </w:r>
            <w:r w:rsidRPr="004E4C67">
              <w:rPr>
                <w:rFonts w:ascii="Calibri" w:hAnsi="Calibri" w:cs="Calibri"/>
                <w:szCs w:val="24"/>
                <w:lang w:eastAsia="lt-LT"/>
              </w:rPr>
              <w:t xml:space="preserve"> Eur be PVM/ 3 Sutarties vertė – 44 600 Eur be PVM</w:t>
            </w:r>
          </w:p>
        </w:tc>
      </w:tr>
      <w:tr w:rsidR="006D27CE" w:rsidRPr="004E4C67" w14:paraId="6A6AA04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2A190752"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D3A8E1D" w14:textId="3FC36B10" w:rsidR="006D27CE" w:rsidRPr="004E4C67" w:rsidRDefault="006D27CE" w:rsidP="00E27A6E">
            <w:pPr>
              <w:spacing w:line="276" w:lineRule="auto"/>
              <w:ind w:left="140"/>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6D27CE" w:rsidRPr="004E4C67" w14:paraId="59FE6EA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79401BD"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241374BF" w14:textId="77777777" w:rsidR="006D27CE" w:rsidRPr="004E4C67" w:rsidRDefault="006D27CE"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97288FF" w14:textId="356891A2" w:rsidR="006D27CE" w:rsidRPr="004E4C67" w:rsidRDefault="006D27CE" w:rsidP="00E27A6E">
            <w:pPr>
              <w:spacing w:line="276" w:lineRule="auto"/>
              <w:ind w:left="140"/>
              <w:rPr>
                <w:rFonts w:ascii="Calibri" w:hAnsi="Calibri" w:cs="Calibri"/>
                <w:szCs w:val="24"/>
                <w:lang w:eastAsia="lt-LT"/>
              </w:rPr>
            </w:pPr>
            <w:r w:rsidRPr="004E4C67">
              <w:rPr>
                <w:rFonts w:ascii="Calibri" w:hAnsi="Calibri" w:cs="Calibri"/>
                <w:szCs w:val="24"/>
                <w:lang w:eastAsia="lt-LT"/>
              </w:rPr>
              <w:t>Dalinis 3 Sutarties vertinimas dėl prekių pristatymo terminų laikymosi ir netesybų taikymo/ Po 3 Sutarties įvykdymo</w:t>
            </w:r>
          </w:p>
        </w:tc>
      </w:tr>
      <w:tr w:rsidR="005851D7" w:rsidRPr="004E4C67" w14:paraId="3AC5DB6C"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0E822F0" w14:textId="77777777" w:rsidR="005851D7" w:rsidRPr="004E4C67" w:rsidRDefault="005851D7"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49106FD" w14:textId="77777777"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5851D7" w:rsidRPr="004E4C67" w14:paraId="0B5397EE"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37F8AF6"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p w14:paraId="5F02D934" w14:textId="77777777" w:rsidR="005851D7" w:rsidRPr="004E4C67" w:rsidRDefault="005851D7" w:rsidP="00E27A6E">
            <w:pPr>
              <w:spacing w:line="276" w:lineRule="auto"/>
              <w:ind w:left="132"/>
              <w:rPr>
                <w:rFonts w:ascii="Calibri" w:hAnsi="Calibri" w:cs="Calibri"/>
                <w:szCs w:val="24"/>
                <w:lang w:eastAsia="lt-LT"/>
              </w:rPr>
            </w:pPr>
          </w:p>
        </w:tc>
      </w:tr>
    </w:tbl>
    <w:p w14:paraId="20F8387D"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D9BE1A2" w14:textId="77777777" w:rsidR="005851D7" w:rsidRPr="004E4C67" w:rsidRDefault="005851D7" w:rsidP="00EB4A6D">
      <w:pPr>
        <w:spacing w:line="276" w:lineRule="auto"/>
        <w:rPr>
          <w:rFonts w:ascii="Calibri" w:hAnsi="Calibri" w:cs="Calibri"/>
          <w:b/>
          <w:szCs w:val="24"/>
          <w:lang w:eastAsia="lt-LT"/>
        </w:rPr>
      </w:pPr>
    </w:p>
    <w:p w14:paraId="102BF5F8"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0187F726"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07D3726D"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58212E4A"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BF9C3A6" w14:textId="40961890"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263103" w:rsidRPr="004E4C67">
              <w:rPr>
                <w:rFonts w:ascii="Calibri" w:hAnsi="Calibri" w:cs="Calibri"/>
                <w:bCs/>
                <w:iCs/>
                <w:szCs w:val="24"/>
                <w:lang w:eastAsia="lt-LT"/>
              </w:rPr>
              <w:t>Įstatymo 17 straipsnio 1 dalis</w:t>
            </w:r>
            <w:r w:rsidR="00263103" w:rsidRPr="004E4C67">
              <w:rPr>
                <w:rStyle w:val="FootnoteReference"/>
                <w:rFonts w:ascii="Calibri" w:hAnsi="Calibri" w:cs="Calibri"/>
                <w:bCs/>
                <w:iCs/>
                <w:szCs w:val="24"/>
                <w:lang w:eastAsia="lt-LT"/>
              </w:rPr>
              <w:footnoteReference w:id="26"/>
            </w:r>
            <w:r w:rsidR="00691506" w:rsidRPr="004E4C67">
              <w:rPr>
                <w:rFonts w:ascii="Calibri" w:hAnsi="Calibri" w:cs="Calibri"/>
                <w:bCs/>
                <w:iCs/>
                <w:szCs w:val="24"/>
                <w:lang w:eastAsia="lt-LT"/>
              </w:rPr>
              <w:t>, 89 straipsnio 1 dalis</w:t>
            </w:r>
            <w:r w:rsidR="00075E50" w:rsidRPr="004E4C67">
              <w:rPr>
                <w:rFonts w:ascii="Calibri" w:hAnsi="Calibri" w:cs="Calibri"/>
                <w:bCs/>
                <w:iCs/>
                <w:szCs w:val="24"/>
                <w:lang w:eastAsia="lt-LT"/>
              </w:rPr>
              <w:t xml:space="preserve"> </w:t>
            </w:r>
            <w:r w:rsidR="00A53B6A" w:rsidRPr="004E4C67">
              <w:rPr>
                <w:rFonts w:ascii="Calibri" w:hAnsi="Calibri" w:cs="Calibri"/>
                <w:bCs/>
                <w:iCs/>
                <w:szCs w:val="24"/>
                <w:lang w:eastAsia="lt-LT"/>
              </w:rPr>
              <w:t>5</w:t>
            </w:r>
            <w:r w:rsidR="00075E50" w:rsidRPr="004E4C67">
              <w:rPr>
                <w:rFonts w:ascii="Calibri" w:hAnsi="Calibri" w:cs="Calibri"/>
                <w:bCs/>
                <w:iCs/>
                <w:szCs w:val="24"/>
                <w:lang w:eastAsia="lt-LT"/>
              </w:rPr>
              <w:t xml:space="preserve"> punktas</w:t>
            </w:r>
            <w:r w:rsidR="00691506" w:rsidRPr="004E4C67">
              <w:rPr>
                <w:rStyle w:val="FootnoteReference"/>
                <w:rFonts w:ascii="Calibri" w:hAnsi="Calibri" w:cs="Calibri"/>
                <w:bCs/>
                <w:iCs/>
                <w:szCs w:val="24"/>
                <w:lang w:eastAsia="lt-LT"/>
              </w:rPr>
              <w:footnoteReference w:id="27"/>
            </w:r>
          </w:p>
        </w:tc>
      </w:tr>
      <w:tr w:rsidR="005851D7" w:rsidRPr="004E4C67" w14:paraId="34FAC39E"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42E52" w14:textId="3A26DDC0" w:rsidR="00A90793" w:rsidRPr="004E4C67" w:rsidRDefault="00A90793" w:rsidP="00EB4A6D">
            <w:pPr>
              <w:spacing w:line="276" w:lineRule="auto"/>
              <w:rPr>
                <w:rFonts w:ascii="Calibri" w:hAnsi="Calibri" w:cs="Calibri"/>
                <w:bCs/>
                <w:szCs w:val="24"/>
                <w:lang w:eastAsia="lt-LT"/>
              </w:rPr>
            </w:pPr>
            <w:r w:rsidRPr="004E4C67">
              <w:rPr>
                <w:rFonts w:ascii="Calibri" w:hAnsi="Calibri" w:cs="Calibri"/>
                <w:bCs/>
                <w:szCs w:val="24"/>
                <w:lang w:eastAsia="lt-LT"/>
              </w:rPr>
              <w:lastRenderedPageBreak/>
              <w:t xml:space="preserve">          Skelbime apie 3 Pirkimą nurodyta</w:t>
            </w:r>
            <w:r w:rsidRPr="004E4C67">
              <w:rPr>
                <w:rFonts w:ascii="Calibri" w:hAnsi="Calibri" w:cs="Calibri"/>
                <w:bCs/>
                <w:szCs w:val="24"/>
                <w:vertAlign w:val="superscript"/>
                <w:lang w:eastAsia="lt-LT"/>
              </w:rPr>
              <w:footnoteReference w:id="28"/>
            </w:r>
            <w:r w:rsidRPr="004E4C67">
              <w:rPr>
                <w:rFonts w:ascii="Calibri" w:hAnsi="Calibri" w:cs="Calibri"/>
                <w:bCs/>
                <w:szCs w:val="24"/>
                <w:lang w:eastAsia="lt-LT"/>
              </w:rPr>
              <w:t xml:space="preserve">, kad </w:t>
            </w:r>
            <w:r w:rsidR="0022404E" w:rsidRPr="004E4C67">
              <w:rPr>
                <w:rFonts w:ascii="Calibri" w:hAnsi="Calibri" w:cs="Calibri"/>
                <w:bCs/>
                <w:szCs w:val="24"/>
                <w:lang w:eastAsia="lt-LT"/>
              </w:rPr>
              <w:t>3</w:t>
            </w:r>
            <w:r w:rsidRPr="004E4C67">
              <w:rPr>
                <w:rFonts w:ascii="Calibri" w:hAnsi="Calibri" w:cs="Calibri"/>
                <w:bCs/>
                <w:szCs w:val="24"/>
                <w:lang w:eastAsia="lt-LT"/>
              </w:rPr>
              <w:t xml:space="preserve"> Sutarties trukmė yra </w:t>
            </w:r>
            <w:r w:rsidR="0022404E" w:rsidRPr="004E4C67">
              <w:rPr>
                <w:rFonts w:ascii="Calibri" w:hAnsi="Calibri" w:cs="Calibri"/>
                <w:bCs/>
                <w:szCs w:val="24"/>
                <w:lang w:eastAsia="lt-LT"/>
              </w:rPr>
              <w:t>3</w:t>
            </w:r>
            <w:r w:rsidRPr="004E4C67">
              <w:rPr>
                <w:rFonts w:ascii="Calibri" w:hAnsi="Calibri" w:cs="Calibri"/>
                <w:bCs/>
                <w:szCs w:val="24"/>
                <w:lang w:eastAsia="lt-LT"/>
              </w:rPr>
              <w:t xml:space="preserve"> mėnesiai ir </w:t>
            </w:r>
            <w:r w:rsidR="0022404E" w:rsidRPr="004E4C67">
              <w:rPr>
                <w:rFonts w:ascii="Calibri" w:hAnsi="Calibri" w:cs="Calibri"/>
                <w:bCs/>
                <w:szCs w:val="24"/>
                <w:lang w:eastAsia="lt-LT"/>
              </w:rPr>
              <w:t>3</w:t>
            </w:r>
            <w:r w:rsidRPr="004E4C67">
              <w:rPr>
                <w:rFonts w:ascii="Calibri" w:hAnsi="Calibri" w:cs="Calibri"/>
                <w:bCs/>
                <w:szCs w:val="24"/>
                <w:lang w:eastAsia="lt-LT"/>
              </w:rPr>
              <w:t xml:space="preserve"> Sutarties pratęsimų</w:t>
            </w:r>
            <w:r w:rsidR="0022404E" w:rsidRPr="004E4C67">
              <w:rPr>
                <w:rFonts w:ascii="Calibri" w:hAnsi="Calibri" w:cs="Calibri"/>
                <w:bCs/>
                <w:szCs w:val="24"/>
                <w:lang w:eastAsia="lt-LT"/>
              </w:rPr>
              <w:t xml:space="preserve"> galimybė</w:t>
            </w:r>
            <w:r w:rsidR="00F84FBC" w:rsidRPr="004E4C67">
              <w:rPr>
                <w:rFonts w:ascii="Calibri" w:hAnsi="Calibri" w:cs="Calibri"/>
                <w:bCs/>
                <w:szCs w:val="24"/>
                <w:lang w:eastAsia="lt-LT"/>
              </w:rPr>
              <w:t>s</w:t>
            </w:r>
            <w:r w:rsidRPr="004E4C67">
              <w:rPr>
                <w:rFonts w:ascii="Calibri" w:hAnsi="Calibri" w:cs="Calibri"/>
                <w:bCs/>
                <w:szCs w:val="24"/>
                <w:lang w:eastAsia="lt-LT"/>
              </w:rPr>
              <w:t xml:space="preserve"> nenumatyta.</w:t>
            </w:r>
          </w:p>
          <w:p w14:paraId="6A41DC9F" w14:textId="57B51F20" w:rsidR="00A90793" w:rsidRPr="004E4C67" w:rsidRDefault="00F84FBC"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VšĮ Panevėžio miesto greitosios medicinos pagalbos stotis ir 3 Pirkimo laimėtojas </w:t>
            </w:r>
            <w:r w:rsidRPr="004E4C67">
              <w:rPr>
                <w:rFonts w:ascii="Calibri" w:hAnsi="Calibri" w:cs="Calibri"/>
                <w:bCs/>
                <w:szCs w:val="24"/>
                <w:lang w:val="en-US" w:eastAsia="lt-LT"/>
              </w:rPr>
              <w:t>UAB „Commercial transport service“</w:t>
            </w:r>
            <w:r w:rsidR="00075E50" w:rsidRPr="004E4C67">
              <w:rPr>
                <w:rFonts w:ascii="Calibri" w:hAnsi="Calibri" w:cs="Calibri"/>
                <w:bCs/>
                <w:szCs w:val="24"/>
                <w:lang w:val="en-US" w:eastAsia="lt-LT"/>
              </w:rPr>
              <w:t xml:space="preserve"> </w:t>
            </w:r>
            <w:r w:rsidR="00075E50" w:rsidRPr="004E4C67">
              <w:rPr>
                <w:rFonts w:ascii="Calibri" w:hAnsi="Calibri" w:cs="Calibri"/>
                <w:bCs/>
                <w:szCs w:val="24"/>
                <w:lang w:eastAsia="lt-LT"/>
              </w:rPr>
              <w:t xml:space="preserve">2022 m. gruodžio 28 d. </w:t>
            </w:r>
            <w:r w:rsidRPr="004E4C67">
              <w:rPr>
                <w:rFonts w:ascii="Calibri" w:hAnsi="Calibri" w:cs="Calibri"/>
                <w:bCs/>
                <w:szCs w:val="24"/>
                <w:lang w:eastAsia="lt-LT"/>
              </w:rPr>
              <w:t>pasirašė 3 Sutartį. 3</w:t>
            </w:r>
            <w:r w:rsidR="00A90793" w:rsidRPr="004E4C67">
              <w:rPr>
                <w:rFonts w:ascii="Calibri" w:hAnsi="Calibri" w:cs="Calibri"/>
                <w:bCs/>
                <w:szCs w:val="24"/>
                <w:lang w:eastAsia="lt-LT"/>
              </w:rPr>
              <w:t xml:space="preserve"> Sutarties 2.1 papunktyje nu</w:t>
            </w:r>
            <w:r w:rsidR="00075E50" w:rsidRPr="004E4C67">
              <w:rPr>
                <w:rFonts w:ascii="Calibri" w:hAnsi="Calibri" w:cs="Calibri"/>
                <w:bCs/>
                <w:szCs w:val="24"/>
                <w:lang w:eastAsia="lt-LT"/>
              </w:rPr>
              <w:t>statyta</w:t>
            </w:r>
            <w:r w:rsidR="00A90793" w:rsidRPr="004E4C67">
              <w:rPr>
                <w:rFonts w:ascii="Calibri" w:hAnsi="Calibri" w:cs="Calibri"/>
                <w:bCs/>
                <w:szCs w:val="24"/>
                <w:lang w:eastAsia="lt-LT"/>
              </w:rPr>
              <w:t>, kad  „</w:t>
            </w:r>
            <w:r w:rsidRPr="004E4C67">
              <w:rPr>
                <w:rFonts w:ascii="Calibri" w:hAnsi="Calibri" w:cs="Calibri"/>
                <w:bCs/>
                <w:szCs w:val="24"/>
                <w:lang w:eastAsia="lt-LT"/>
              </w:rPr>
              <w:t xml:space="preserve">Nurodytas prekes Pardavėjas pristato savo transportu ir išlaidomis </w:t>
            </w:r>
            <w:r w:rsidRPr="004E4C67">
              <w:rPr>
                <w:rFonts w:ascii="Calibri" w:hAnsi="Calibri" w:cs="Calibri"/>
                <w:b/>
                <w:iCs/>
                <w:szCs w:val="24"/>
                <w:lang w:eastAsia="lt-LT"/>
              </w:rPr>
              <w:t xml:space="preserve">per 3 mėnesius </w:t>
            </w:r>
            <w:r w:rsidRPr="004E4C67">
              <w:rPr>
                <w:rFonts w:ascii="Calibri" w:hAnsi="Calibri" w:cs="Calibri"/>
                <w:b/>
                <w:szCs w:val="24"/>
                <w:lang w:eastAsia="lt-LT"/>
              </w:rPr>
              <w:t xml:space="preserve"> nuo sutarties pasirašymo dienos</w:t>
            </w:r>
            <w:r w:rsidRPr="004E4C67">
              <w:rPr>
                <w:rFonts w:ascii="Calibri" w:hAnsi="Calibri" w:cs="Calibri"/>
                <w:bCs/>
                <w:szCs w:val="24"/>
                <w:lang w:eastAsia="lt-LT"/>
              </w:rPr>
              <w:t xml:space="preserve"> &lt;..&gt;</w:t>
            </w:r>
            <w:r w:rsidR="00A90793" w:rsidRPr="004E4C67">
              <w:rPr>
                <w:rFonts w:ascii="Calibri" w:hAnsi="Calibri" w:cs="Calibri"/>
                <w:bCs/>
                <w:szCs w:val="24"/>
                <w:lang w:eastAsia="lt-LT"/>
              </w:rPr>
              <w:t xml:space="preserve">“.  </w:t>
            </w:r>
          </w:p>
          <w:p w14:paraId="3DB6EECE" w14:textId="42AD2C7E" w:rsidR="0009304F" w:rsidRPr="004E4C67" w:rsidRDefault="0009304F"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VšĮ Panevėžio miesto greitosios medicinos pagalbos stotis ir 3 Pirkimo laimėtojas </w:t>
            </w:r>
            <w:r w:rsidRPr="004E4C67">
              <w:rPr>
                <w:rFonts w:ascii="Calibri" w:hAnsi="Calibri" w:cs="Calibri"/>
                <w:bCs/>
                <w:szCs w:val="24"/>
                <w:lang w:val="en-US" w:eastAsia="lt-LT"/>
              </w:rPr>
              <w:t xml:space="preserve">UAB „Commercial transport service“ </w:t>
            </w:r>
            <w:r w:rsidRPr="004E4C67">
              <w:rPr>
                <w:rFonts w:ascii="Calibri" w:hAnsi="Calibri" w:cs="Calibri"/>
                <w:bCs/>
                <w:szCs w:val="24"/>
                <w:lang w:eastAsia="lt-LT"/>
              </w:rPr>
              <w:t>2023 m. kovo 9 d.  pasirašė susitarimą, t. y. priedą prie 3 Sutarties, jog atsižvelgiant į UAB „</w:t>
            </w:r>
            <w:proofErr w:type="spellStart"/>
            <w:r w:rsidRPr="004E4C67">
              <w:rPr>
                <w:rFonts w:ascii="Calibri" w:hAnsi="Calibri" w:cs="Calibri"/>
                <w:bCs/>
                <w:szCs w:val="24"/>
                <w:lang w:eastAsia="lt-LT"/>
              </w:rPr>
              <w:t>Commercial</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transport</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service</w:t>
            </w:r>
            <w:proofErr w:type="spellEnd"/>
            <w:r w:rsidRPr="004E4C67">
              <w:rPr>
                <w:rFonts w:ascii="Calibri" w:hAnsi="Calibri" w:cs="Calibri"/>
                <w:bCs/>
                <w:szCs w:val="24"/>
                <w:lang w:eastAsia="lt-LT"/>
              </w:rPr>
              <w:t>“ pranešimą</w:t>
            </w:r>
            <w:r w:rsidRPr="004E4C67">
              <w:rPr>
                <w:rFonts w:ascii="Calibri" w:hAnsi="Calibri" w:cs="Calibri"/>
                <w:bCs/>
                <w:szCs w:val="24"/>
                <w:vertAlign w:val="superscript"/>
                <w:lang w:eastAsia="lt-LT"/>
              </w:rPr>
              <w:footnoteReference w:id="29"/>
            </w:r>
            <w:r w:rsidRPr="004E4C67">
              <w:rPr>
                <w:rFonts w:ascii="Calibri" w:hAnsi="Calibri" w:cs="Calibri"/>
                <w:bCs/>
                <w:szCs w:val="24"/>
                <w:lang w:eastAsia="lt-LT"/>
              </w:rPr>
              <w:t xml:space="preserve"> pagal 3 Sutarties 9.5.1 papunktį 3 Sutarties įsipareigojimų terminai yra pratęsiami 2 mėnesiais.</w:t>
            </w:r>
          </w:p>
          <w:p w14:paraId="2DF42D54" w14:textId="77777777" w:rsidR="0009304F" w:rsidRPr="004E4C67" w:rsidRDefault="0009304F"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Pažymėtina, kad 3 Sutarties 9.5 papunktyje nustatyta, jog „Šalys atleidžiamos nuo finansinės atsakomybės už kokių nors įsipareigojimų neįvykdymą, jei tai atsitiko </w:t>
            </w:r>
            <w:r w:rsidRPr="004E4C67">
              <w:rPr>
                <w:rFonts w:ascii="Calibri" w:hAnsi="Calibri" w:cs="Calibri"/>
                <w:b/>
                <w:szCs w:val="24"/>
                <w:lang w:eastAsia="lt-LT"/>
              </w:rPr>
              <w:t>susidarius ypatingoms aplinkybėms (Force majeure)</w:t>
            </w:r>
            <w:r w:rsidRPr="004E4C67">
              <w:rPr>
                <w:rFonts w:ascii="Calibri" w:hAnsi="Calibri" w:cs="Calibri"/>
                <w:bCs/>
                <w:szCs w:val="24"/>
                <w:lang w:eastAsia="lt-LT"/>
              </w:rPr>
              <w:t xml:space="preserve">, jeigu jos įrodo, kad jos negalėjo įvykdyti įsipareigojimų dėl nepriklausomų nuo jų kliūčių, kurių sutarties sudarymo metu negalėjo numatyti ir jų išvengti. 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 o 3 Sutarties 9.5.1 papunktyje nurodyta, kad „Sutartyje nurodytų įsipareigojimų įvykdymo terminai yra pratęsiami priklausomai nuo </w:t>
            </w:r>
            <w:r w:rsidRPr="004E4C67">
              <w:rPr>
                <w:rFonts w:ascii="Calibri" w:hAnsi="Calibri" w:cs="Calibri"/>
                <w:b/>
                <w:bCs/>
                <w:szCs w:val="24"/>
                <w:lang w:eastAsia="lt-LT"/>
              </w:rPr>
              <w:t>ypatingų aplinkybių</w:t>
            </w:r>
            <w:r w:rsidRPr="004E4C67">
              <w:rPr>
                <w:rFonts w:ascii="Calibri" w:hAnsi="Calibri" w:cs="Calibri"/>
                <w:bCs/>
                <w:szCs w:val="24"/>
                <w:lang w:eastAsia="lt-LT"/>
              </w:rPr>
              <w:t xml:space="preserve"> trukmės, bet ne ilgiau kaip 2 mėn. &lt;..&gt;“.</w:t>
            </w:r>
          </w:p>
          <w:p w14:paraId="02DEF057" w14:textId="7728CCF6" w:rsidR="0009304F" w:rsidRPr="004E4C67" w:rsidRDefault="0009304F"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3 Pirkimo laimėtojas UAB „</w:t>
            </w:r>
            <w:proofErr w:type="spellStart"/>
            <w:r w:rsidRPr="004E4C67">
              <w:rPr>
                <w:rFonts w:ascii="Calibri" w:hAnsi="Calibri" w:cs="Calibri"/>
                <w:bCs/>
                <w:szCs w:val="24"/>
                <w:lang w:eastAsia="lt-LT"/>
              </w:rPr>
              <w:t>Commercial</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transport</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service</w:t>
            </w:r>
            <w:proofErr w:type="spellEnd"/>
            <w:r w:rsidRPr="004E4C67">
              <w:rPr>
                <w:rFonts w:ascii="Calibri" w:hAnsi="Calibri" w:cs="Calibri"/>
                <w:bCs/>
                <w:szCs w:val="24"/>
                <w:lang w:eastAsia="lt-LT"/>
              </w:rPr>
              <w:t>“ pranešime</w:t>
            </w:r>
            <w:r w:rsidR="00BC1E52" w:rsidRPr="004E4C67">
              <w:rPr>
                <w:rStyle w:val="FootnoteReference"/>
                <w:rFonts w:ascii="Calibri" w:hAnsi="Calibri" w:cs="Calibri"/>
                <w:bCs/>
                <w:szCs w:val="24"/>
                <w:lang w:eastAsia="lt-LT"/>
              </w:rPr>
              <w:footnoteReference w:id="30"/>
            </w:r>
            <w:r w:rsidRPr="004E4C67">
              <w:rPr>
                <w:rFonts w:ascii="Calibri" w:hAnsi="Calibri" w:cs="Calibri"/>
                <w:bCs/>
                <w:szCs w:val="24"/>
                <w:lang w:eastAsia="lt-LT"/>
              </w:rPr>
              <w:t xml:space="preserve"> nurodė, kad </w:t>
            </w:r>
            <w:r w:rsidR="00BC1E52" w:rsidRPr="004E4C67">
              <w:rPr>
                <w:rFonts w:ascii="Calibri" w:hAnsi="Calibri" w:cs="Calibri"/>
                <w:bCs/>
                <w:szCs w:val="24"/>
                <w:lang w:eastAsia="lt-LT"/>
              </w:rPr>
              <w:t xml:space="preserve">„Šiuo raštu informuojame, kad susidūrėme su </w:t>
            </w:r>
            <w:r w:rsidR="00BC1E52" w:rsidRPr="004E4C67">
              <w:rPr>
                <w:rFonts w:ascii="Calibri" w:hAnsi="Calibri" w:cs="Calibri"/>
                <w:b/>
                <w:szCs w:val="24"/>
                <w:lang w:eastAsia="lt-LT"/>
              </w:rPr>
              <w:t>ypatingomis aplinkybėmis</w:t>
            </w:r>
            <w:r w:rsidR="00BC1E52" w:rsidRPr="004E4C67">
              <w:rPr>
                <w:rFonts w:ascii="Calibri" w:hAnsi="Calibri" w:cs="Calibri"/>
                <w:bCs/>
                <w:szCs w:val="24"/>
                <w:lang w:eastAsia="lt-LT"/>
              </w:rPr>
              <w:t xml:space="preserve"> pristatant naudotą GMP automobilį &lt;..&gt; Užsakius ir gavus šį naudotą automobilį nustatyta, kad yra sudaužyta viršutinė stogo dalis ir švyturėliai &lt;..&gt; Laiku pristatyti automobilio dėl nenumatyto remonto nespėsime &lt;..&gt;</w:t>
            </w:r>
            <w:r w:rsidRPr="004E4C67">
              <w:rPr>
                <w:rFonts w:ascii="Calibri" w:hAnsi="Calibri" w:cs="Calibri"/>
                <w:bCs/>
                <w:szCs w:val="24"/>
                <w:lang w:eastAsia="lt-LT"/>
              </w:rPr>
              <w:t>“</w:t>
            </w:r>
            <w:r w:rsidR="00BC1E52" w:rsidRPr="004E4C67">
              <w:rPr>
                <w:rFonts w:ascii="Calibri" w:hAnsi="Calibri" w:cs="Calibri"/>
                <w:bCs/>
                <w:szCs w:val="24"/>
                <w:lang w:eastAsia="lt-LT"/>
              </w:rPr>
              <w:t>.</w:t>
            </w:r>
          </w:p>
          <w:p w14:paraId="0C83B849" w14:textId="69473377" w:rsidR="005A21D0" w:rsidRPr="004E4C67" w:rsidRDefault="00A0728D" w:rsidP="00EB4A6D">
            <w:pPr>
              <w:spacing w:line="276" w:lineRule="auto"/>
              <w:rPr>
                <w:rFonts w:ascii="Calibri" w:hAnsi="Calibri" w:cs="Calibri"/>
                <w:b/>
                <w:bCs/>
                <w:szCs w:val="24"/>
                <w:lang w:eastAsia="lt-LT"/>
              </w:rPr>
            </w:pPr>
            <w:r w:rsidRPr="004E4C67">
              <w:rPr>
                <w:rFonts w:ascii="Calibri" w:hAnsi="Calibri" w:cs="Calibri"/>
                <w:bCs/>
                <w:szCs w:val="24"/>
                <w:lang w:eastAsia="lt-LT"/>
              </w:rPr>
              <w:t xml:space="preserve">        Tarnyba </w:t>
            </w:r>
            <w:r w:rsidR="00DC0508" w:rsidRPr="004E4C67">
              <w:rPr>
                <w:rFonts w:ascii="Calibri" w:hAnsi="Calibri" w:cs="Calibri"/>
                <w:bCs/>
                <w:szCs w:val="24"/>
                <w:lang w:eastAsia="lt-LT"/>
              </w:rPr>
              <w:t>pa</w:t>
            </w:r>
            <w:r w:rsidRPr="004E4C67">
              <w:rPr>
                <w:rFonts w:ascii="Calibri" w:hAnsi="Calibri" w:cs="Calibri"/>
                <w:bCs/>
                <w:szCs w:val="24"/>
                <w:lang w:eastAsia="lt-LT"/>
              </w:rPr>
              <w:t>prašė</w:t>
            </w:r>
            <w:r w:rsidRPr="004E4C67">
              <w:rPr>
                <w:rStyle w:val="FootnoteReference"/>
                <w:rFonts w:ascii="Calibri" w:hAnsi="Calibri" w:cs="Calibri"/>
                <w:bCs/>
                <w:szCs w:val="24"/>
                <w:lang w:eastAsia="lt-LT"/>
              </w:rPr>
              <w:footnoteReference w:id="31"/>
            </w:r>
            <w:r w:rsidRPr="004E4C67">
              <w:rPr>
                <w:rFonts w:ascii="Calibri" w:hAnsi="Calibri" w:cs="Calibri"/>
                <w:bCs/>
                <w:szCs w:val="24"/>
                <w:lang w:eastAsia="lt-LT"/>
              </w:rPr>
              <w:t xml:space="preserve"> motyvuotai paaiškinti, „&lt;..&gt; kodėl VšĮ Panevėžio miesto greitosios medicinos pagalbos stotis pasirašė papildomą susitarimą</w:t>
            </w:r>
            <w:r w:rsidRPr="004E4C67">
              <w:rPr>
                <w:rFonts w:ascii="Calibri" w:hAnsi="Calibri" w:cs="Calibri"/>
                <w:bCs/>
                <w:szCs w:val="24"/>
                <w:vertAlign w:val="superscript"/>
                <w:lang w:eastAsia="lt-LT"/>
              </w:rPr>
              <w:footnoteReference w:id="32"/>
            </w:r>
            <w:r w:rsidRPr="004E4C67">
              <w:rPr>
                <w:rFonts w:ascii="Calibri" w:hAnsi="Calibri" w:cs="Calibri"/>
                <w:bCs/>
                <w:szCs w:val="24"/>
                <w:lang w:eastAsia="lt-LT"/>
              </w:rPr>
              <w:t>, kuriuo 3 Sutarties įsipareigojimų terminai</w:t>
            </w:r>
            <w:r w:rsidRPr="004E4C67">
              <w:rPr>
                <w:rFonts w:ascii="Calibri" w:hAnsi="Calibri" w:cs="Calibri"/>
                <w:bCs/>
                <w:szCs w:val="24"/>
                <w:vertAlign w:val="superscript"/>
                <w:lang w:eastAsia="lt-LT"/>
              </w:rPr>
              <w:footnoteReference w:id="33"/>
            </w:r>
            <w:r w:rsidRPr="004E4C67">
              <w:rPr>
                <w:rFonts w:ascii="Calibri" w:hAnsi="Calibri" w:cs="Calibri"/>
                <w:bCs/>
                <w:szCs w:val="24"/>
                <w:lang w:eastAsia="lt-LT"/>
              </w:rPr>
              <w:t xml:space="preserve"> buvo pratęsti 2 mėnesiais, atsižvelgiant į Tiekėjo pranešimą</w:t>
            </w:r>
            <w:r w:rsidRPr="004E4C67">
              <w:rPr>
                <w:rFonts w:ascii="Calibri" w:hAnsi="Calibri" w:cs="Calibri"/>
                <w:bCs/>
                <w:szCs w:val="24"/>
                <w:vertAlign w:val="superscript"/>
                <w:lang w:eastAsia="lt-LT"/>
              </w:rPr>
              <w:footnoteReference w:id="34"/>
            </w:r>
            <w:r w:rsidRPr="004E4C67">
              <w:rPr>
                <w:rFonts w:ascii="Calibri" w:hAnsi="Calibri" w:cs="Calibri"/>
                <w:bCs/>
                <w:szCs w:val="24"/>
                <w:lang w:eastAsia="lt-LT"/>
              </w:rPr>
              <w:t xml:space="preserve">, kuriame teigiama, jog „&lt;..&gt; užsakius ir gavus šį naudotą automobilį nustatyta, kad yra sudaužyta viršutinė stogo dalis ir švyturėliai. Paprasto remonto neužtenka, reikia keisti visą plastikinį paaukštintą stogą. Naujų detalių užsakymas, gavimas ir sumontavimas užtruks. Laiku pristatyti automobilio dėl nenumatyto remonto nespėsime &lt;..&gt;“ ir į 3 Sutarties 9.5.1 papunkčio nuostatas, kuriomis remiantis 3 Sutarties įsipareigojimų terminai gali būti pratęsti tik dėl </w:t>
            </w:r>
            <w:r w:rsidRPr="004E4C67">
              <w:rPr>
                <w:rFonts w:ascii="Calibri" w:hAnsi="Calibri" w:cs="Calibri"/>
                <w:b/>
                <w:bCs/>
                <w:szCs w:val="24"/>
                <w:lang w:eastAsia="lt-LT"/>
              </w:rPr>
              <w:t>nenugalimos jėgos (force majeure) aplinkybių</w:t>
            </w:r>
            <w:r w:rsidRPr="004E4C67">
              <w:rPr>
                <w:rFonts w:ascii="Calibri" w:hAnsi="Calibri" w:cs="Calibri"/>
                <w:bCs/>
                <w:szCs w:val="24"/>
                <w:vertAlign w:val="superscript"/>
                <w:lang w:val="en-US" w:eastAsia="lt-LT"/>
              </w:rPr>
              <w:footnoteReference w:id="35"/>
            </w:r>
            <w:r w:rsidRPr="004E4C67">
              <w:rPr>
                <w:rFonts w:ascii="Calibri" w:hAnsi="Calibri" w:cs="Calibri"/>
                <w:b/>
                <w:bCs/>
                <w:szCs w:val="24"/>
                <w:lang w:eastAsia="lt-LT"/>
              </w:rPr>
              <w:t>“.</w:t>
            </w:r>
          </w:p>
          <w:p w14:paraId="21BCDABF" w14:textId="1E910E93" w:rsidR="00A0728D" w:rsidRPr="004E4C67" w:rsidRDefault="00A0728D" w:rsidP="00A0728D">
            <w:pPr>
              <w:spacing w:line="276" w:lineRule="auto"/>
              <w:rPr>
                <w:rFonts w:ascii="Calibri" w:hAnsi="Calibri" w:cs="Calibri"/>
                <w:szCs w:val="24"/>
                <w:lang w:eastAsia="lt-LT"/>
              </w:rPr>
            </w:pPr>
            <w:r w:rsidRPr="004E4C67">
              <w:rPr>
                <w:rFonts w:ascii="Calibri" w:hAnsi="Calibri" w:cs="Calibri"/>
                <w:b/>
                <w:bCs/>
                <w:szCs w:val="24"/>
                <w:lang w:eastAsia="lt-LT"/>
              </w:rPr>
              <w:lastRenderedPageBreak/>
              <w:t xml:space="preserve">        </w:t>
            </w:r>
            <w:r w:rsidRPr="004E4C67">
              <w:rPr>
                <w:rFonts w:ascii="Calibri" w:hAnsi="Calibri" w:cs="Calibri"/>
                <w:szCs w:val="24"/>
                <w:lang w:eastAsia="lt-LT"/>
              </w:rPr>
              <w:t>GMPT paaiškino</w:t>
            </w:r>
            <w:r w:rsidRPr="004E4C67">
              <w:rPr>
                <w:rStyle w:val="FootnoteReference"/>
                <w:rFonts w:ascii="Calibri" w:hAnsi="Calibri" w:cs="Calibri"/>
                <w:szCs w:val="24"/>
                <w:lang w:eastAsia="lt-LT"/>
              </w:rPr>
              <w:footnoteReference w:id="36"/>
            </w:r>
            <w:r w:rsidRPr="004E4C67">
              <w:rPr>
                <w:rFonts w:ascii="Calibri" w:hAnsi="Calibri" w:cs="Calibri"/>
                <w:szCs w:val="24"/>
                <w:lang w:eastAsia="lt-LT"/>
              </w:rPr>
              <w:t>, kad</w:t>
            </w:r>
            <w:r w:rsidR="00F40F89" w:rsidRPr="004E4C67">
              <w:rPr>
                <w:rFonts w:ascii="Calibri" w:hAnsi="Calibri" w:cs="Calibri"/>
                <w:szCs w:val="24"/>
                <w:lang w:eastAsia="lt-LT"/>
              </w:rPr>
              <w:t>:</w:t>
            </w:r>
            <w:r w:rsidRPr="004E4C67">
              <w:rPr>
                <w:rFonts w:ascii="Calibri" w:hAnsi="Calibri" w:cs="Calibri"/>
                <w:szCs w:val="24"/>
                <w:lang w:eastAsia="lt-LT"/>
              </w:rPr>
              <w:t xml:space="preserve"> „GMPT darbuotojai, ankščiau priėmę sprendimus dėl papildomo susitarimo pasirašymo, pateikė paaiškinimą, kad:</w:t>
            </w:r>
          </w:p>
          <w:p w14:paraId="65208A8E" w14:textId="77777777" w:rsidR="00A0728D" w:rsidRPr="004E4C67" w:rsidRDefault="00A0728D" w:rsidP="00A0728D">
            <w:pPr>
              <w:spacing w:line="276" w:lineRule="auto"/>
              <w:rPr>
                <w:rFonts w:ascii="Calibri" w:hAnsi="Calibri" w:cs="Calibri"/>
                <w:i/>
                <w:iCs/>
                <w:szCs w:val="24"/>
                <w:lang w:eastAsia="lt-LT"/>
              </w:rPr>
            </w:pPr>
            <w:r w:rsidRPr="004E4C67">
              <w:rPr>
                <w:rFonts w:ascii="Calibri" w:hAnsi="Calibri" w:cs="Calibri"/>
                <w:szCs w:val="24"/>
                <w:lang w:eastAsia="lt-LT"/>
              </w:rPr>
              <w:t>„</w:t>
            </w:r>
            <w:r w:rsidRPr="004E4C67">
              <w:rPr>
                <w:rFonts w:ascii="Calibri" w:hAnsi="Calibri" w:cs="Calibri"/>
                <w:i/>
                <w:iCs/>
                <w:szCs w:val="24"/>
                <w:lang w:eastAsia="lt-LT"/>
              </w:rPr>
              <w:t xml:space="preserve">Priedas Nr. 2 prie 2022-12-28 Sutartis Nr. GS-263/CTSS0225 yra susitarimas perkančiosios organizacijos su pardavėju dėl prekių pristatymo termino pakeitimo, atsižvelgiant į susiklosčiusias aplinkybes, kurių sutarties šalys, pasirašydamos sutartį iš anksto negalėjo numatyti. Pardavėjas 2023-03-03 pranešime aiškiai ir nedviprasmiškai nurodė priežastis, kurios sudarė sąlygas sutartinių įsipareigojimų termino pratęsimui. Tai, kad pardavėjo 2023-03-03 pranešime iškilusios problemos įvardintos „ypatingomis aplinkybėmis“, iš esmės nekeičia susitarimo dėl sutarties įsipareigojimų termino pratęsimo galimybės. </w:t>
            </w:r>
          </w:p>
          <w:p w14:paraId="2C705A21" w14:textId="77777777" w:rsidR="00A0728D" w:rsidRPr="004E4C67" w:rsidRDefault="00A0728D" w:rsidP="00A0728D">
            <w:pPr>
              <w:spacing w:line="276" w:lineRule="auto"/>
              <w:rPr>
                <w:rFonts w:ascii="Calibri" w:hAnsi="Calibri" w:cs="Calibri"/>
                <w:i/>
                <w:iCs/>
                <w:szCs w:val="24"/>
                <w:lang w:eastAsia="lt-LT"/>
              </w:rPr>
            </w:pPr>
            <w:r w:rsidRPr="004E4C67">
              <w:rPr>
                <w:rFonts w:ascii="Calibri" w:hAnsi="Calibri" w:cs="Calibri"/>
                <w:i/>
                <w:iCs/>
                <w:szCs w:val="24"/>
                <w:lang w:eastAsia="lt-LT"/>
              </w:rPr>
              <w:t xml:space="preserve">Teisminėje praktikoje yra pripažįstama, kad sutarties (susitarimo) esmę apsprendžia ne pavadinimas ar įstatyminio pagrindo nurodymas, o faktinės aplinkybės ir susitarimo esmė, susitarimui keliami įstatymo reikalavimai dėl formos (žodinė, rašytinė, notarinė). </w:t>
            </w:r>
          </w:p>
          <w:p w14:paraId="6D3E7715" w14:textId="77777777" w:rsidR="00A0728D" w:rsidRPr="004E4C67" w:rsidRDefault="00A0728D" w:rsidP="00A0728D">
            <w:pPr>
              <w:spacing w:line="276" w:lineRule="auto"/>
              <w:rPr>
                <w:rFonts w:ascii="Calibri" w:hAnsi="Calibri" w:cs="Calibri"/>
                <w:szCs w:val="24"/>
                <w:lang w:eastAsia="lt-LT"/>
              </w:rPr>
            </w:pPr>
            <w:r w:rsidRPr="004E4C67">
              <w:rPr>
                <w:rFonts w:ascii="Calibri" w:hAnsi="Calibri" w:cs="Calibri"/>
                <w:i/>
                <w:iCs/>
                <w:szCs w:val="24"/>
                <w:lang w:eastAsia="lt-LT"/>
              </w:rPr>
              <w:t>Viešųjų pirkimų įstatymas numato galimybę keisti pirkimo sutartį jos galiojimo laikotarpiu, įskaitant ir sutarties terminą, jei pakeitimu iš esmės nepakeičiamas pirkimo sutarties ar preliminariosios sutarties pobūdis (VPĮ 89 straipsnio 2 dalis).</w:t>
            </w:r>
            <w:r w:rsidRPr="004E4C67">
              <w:rPr>
                <w:rFonts w:ascii="Calibri" w:hAnsi="Calibri" w:cs="Calibri"/>
                <w:szCs w:val="24"/>
                <w:lang w:eastAsia="lt-LT"/>
              </w:rPr>
              <w:t>“</w:t>
            </w:r>
          </w:p>
          <w:p w14:paraId="3E7EE2D0" w14:textId="5B78D82F" w:rsidR="00E27F2C" w:rsidRPr="004E4C67" w:rsidRDefault="00A0728D" w:rsidP="00D74032">
            <w:pPr>
              <w:spacing w:line="276" w:lineRule="auto"/>
              <w:rPr>
                <w:rFonts w:ascii="Calibri" w:hAnsi="Calibri" w:cs="Calibri"/>
                <w:szCs w:val="24"/>
                <w:lang w:eastAsia="lt-LT"/>
              </w:rPr>
            </w:pPr>
            <w:r w:rsidRPr="004E4C67">
              <w:rPr>
                <w:rFonts w:ascii="Calibri" w:hAnsi="Calibri" w:cs="Calibri"/>
                <w:szCs w:val="24"/>
                <w:lang w:eastAsia="lt-LT"/>
              </w:rPr>
              <w:t xml:space="preserve">Tikėtina, kad sprendimo priėmimo metu buvo laikomasi pozicijos, kad a) tiekėjo nurodytos aplinkybės laikytinos nenugalimos jėgos (force majeure) aplinkybe (3 Sutarties keitimo pagrindas VPĮ 89 straipsnio 1 dalies 1 punktas), b) tiekėjo nurodytos aplinkybės </w:t>
            </w:r>
            <w:r w:rsidR="00F40F89" w:rsidRPr="004E4C67">
              <w:rPr>
                <w:rFonts w:ascii="Calibri" w:hAnsi="Calibri" w:cs="Calibri"/>
                <w:szCs w:val="24"/>
                <w:lang w:eastAsia="lt-LT"/>
              </w:rPr>
              <w:t xml:space="preserve"> patenka po</w:t>
            </w:r>
            <w:r w:rsidRPr="004E4C67">
              <w:rPr>
                <w:rFonts w:ascii="Calibri" w:hAnsi="Calibri" w:cs="Calibri"/>
                <w:szCs w:val="24"/>
                <w:lang w:eastAsia="lt-LT"/>
              </w:rPr>
              <w:t xml:space="preserve"> de </w:t>
            </w:r>
            <w:proofErr w:type="spellStart"/>
            <w:r w:rsidRPr="004E4C67">
              <w:rPr>
                <w:rFonts w:ascii="Calibri" w:hAnsi="Calibri" w:cs="Calibri"/>
                <w:szCs w:val="24"/>
                <w:lang w:eastAsia="lt-LT"/>
              </w:rPr>
              <w:t>minimis</w:t>
            </w:r>
            <w:proofErr w:type="spellEnd"/>
            <w:r w:rsidRPr="004E4C67">
              <w:rPr>
                <w:rFonts w:ascii="Calibri" w:hAnsi="Calibri" w:cs="Calibri"/>
                <w:szCs w:val="24"/>
                <w:lang w:eastAsia="lt-LT"/>
              </w:rPr>
              <w:t xml:space="preserve"> pakeitimų </w:t>
            </w:r>
            <w:r w:rsidR="00F40F89" w:rsidRPr="004E4C67">
              <w:rPr>
                <w:rFonts w:ascii="Calibri" w:hAnsi="Calibri" w:cs="Calibri"/>
                <w:szCs w:val="24"/>
                <w:lang w:eastAsia="lt-LT"/>
              </w:rPr>
              <w:t>objektu</w:t>
            </w:r>
            <w:r w:rsidRPr="004E4C67">
              <w:rPr>
                <w:rFonts w:ascii="Calibri" w:hAnsi="Calibri" w:cs="Calibri"/>
                <w:szCs w:val="24"/>
                <w:lang w:eastAsia="lt-LT"/>
              </w:rPr>
              <w:t xml:space="preserve"> (3 Sutarties keitimo pagrindas VPĮ 89 straipsnio 2 dalis) arba c) tiekėjo nurodytos aplinkybės patenka po neesminiais pakeitimais (3 Sutarties keitimo pagrindas VPĮ 89 straipsnio 1 dalies 4 punktas)“.</w:t>
            </w:r>
            <w:r w:rsidR="00F40F89" w:rsidRPr="004E4C67">
              <w:rPr>
                <w:rFonts w:ascii="Calibri" w:hAnsi="Calibri" w:cs="Calibri"/>
                <w:szCs w:val="24"/>
                <w:lang w:eastAsia="lt-LT"/>
              </w:rPr>
              <w:t xml:space="preserve"> Tarnybos vertinimu, atsižvelgiant į GMPT paaiškinimų turinį, vertintina, kad 3 Sutarties keitimo pagrindu GMPT laikė Įstatymo 89 straipsnio 1 dalies 5 punktą, kadangi Įstatymo 89 straipsnio 1 dalies 4 punkt</w:t>
            </w:r>
            <w:r w:rsidR="00E27F2C" w:rsidRPr="004E4C67">
              <w:rPr>
                <w:rFonts w:ascii="Calibri" w:hAnsi="Calibri" w:cs="Calibri"/>
                <w:szCs w:val="24"/>
                <w:lang w:eastAsia="lt-LT"/>
              </w:rPr>
              <w:t>e</w:t>
            </w:r>
            <w:r w:rsidR="00410AA4">
              <w:rPr>
                <w:rFonts w:ascii="Calibri" w:hAnsi="Calibri" w:cs="Calibri"/>
                <w:szCs w:val="24"/>
                <w:lang w:eastAsia="lt-LT"/>
              </w:rPr>
              <w:t xml:space="preserve"> </w:t>
            </w:r>
            <w:r w:rsidR="00E27F2C" w:rsidRPr="004E4C67">
              <w:rPr>
                <w:rFonts w:ascii="Calibri" w:hAnsi="Calibri" w:cs="Calibri"/>
                <w:szCs w:val="24"/>
                <w:lang w:eastAsia="lt-LT"/>
              </w:rPr>
              <w:t>nustatyt</w:t>
            </w:r>
            <w:r w:rsidR="004E0887" w:rsidRPr="004E4C67">
              <w:rPr>
                <w:rFonts w:ascii="Calibri" w:hAnsi="Calibri" w:cs="Calibri"/>
                <w:szCs w:val="24"/>
                <w:lang w:eastAsia="lt-LT"/>
              </w:rPr>
              <w:t xml:space="preserve">i visai kiti sutarties </w:t>
            </w:r>
            <w:r w:rsidR="00CE04F9" w:rsidRPr="004E4C67">
              <w:rPr>
                <w:rFonts w:ascii="Calibri" w:hAnsi="Calibri" w:cs="Calibri"/>
                <w:szCs w:val="24"/>
                <w:lang w:eastAsia="lt-LT"/>
              </w:rPr>
              <w:t xml:space="preserve">keitimo </w:t>
            </w:r>
            <w:r w:rsidR="004E0887" w:rsidRPr="004E4C67">
              <w:rPr>
                <w:rFonts w:ascii="Calibri" w:hAnsi="Calibri" w:cs="Calibri"/>
                <w:szCs w:val="24"/>
                <w:lang w:eastAsia="lt-LT"/>
              </w:rPr>
              <w:t>pagrindai</w:t>
            </w:r>
            <w:r w:rsidR="00410AA4" w:rsidRPr="00410AA4">
              <w:rPr>
                <w:rFonts w:ascii="Calibri" w:hAnsi="Calibri" w:cs="Calibri"/>
                <w:szCs w:val="24"/>
                <w:vertAlign w:val="superscript"/>
                <w:lang w:eastAsia="lt-LT"/>
              </w:rPr>
              <w:footnoteReference w:id="37"/>
            </w:r>
            <w:r w:rsidR="004E0887" w:rsidRPr="004E4C67">
              <w:rPr>
                <w:rFonts w:ascii="Calibri" w:hAnsi="Calibri" w:cs="Calibri"/>
                <w:szCs w:val="24"/>
                <w:lang w:eastAsia="lt-LT"/>
              </w:rPr>
              <w:t xml:space="preserve">. </w:t>
            </w:r>
          </w:p>
          <w:p w14:paraId="2CA272AE" w14:textId="7BA3303F" w:rsidR="00D74032" w:rsidRPr="004E4C67" w:rsidRDefault="00BC1E52" w:rsidP="00D74032">
            <w:pPr>
              <w:spacing w:line="276" w:lineRule="auto"/>
              <w:rPr>
                <w:rFonts w:ascii="Calibri" w:hAnsi="Calibri" w:cs="Calibri"/>
                <w:bCs/>
                <w:szCs w:val="24"/>
                <w:lang w:eastAsia="lt-LT"/>
              </w:rPr>
            </w:pPr>
            <w:r w:rsidRPr="004E4C67">
              <w:rPr>
                <w:rFonts w:ascii="Calibri" w:hAnsi="Calibri" w:cs="Calibri"/>
                <w:bCs/>
                <w:szCs w:val="24"/>
                <w:lang w:eastAsia="lt-LT"/>
              </w:rPr>
              <w:t xml:space="preserve">        Atsižvelgiant į pirmiau išdėstytą, Tarnyba konstatuoja, kad aplinkybės, jog UAB „</w:t>
            </w:r>
            <w:proofErr w:type="spellStart"/>
            <w:r w:rsidRPr="004E4C67">
              <w:rPr>
                <w:rFonts w:ascii="Calibri" w:hAnsi="Calibri" w:cs="Calibri"/>
                <w:bCs/>
                <w:szCs w:val="24"/>
                <w:lang w:eastAsia="lt-LT"/>
              </w:rPr>
              <w:t>Commercial</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transport</w:t>
            </w:r>
            <w:proofErr w:type="spellEnd"/>
            <w:r w:rsidRPr="004E4C67">
              <w:rPr>
                <w:rFonts w:ascii="Calibri" w:hAnsi="Calibri" w:cs="Calibri"/>
                <w:bCs/>
                <w:szCs w:val="24"/>
                <w:lang w:eastAsia="lt-LT"/>
              </w:rPr>
              <w:t xml:space="preserve"> </w:t>
            </w:r>
            <w:proofErr w:type="spellStart"/>
            <w:r w:rsidRPr="004E4C67">
              <w:rPr>
                <w:rFonts w:ascii="Calibri" w:hAnsi="Calibri" w:cs="Calibri"/>
                <w:bCs/>
                <w:szCs w:val="24"/>
                <w:lang w:eastAsia="lt-LT"/>
              </w:rPr>
              <w:t>service</w:t>
            </w:r>
            <w:proofErr w:type="spellEnd"/>
            <w:r w:rsidRPr="004E4C67">
              <w:rPr>
                <w:rFonts w:ascii="Calibri" w:hAnsi="Calibri" w:cs="Calibri"/>
                <w:bCs/>
                <w:szCs w:val="24"/>
                <w:lang w:eastAsia="lt-LT"/>
              </w:rPr>
              <w:t>“  gavo apgadintą automobilį nėra laikytinos ypatingomis aplinkybėmis</w:t>
            </w:r>
            <w:r w:rsidR="00342997" w:rsidRPr="004E4C67">
              <w:rPr>
                <w:rFonts w:ascii="Calibri" w:hAnsi="Calibri" w:cs="Calibri"/>
                <w:bCs/>
                <w:szCs w:val="24"/>
                <w:lang w:eastAsia="lt-LT"/>
              </w:rPr>
              <w:t xml:space="preserve"> (Force majeure), kadangi neatitinka šių aplinkybių apibrėžimo (3 Sutarties 9.5 papunktis). </w:t>
            </w:r>
            <w:r w:rsidR="00614FD5" w:rsidRPr="004E4C67">
              <w:rPr>
                <w:rFonts w:ascii="Calibri" w:hAnsi="Calibri" w:cs="Calibri"/>
                <w:bCs/>
                <w:szCs w:val="24"/>
                <w:lang w:eastAsia="lt-LT"/>
              </w:rPr>
              <w:t xml:space="preserve">Be to, kadangi 3 Sutarties pakeitimo sąlyga dėl prekės pristatymo termino pratęsimo </w:t>
            </w:r>
            <w:r w:rsidR="00A74290" w:rsidRPr="004E4C67">
              <w:rPr>
                <w:rFonts w:ascii="Calibri" w:hAnsi="Calibri" w:cs="Calibri"/>
                <w:bCs/>
                <w:szCs w:val="24"/>
                <w:lang w:eastAsia="lt-LT"/>
              </w:rPr>
              <w:t xml:space="preserve">(išskyrus 9.5.1 punkto dėl nenugalimos jėgos (force majeure) aplinkybių) </w:t>
            </w:r>
            <w:r w:rsidR="00614FD5" w:rsidRPr="004E4C67">
              <w:rPr>
                <w:rFonts w:ascii="Calibri" w:hAnsi="Calibri" w:cs="Calibri"/>
                <w:bCs/>
                <w:szCs w:val="24"/>
                <w:lang w:eastAsia="lt-LT"/>
              </w:rPr>
              <w:t xml:space="preserve">nebuvo nurodyta nei 3 Pirkimo dokumentuose, nei 3 Sutartyje, neatmestina, kad pakeistos 3 Pirkimo sąlygos, jei jos būtų nurodytos pradiniame 3 Pirkimo </w:t>
            </w:r>
            <w:r w:rsidR="005A6665" w:rsidRPr="004E4C67">
              <w:rPr>
                <w:rFonts w:ascii="Calibri" w:hAnsi="Calibri" w:cs="Calibri"/>
                <w:bCs/>
                <w:szCs w:val="24"/>
                <w:lang w:eastAsia="lt-LT"/>
              </w:rPr>
              <w:t xml:space="preserve">paskelbimo </w:t>
            </w:r>
            <w:r w:rsidR="00614FD5" w:rsidRPr="004E4C67">
              <w:rPr>
                <w:rFonts w:ascii="Calibri" w:hAnsi="Calibri" w:cs="Calibri"/>
                <w:bCs/>
                <w:szCs w:val="24"/>
                <w:lang w:eastAsia="lt-LT"/>
              </w:rPr>
              <w:t>etape, būtų suteikusios galimybę dalyvauti kitiems, nei dalyvavo, konkurso dalyviams ir galėjo lemti kitokius 3 Pirkimo rezultatus</w:t>
            </w:r>
            <w:r w:rsidR="00D74032" w:rsidRPr="004E4C67">
              <w:rPr>
                <w:rFonts w:ascii="Calibri" w:hAnsi="Calibri" w:cs="Calibri"/>
                <w:bCs/>
                <w:szCs w:val="24"/>
                <w:lang w:eastAsia="lt-LT"/>
              </w:rPr>
              <w:t xml:space="preserve">.  Tokiu būdu  VšĮ </w:t>
            </w:r>
            <w:r w:rsidR="00D74032" w:rsidRPr="004E4C67">
              <w:rPr>
                <w:rFonts w:ascii="Calibri" w:hAnsi="Calibri" w:cs="Calibri"/>
                <w:bCs/>
                <w:szCs w:val="24"/>
                <w:lang w:eastAsia="lt-LT"/>
              </w:rPr>
              <w:lastRenderedPageBreak/>
              <w:t>Panevėžio miesto greitosios medicinos pagalbos stotis padarė esminį 3 Sutarties pakeitimą</w:t>
            </w:r>
            <w:r w:rsidR="00964B45" w:rsidRPr="004E4C67">
              <w:rPr>
                <w:rFonts w:ascii="Calibri" w:hAnsi="Calibri" w:cs="Calibri"/>
                <w:bCs/>
                <w:szCs w:val="24"/>
                <w:lang w:eastAsia="lt-LT"/>
              </w:rPr>
              <w:t>,</w:t>
            </w:r>
            <w:r w:rsidR="00D74032" w:rsidRPr="004E4C67">
              <w:rPr>
                <w:rFonts w:ascii="Calibri" w:hAnsi="Calibri" w:cs="Calibri"/>
                <w:bCs/>
                <w:szCs w:val="24"/>
                <w:lang w:eastAsia="lt-LT"/>
              </w:rPr>
              <w:t xml:space="preserve"> nes tokiu pakeitimu kaip – prekės pristatymo termino pratęsimas 2 mėnesiams - buvo nustatyta nauja sąlyga, kurią įtraukus į pradinį pirkimą būtų galima priimti kitų dalyvių pasiūlymų ar pirkimas sudomintų daugiau tiekėjų  (Įstatymo 89 straipsnio 4 dalies 1 </w:t>
            </w:r>
            <w:r w:rsidR="00964B45" w:rsidRPr="004E4C67">
              <w:rPr>
                <w:rFonts w:ascii="Calibri" w:hAnsi="Calibri" w:cs="Calibri"/>
                <w:bCs/>
                <w:szCs w:val="24"/>
                <w:lang w:eastAsia="lt-LT"/>
              </w:rPr>
              <w:t>punktas</w:t>
            </w:r>
            <w:r w:rsidR="002076A8" w:rsidRPr="004E4C67">
              <w:rPr>
                <w:rStyle w:val="FootnoteReference"/>
                <w:rFonts w:ascii="Calibri" w:hAnsi="Calibri" w:cs="Calibri"/>
                <w:bCs/>
                <w:szCs w:val="24"/>
                <w:lang w:eastAsia="lt-LT"/>
              </w:rPr>
              <w:footnoteReference w:id="38"/>
            </w:r>
            <w:r w:rsidR="00D74032" w:rsidRPr="004E4C67">
              <w:rPr>
                <w:rFonts w:ascii="Calibri" w:hAnsi="Calibri" w:cs="Calibri"/>
                <w:bCs/>
                <w:szCs w:val="24"/>
                <w:lang w:eastAsia="lt-LT"/>
              </w:rPr>
              <w:t>).</w:t>
            </w:r>
          </w:p>
          <w:p w14:paraId="5B638E43" w14:textId="21F12167" w:rsidR="00B64937" w:rsidRPr="004E4C67" w:rsidRDefault="00614FD5"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964B45" w:rsidRPr="004E4C67">
              <w:rPr>
                <w:rFonts w:ascii="Calibri" w:hAnsi="Calibri" w:cs="Calibri"/>
                <w:bCs/>
                <w:szCs w:val="24"/>
                <w:lang w:eastAsia="lt-LT"/>
              </w:rPr>
              <w:t xml:space="preserve">      </w:t>
            </w:r>
            <w:r w:rsidRPr="004E4C67">
              <w:rPr>
                <w:rFonts w:ascii="Calibri" w:hAnsi="Calibri" w:cs="Calibri"/>
                <w:bCs/>
                <w:szCs w:val="24"/>
                <w:lang w:eastAsia="lt-LT"/>
              </w:rPr>
              <w:t>Tarnyb</w:t>
            </w:r>
            <w:r w:rsidR="00D74032" w:rsidRPr="004E4C67">
              <w:rPr>
                <w:rFonts w:ascii="Calibri" w:hAnsi="Calibri" w:cs="Calibri"/>
                <w:bCs/>
                <w:szCs w:val="24"/>
                <w:lang w:eastAsia="lt-LT"/>
              </w:rPr>
              <w:t>a pažymi, kad</w:t>
            </w:r>
            <w:r w:rsidRPr="004E4C67">
              <w:rPr>
                <w:rFonts w:ascii="Calibri" w:hAnsi="Calibri" w:cs="Calibri"/>
                <w:bCs/>
                <w:szCs w:val="24"/>
                <w:lang w:eastAsia="lt-LT"/>
              </w:rPr>
              <w:t xml:space="preserve"> </w:t>
            </w:r>
            <w:r w:rsidR="00B64937" w:rsidRPr="004E4C67">
              <w:rPr>
                <w:rFonts w:ascii="Calibri" w:hAnsi="Calibri" w:cs="Calibri"/>
                <w:bCs/>
                <w:szCs w:val="24"/>
                <w:lang w:eastAsia="lt-LT"/>
              </w:rPr>
              <w:t>3 Pirkimo objektu apibrėžtos prekės pristatymo terminas yra esminė 3 Pirkimo sutarties sąlyga, todėl negali būti keičiama</w:t>
            </w:r>
            <w:r w:rsidR="00A53B6A" w:rsidRPr="004E4C67">
              <w:rPr>
                <w:rFonts w:ascii="Calibri" w:hAnsi="Calibri" w:cs="Calibri"/>
                <w:bCs/>
                <w:szCs w:val="24"/>
                <w:lang w:eastAsia="lt-LT"/>
              </w:rPr>
              <w:t xml:space="preserve"> (kaip aiškino GMPT) </w:t>
            </w:r>
            <w:r w:rsidR="005A6665" w:rsidRPr="004E4C67">
              <w:rPr>
                <w:rFonts w:ascii="Calibri" w:hAnsi="Calibri" w:cs="Calibri"/>
                <w:bCs/>
                <w:szCs w:val="24"/>
                <w:lang w:eastAsia="lt-LT"/>
              </w:rPr>
              <w:t xml:space="preserve">pagal </w:t>
            </w:r>
            <w:r w:rsidRPr="004E4C67">
              <w:rPr>
                <w:rFonts w:ascii="Calibri" w:hAnsi="Calibri" w:cs="Calibri"/>
                <w:bCs/>
                <w:szCs w:val="24"/>
                <w:lang w:eastAsia="lt-LT"/>
              </w:rPr>
              <w:t xml:space="preserve">Įstatymo 89 straipsnio 1 dalies </w:t>
            </w:r>
            <w:r w:rsidR="00A53B6A" w:rsidRPr="004E4C67">
              <w:rPr>
                <w:rFonts w:ascii="Calibri" w:hAnsi="Calibri" w:cs="Calibri"/>
                <w:bCs/>
                <w:szCs w:val="24"/>
                <w:lang w:eastAsia="lt-LT"/>
              </w:rPr>
              <w:t>1 ir</w:t>
            </w:r>
            <w:r w:rsidR="00F6469B" w:rsidRPr="004E4C67">
              <w:rPr>
                <w:rFonts w:ascii="Calibri" w:hAnsi="Calibri" w:cs="Calibri"/>
                <w:bCs/>
                <w:szCs w:val="24"/>
                <w:lang w:eastAsia="lt-LT"/>
              </w:rPr>
              <w:t xml:space="preserve"> 5 </w:t>
            </w:r>
            <w:r w:rsidRPr="004E4C67">
              <w:rPr>
                <w:rFonts w:ascii="Calibri" w:hAnsi="Calibri" w:cs="Calibri"/>
                <w:bCs/>
                <w:szCs w:val="24"/>
                <w:lang w:eastAsia="lt-LT"/>
              </w:rPr>
              <w:t>punkt</w:t>
            </w:r>
            <w:r w:rsidR="005A6665" w:rsidRPr="004E4C67">
              <w:rPr>
                <w:rFonts w:ascii="Calibri" w:hAnsi="Calibri" w:cs="Calibri"/>
                <w:bCs/>
                <w:szCs w:val="24"/>
                <w:lang w:eastAsia="lt-LT"/>
              </w:rPr>
              <w:t>ą</w:t>
            </w:r>
            <w:r w:rsidR="00AF35CB" w:rsidRPr="004E4C67">
              <w:rPr>
                <w:rFonts w:ascii="Calibri" w:hAnsi="Calibri" w:cs="Calibri"/>
                <w:bCs/>
                <w:szCs w:val="24"/>
                <w:lang w:eastAsia="lt-LT"/>
              </w:rPr>
              <w:t xml:space="preserve">, </w:t>
            </w:r>
            <w:r w:rsidR="00964B45" w:rsidRPr="004E4C67">
              <w:rPr>
                <w:rFonts w:ascii="Calibri" w:hAnsi="Calibri" w:cs="Calibri"/>
                <w:bCs/>
                <w:szCs w:val="24"/>
                <w:lang w:eastAsia="lt-LT"/>
              </w:rPr>
              <w:t xml:space="preserve">kadangi </w:t>
            </w:r>
            <w:r w:rsidR="00F6469B" w:rsidRPr="004E4C67">
              <w:rPr>
                <w:rFonts w:ascii="Calibri" w:hAnsi="Calibri" w:cs="Calibri"/>
                <w:bCs/>
                <w:szCs w:val="24"/>
                <w:lang w:eastAsia="lt-LT"/>
              </w:rPr>
              <w:t xml:space="preserve">VšĮ Panevėžio miesto greitosios medicinos pagalbos stotis </w:t>
            </w:r>
            <w:r w:rsidR="00964B45" w:rsidRPr="004E4C67">
              <w:rPr>
                <w:rFonts w:ascii="Calibri" w:hAnsi="Calibri" w:cs="Calibri"/>
                <w:bCs/>
                <w:szCs w:val="24"/>
                <w:lang w:eastAsia="lt-LT"/>
              </w:rPr>
              <w:t>termino pakeitimo neapsirašė 3 Pirkimo sutartyje ir šis pakeiti</w:t>
            </w:r>
            <w:r w:rsidR="00AF35CB" w:rsidRPr="004E4C67">
              <w:rPr>
                <w:rFonts w:ascii="Calibri" w:hAnsi="Calibri" w:cs="Calibri"/>
                <w:bCs/>
                <w:szCs w:val="24"/>
                <w:lang w:eastAsia="lt-LT"/>
              </w:rPr>
              <w:t xml:space="preserve">mas laikytinas esminiu, </w:t>
            </w:r>
            <w:r w:rsidR="00307C20" w:rsidRPr="004E4C67">
              <w:rPr>
                <w:rFonts w:ascii="Calibri" w:hAnsi="Calibri" w:cs="Calibri"/>
                <w:bCs/>
                <w:szCs w:val="24"/>
                <w:lang w:eastAsia="lt-LT"/>
              </w:rPr>
              <w:t>ar Įstatymo 89 straipsnio 2</w:t>
            </w:r>
            <w:r w:rsidRPr="004E4C67">
              <w:rPr>
                <w:rFonts w:ascii="Calibri" w:hAnsi="Calibri" w:cs="Calibri"/>
                <w:bCs/>
                <w:szCs w:val="24"/>
                <w:lang w:eastAsia="lt-LT"/>
              </w:rPr>
              <w:t xml:space="preserve"> dal</w:t>
            </w:r>
            <w:r w:rsidR="00A53B6A" w:rsidRPr="004E4C67">
              <w:rPr>
                <w:rFonts w:ascii="Calibri" w:hAnsi="Calibri" w:cs="Calibri"/>
                <w:bCs/>
                <w:szCs w:val="24"/>
                <w:lang w:eastAsia="lt-LT"/>
              </w:rPr>
              <w:t>į</w:t>
            </w:r>
            <w:r w:rsidR="00AF35CB" w:rsidRPr="004E4C67">
              <w:rPr>
                <w:rFonts w:ascii="Calibri" w:hAnsi="Calibri" w:cs="Calibri"/>
                <w:bCs/>
                <w:szCs w:val="24"/>
                <w:lang w:eastAsia="lt-LT"/>
              </w:rPr>
              <w:t>, nes termino pakeitimas nepatenka į pirmiau nurodyto straipsnio nuostatas</w:t>
            </w:r>
            <w:r w:rsidR="00E27F2C" w:rsidRPr="004E4C67">
              <w:rPr>
                <w:rFonts w:ascii="Calibri" w:hAnsi="Calibri" w:cs="Calibri"/>
                <w:bCs/>
                <w:szCs w:val="24"/>
                <w:lang w:eastAsia="lt-LT"/>
              </w:rPr>
              <w:t>.</w:t>
            </w:r>
          </w:p>
          <w:p w14:paraId="18705C43" w14:textId="6795C5EA" w:rsidR="004B3C45" w:rsidRPr="004E4C67" w:rsidRDefault="00307C20"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56059E" w:rsidRPr="004E4C67">
              <w:rPr>
                <w:rFonts w:ascii="Calibri" w:hAnsi="Calibri" w:cs="Calibri"/>
                <w:bCs/>
                <w:szCs w:val="24"/>
                <w:lang w:eastAsia="lt-LT"/>
              </w:rPr>
              <w:t>Pažymėtina, kad 3 Pirkimo objektu apibrėžta prekė buvo pristatyta</w:t>
            </w:r>
            <w:r w:rsidR="0056059E" w:rsidRPr="004E4C67">
              <w:rPr>
                <w:rStyle w:val="FootnoteReference"/>
                <w:rFonts w:ascii="Calibri" w:hAnsi="Calibri" w:cs="Calibri"/>
                <w:bCs/>
                <w:szCs w:val="24"/>
                <w:lang w:eastAsia="lt-LT"/>
              </w:rPr>
              <w:footnoteReference w:id="39"/>
            </w:r>
            <w:r w:rsidR="0056059E" w:rsidRPr="004E4C67">
              <w:rPr>
                <w:rFonts w:ascii="Calibri" w:hAnsi="Calibri" w:cs="Calibri"/>
                <w:bCs/>
                <w:szCs w:val="24"/>
                <w:lang w:eastAsia="lt-LT"/>
              </w:rPr>
              <w:t xml:space="preserve"> 2023 m. gegužės 16 d.</w:t>
            </w:r>
            <w:r w:rsidR="00FA697A" w:rsidRPr="004E4C67">
              <w:rPr>
                <w:rFonts w:ascii="Calibri" w:hAnsi="Calibri" w:cs="Calibri"/>
                <w:bCs/>
                <w:szCs w:val="24"/>
                <w:lang w:eastAsia="lt-LT"/>
              </w:rPr>
              <w:t xml:space="preserve"> Atsižvelgiant į tai, kad 3 Sutartis buvo sudaryta 2022 m. gruodžio 28 d.</w:t>
            </w:r>
            <w:r w:rsidR="00CC4EC7" w:rsidRPr="004E4C67">
              <w:rPr>
                <w:rFonts w:ascii="Calibri" w:hAnsi="Calibri" w:cs="Calibri"/>
                <w:bCs/>
                <w:szCs w:val="24"/>
                <w:lang w:eastAsia="lt-LT"/>
              </w:rPr>
              <w:t>,</w:t>
            </w:r>
            <w:r w:rsidR="00FA697A" w:rsidRPr="004E4C67">
              <w:rPr>
                <w:rFonts w:ascii="Calibri" w:hAnsi="Calibri" w:cs="Calibri"/>
                <w:bCs/>
                <w:szCs w:val="24"/>
                <w:lang w:eastAsia="lt-LT"/>
              </w:rPr>
              <w:t xml:space="preserve"> bei į tai, kad 3 Sutarties 2.1 papunktyje nu</w:t>
            </w:r>
            <w:r w:rsidR="00CC4EC7" w:rsidRPr="004E4C67">
              <w:rPr>
                <w:rFonts w:ascii="Calibri" w:hAnsi="Calibri" w:cs="Calibri"/>
                <w:bCs/>
                <w:szCs w:val="24"/>
                <w:lang w:eastAsia="lt-LT"/>
              </w:rPr>
              <w:t>m</w:t>
            </w:r>
            <w:r w:rsidR="00FA697A" w:rsidRPr="004E4C67">
              <w:rPr>
                <w:rFonts w:ascii="Calibri" w:hAnsi="Calibri" w:cs="Calibri"/>
                <w:bCs/>
                <w:szCs w:val="24"/>
                <w:lang w:eastAsia="lt-LT"/>
              </w:rPr>
              <w:t xml:space="preserve">atyta, jog prekė turi būti pristatyta per 3 mėnesius </w:t>
            </w:r>
            <w:r w:rsidR="00EE1CEA" w:rsidRPr="004E4C67">
              <w:rPr>
                <w:rFonts w:ascii="Calibri" w:hAnsi="Calibri" w:cs="Calibri"/>
                <w:bCs/>
                <w:szCs w:val="24"/>
                <w:lang w:eastAsia="lt-LT"/>
              </w:rPr>
              <w:t>nuo</w:t>
            </w:r>
            <w:r w:rsidR="00FA697A" w:rsidRPr="004E4C67">
              <w:rPr>
                <w:rFonts w:ascii="Calibri" w:hAnsi="Calibri" w:cs="Calibri"/>
                <w:bCs/>
                <w:szCs w:val="24"/>
                <w:lang w:eastAsia="lt-LT"/>
              </w:rPr>
              <w:t xml:space="preserve"> 3 Sutarties pasirašymo dienos, t. y. iki 2023 m. kovo 28 d., o 3 Pirkimo laimėtojas UAB „</w:t>
            </w:r>
            <w:proofErr w:type="spellStart"/>
            <w:r w:rsidR="00FA697A" w:rsidRPr="004E4C67">
              <w:rPr>
                <w:rFonts w:ascii="Calibri" w:hAnsi="Calibri" w:cs="Calibri"/>
                <w:bCs/>
                <w:szCs w:val="24"/>
                <w:lang w:eastAsia="lt-LT"/>
              </w:rPr>
              <w:t>Commercial</w:t>
            </w:r>
            <w:proofErr w:type="spellEnd"/>
            <w:r w:rsidR="00FA697A" w:rsidRPr="004E4C67">
              <w:rPr>
                <w:rFonts w:ascii="Calibri" w:hAnsi="Calibri" w:cs="Calibri"/>
                <w:bCs/>
                <w:szCs w:val="24"/>
                <w:lang w:eastAsia="lt-LT"/>
              </w:rPr>
              <w:t xml:space="preserve"> </w:t>
            </w:r>
            <w:proofErr w:type="spellStart"/>
            <w:r w:rsidR="00FA697A" w:rsidRPr="004E4C67">
              <w:rPr>
                <w:rFonts w:ascii="Calibri" w:hAnsi="Calibri" w:cs="Calibri"/>
                <w:bCs/>
                <w:szCs w:val="24"/>
                <w:lang w:eastAsia="lt-LT"/>
              </w:rPr>
              <w:t>transport</w:t>
            </w:r>
            <w:proofErr w:type="spellEnd"/>
            <w:r w:rsidR="00FA697A" w:rsidRPr="004E4C67">
              <w:rPr>
                <w:rFonts w:ascii="Calibri" w:hAnsi="Calibri" w:cs="Calibri"/>
                <w:bCs/>
                <w:szCs w:val="24"/>
                <w:lang w:eastAsia="lt-LT"/>
              </w:rPr>
              <w:t xml:space="preserve"> </w:t>
            </w:r>
            <w:proofErr w:type="spellStart"/>
            <w:r w:rsidR="00FA697A" w:rsidRPr="004E4C67">
              <w:rPr>
                <w:rFonts w:ascii="Calibri" w:hAnsi="Calibri" w:cs="Calibri"/>
                <w:bCs/>
                <w:szCs w:val="24"/>
                <w:lang w:eastAsia="lt-LT"/>
              </w:rPr>
              <w:t>service</w:t>
            </w:r>
            <w:proofErr w:type="spellEnd"/>
            <w:r w:rsidR="00FA697A" w:rsidRPr="004E4C67">
              <w:rPr>
                <w:rFonts w:ascii="Calibri" w:hAnsi="Calibri" w:cs="Calibri"/>
                <w:bCs/>
                <w:szCs w:val="24"/>
                <w:lang w:eastAsia="lt-LT"/>
              </w:rPr>
              <w:t>“ prekę pristatė nesilaikant 3 Sutarties 2.1. papunktyje nustatyto termino, VšĮ Panevėžio miesto greitosios medicinos pagalbos stotis turėjo</w:t>
            </w:r>
            <w:r w:rsidR="002120E8" w:rsidRPr="004E4C67">
              <w:rPr>
                <w:rStyle w:val="FootnoteReference"/>
                <w:rFonts w:ascii="Calibri" w:hAnsi="Calibri" w:cs="Calibri"/>
                <w:bCs/>
                <w:szCs w:val="24"/>
                <w:lang w:eastAsia="lt-LT"/>
              </w:rPr>
              <w:footnoteReference w:id="40"/>
            </w:r>
            <w:r w:rsidR="00FA697A" w:rsidRPr="004E4C67">
              <w:rPr>
                <w:rFonts w:ascii="Calibri" w:hAnsi="Calibri" w:cs="Calibri"/>
                <w:bCs/>
                <w:szCs w:val="24"/>
                <w:lang w:eastAsia="lt-LT"/>
              </w:rPr>
              <w:t xml:space="preserve"> taikyti 3 Sutartyje numatytas sankcijas</w:t>
            </w:r>
            <w:r w:rsidR="00FA697A" w:rsidRPr="004E4C67">
              <w:rPr>
                <w:rStyle w:val="FootnoteReference"/>
                <w:rFonts w:ascii="Calibri" w:hAnsi="Calibri" w:cs="Calibri"/>
                <w:bCs/>
                <w:szCs w:val="24"/>
                <w:lang w:eastAsia="lt-LT"/>
              </w:rPr>
              <w:footnoteReference w:id="41"/>
            </w:r>
            <w:r w:rsidR="00FA697A" w:rsidRPr="004E4C67">
              <w:rPr>
                <w:rFonts w:ascii="Calibri" w:hAnsi="Calibri" w:cs="Calibri"/>
                <w:bCs/>
                <w:szCs w:val="24"/>
                <w:lang w:eastAsia="lt-LT"/>
              </w:rPr>
              <w:t>.</w:t>
            </w:r>
            <w:r w:rsidR="00C90E30" w:rsidRPr="004E4C67">
              <w:rPr>
                <w:rFonts w:ascii="Calibri" w:hAnsi="Calibri" w:cs="Calibri"/>
                <w:bCs/>
                <w:szCs w:val="24"/>
                <w:lang w:eastAsia="lt-LT"/>
              </w:rPr>
              <w:t xml:space="preserve"> GMPT raštu</w:t>
            </w:r>
            <w:r w:rsidR="00C90E30" w:rsidRPr="004E4C67">
              <w:rPr>
                <w:rStyle w:val="FootnoteReference"/>
                <w:rFonts w:ascii="Calibri" w:hAnsi="Calibri" w:cs="Calibri"/>
                <w:bCs/>
                <w:szCs w:val="24"/>
                <w:lang w:eastAsia="lt-LT"/>
              </w:rPr>
              <w:footnoteReference w:id="42"/>
            </w:r>
            <w:r w:rsidR="00C90E30" w:rsidRPr="004E4C67">
              <w:rPr>
                <w:rFonts w:ascii="Calibri" w:hAnsi="Calibri" w:cs="Calibri"/>
                <w:bCs/>
                <w:szCs w:val="24"/>
                <w:lang w:eastAsia="lt-LT"/>
              </w:rPr>
              <w:t xml:space="preserve"> informavo, kad „&lt;..&gt; nei dėl vienos sutarties delspinigiai nebuvo skaičiuoti, nebuvo pasinaudota sutarties įvykdymo užtikrinimu, nebuvo svarstyta galimybė nutraukti sutartį, kadangi transporto priemonės buvo pristatytos laiku &lt;..&gt;“.</w:t>
            </w:r>
            <w:r w:rsidR="006F49DC" w:rsidRPr="004E4C67">
              <w:rPr>
                <w:rFonts w:ascii="Calibri" w:hAnsi="Calibri" w:cs="Calibri"/>
                <w:bCs/>
                <w:szCs w:val="24"/>
                <w:lang w:eastAsia="lt-LT"/>
              </w:rPr>
              <w:t xml:space="preserve"> </w:t>
            </w:r>
          </w:p>
          <w:p w14:paraId="1DEABD17" w14:textId="42582A9D" w:rsidR="00342997" w:rsidRPr="004E4C67" w:rsidRDefault="004B3C45"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612B3B" w:rsidRPr="004E4C67">
              <w:rPr>
                <w:rFonts w:ascii="Calibri" w:hAnsi="Calibri" w:cs="Calibri"/>
                <w:bCs/>
                <w:szCs w:val="24"/>
                <w:lang w:eastAsia="lt-LT"/>
              </w:rPr>
              <w:t>Tarnybos vertinimu, prekė buvo pristatyta 49 dienomis vėliau, todėl tiekėj</w:t>
            </w:r>
            <w:r w:rsidR="00E61F2A" w:rsidRPr="004E4C67">
              <w:rPr>
                <w:rFonts w:ascii="Calibri" w:hAnsi="Calibri" w:cs="Calibri"/>
                <w:bCs/>
                <w:szCs w:val="24"/>
                <w:lang w:eastAsia="lt-LT"/>
              </w:rPr>
              <w:t>as</w:t>
            </w:r>
            <w:r w:rsidR="00612B3B" w:rsidRPr="004E4C67">
              <w:rPr>
                <w:rFonts w:ascii="Calibri" w:hAnsi="Calibri" w:cs="Calibri"/>
                <w:bCs/>
                <w:szCs w:val="24"/>
                <w:lang w:eastAsia="lt-LT"/>
              </w:rPr>
              <w:t xml:space="preserve"> turė</w:t>
            </w:r>
            <w:r w:rsidRPr="004E4C67">
              <w:rPr>
                <w:rFonts w:ascii="Calibri" w:hAnsi="Calibri" w:cs="Calibri"/>
                <w:bCs/>
                <w:szCs w:val="24"/>
                <w:lang w:eastAsia="lt-LT"/>
              </w:rPr>
              <w:t>tų</w:t>
            </w:r>
            <w:r w:rsidR="004650AB" w:rsidRPr="004E4C67">
              <w:rPr>
                <w:rFonts w:ascii="Calibri" w:hAnsi="Calibri" w:cs="Calibri"/>
                <w:bCs/>
                <w:szCs w:val="24"/>
                <w:lang w:eastAsia="lt-LT"/>
              </w:rPr>
              <w:t xml:space="preserve"> VšĮ Panevėžio miesto greitosios medicinos pagalbos stočiai </w:t>
            </w:r>
            <w:r w:rsidR="00E61F2A" w:rsidRPr="004E4C67">
              <w:rPr>
                <w:rFonts w:ascii="Calibri" w:hAnsi="Calibri" w:cs="Calibri"/>
                <w:bCs/>
                <w:szCs w:val="24"/>
                <w:lang w:eastAsia="lt-LT"/>
              </w:rPr>
              <w:t>sumokėti 0,06% prekių vertės netesybas už kiekvieną pavėluotą dieną</w:t>
            </w:r>
            <w:r w:rsidR="00CA1C54" w:rsidRPr="004E4C67">
              <w:rPr>
                <w:rStyle w:val="FootnoteReference"/>
                <w:rFonts w:ascii="Calibri" w:hAnsi="Calibri" w:cs="Calibri"/>
                <w:bCs/>
                <w:szCs w:val="24"/>
                <w:lang w:eastAsia="lt-LT"/>
              </w:rPr>
              <w:footnoteReference w:id="43"/>
            </w:r>
            <w:r w:rsidR="00E61F2A" w:rsidRPr="004E4C67">
              <w:rPr>
                <w:rFonts w:ascii="Calibri" w:hAnsi="Calibri" w:cs="Calibri"/>
                <w:bCs/>
                <w:szCs w:val="24"/>
                <w:lang w:eastAsia="lt-LT"/>
              </w:rPr>
              <w:t xml:space="preserve">, t. y. </w:t>
            </w:r>
            <w:r w:rsidR="004650AB" w:rsidRPr="004E4C67">
              <w:rPr>
                <w:rFonts w:ascii="Calibri" w:hAnsi="Calibri" w:cs="Calibri"/>
                <w:bCs/>
                <w:szCs w:val="24"/>
                <w:lang w:eastAsia="lt-LT"/>
              </w:rPr>
              <w:t>1 311,24 Eur be PVM.</w:t>
            </w:r>
          </w:p>
          <w:p w14:paraId="5BFA8630" w14:textId="734D042C" w:rsidR="005851D7" w:rsidRPr="004E4C67" w:rsidRDefault="006F49DC"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Apibendrinant pirmiau išdėstytą, VšĮ Panevėžio miesto greitosios medicinos pagalbos stotis</w:t>
            </w:r>
            <w:r w:rsidR="00CC4EC7" w:rsidRPr="004E4C67">
              <w:rPr>
                <w:rFonts w:ascii="Calibri" w:hAnsi="Calibri" w:cs="Calibri"/>
                <w:bCs/>
                <w:szCs w:val="24"/>
                <w:lang w:eastAsia="lt-LT"/>
              </w:rPr>
              <w:t>,</w:t>
            </w:r>
            <w:r w:rsidRPr="004E4C67">
              <w:rPr>
                <w:rFonts w:ascii="Calibri" w:hAnsi="Calibri" w:cs="Calibri"/>
                <w:bCs/>
                <w:szCs w:val="24"/>
                <w:lang w:eastAsia="lt-LT"/>
              </w:rPr>
              <w:t xml:space="preserve"> </w:t>
            </w:r>
            <w:r w:rsidR="00691506" w:rsidRPr="004E4C67">
              <w:rPr>
                <w:rFonts w:ascii="Calibri" w:hAnsi="Calibri" w:cs="Calibri"/>
                <w:bCs/>
                <w:szCs w:val="24"/>
                <w:lang w:eastAsia="lt-LT"/>
              </w:rPr>
              <w:t>pakeisdama</w:t>
            </w:r>
            <w:r w:rsidRPr="004E4C67">
              <w:rPr>
                <w:rFonts w:ascii="Calibri" w:hAnsi="Calibri" w:cs="Calibri"/>
                <w:bCs/>
                <w:szCs w:val="24"/>
                <w:lang w:eastAsia="lt-LT"/>
              </w:rPr>
              <w:t xml:space="preserve"> 3 Sutarties sąlyg</w:t>
            </w:r>
            <w:r w:rsidR="00691506" w:rsidRPr="004E4C67">
              <w:rPr>
                <w:rFonts w:ascii="Calibri" w:hAnsi="Calibri" w:cs="Calibri"/>
                <w:bCs/>
                <w:szCs w:val="24"/>
                <w:lang w:eastAsia="lt-LT"/>
              </w:rPr>
              <w:t>as</w:t>
            </w:r>
            <w:r w:rsidR="002120E8" w:rsidRPr="004E4C67">
              <w:rPr>
                <w:rFonts w:ascii="Calibri" w:hAnsi="Calibri" w:cs="Calibri"/>
                <w:bCs/>
                <w:szCs w:val="24"/>
                <w:lang w:eastAsia="lt-LT"/>
              </w:rPr>
              <w:t xml:space="preserve"> </w:t>
            </w:r>
            <w:r w:rsidR="00A53B6A" w:rsidRPr="004E4C67">
              <w:rPr>
                <w:rFonts w:ascii="Calibri" w:hAnsi="Calibri" w:cs="Calibri"/>
                <w:bCs/>
                <w:szCs w:val="24"/>
                <w:lang w:eastAsia="lt-LT"/>
              </w:rPr>
              <w:t xml:space="preserve">dėl prekės pristatymo termino </w:t>
            </w:r>
            <w:r w:rsidR="002120E8" w:rsidRPr="004E4C67">
              <w:rPr>
                <w:rFonts w:ascii="Calibri" w:hAnsi="Calibri" w:cs="Calibri"/>
                <w:bCs/>
                <w:szCs w:val="24"/>
                <w:lang w:eastAsia="lt-LT"/>
              </w:rPr>
              <w:t>ir netaikydama 3 Sutartyje numatytų sankcijų</w:t>
            </w:r>
            <w:r w:rsidRPr="004E4C67">
              <w:rPr>
                <w:rFonts w:ascii="Calibri" w:hAnsi="Calibri" w:cs="Calibri"/>
                <w:bCs/>
                <w:szCs w:val="24"/>
                <w:lang w:eastAsia="lt-LT"/>
              </w:rPr>
              <w:t xml:space="preserve">, </w:t>
            </w:r>
            <w:r w:rsidR="00691506" w:rsidRPr="004E4C67">
              <w:rPr>
                <w:rFonts w:ascii="Calibri" w:hAnsi="Calibri" w:cs="Calibri"/>
                <w:bCs/>
                <w:szCs w:val="24"/>
                <w:lang w:eastAsia="lt-LT"/>
              </w:rPr>
              <w:t>pažeidė Įstatymo 17 straipsnio 1 dalyje nustatyt</w:t>
            </w:r>
            <w:r w:rsidR="005C31E8" w:rsidRPr="004E4C67">
              <w:rPr>
                <w:rFonts w:ascii="Calibri" w:hAnsi="Calibri" w:cs="Calibri"/>
                <w:bCs/>
                <w:szCs w:val="24"/>
                <w:lang w:eastAsia="lt-LT"/>
              </w:rPr>
              <w:t>us</w:t>
            </w:r>
            <w:r w:rsidR="00691506" w:rsidRPr="004E4C67">
              <w:rPr>
                <w:rFonts w:ascii="Calibri" w:hAnsi="Calibri" w:cs="Calibri"/>
                <w:bCs/>
                <w:szCs w:val="24"/>
                <w:lang w:eastAsia="lt-LT"/>
              </w:rPr>
              <w:t xml:space="preserve"> lygiateisiškumo ir skaidrumo princip</w:t>
            </w:r>
            <w:r w:rsidR="005C31E8" w:rsidRPr="004E4C67">
              <w:rPr>
                <w:rFonts w:ascii="Calibri" w:hAnsi="Calibri" w:cs="Calibri"/>
                <w:bCs/>
                <w:szCs w:val="24"/>
                <w:lang w:eastAsia="lt-LT"/>
              </w:rPr>
              <w:t>us bei Įstatymo 89 straipsnio 1 dalies 5 punkt</w:t>
            </w:r>
            <w:r w:rsidR="00CC4EC7" w:rsidRPr="004E4C67">
              <w:rPr>
                <w:rFonts w:ascii="Calibri" w:hAnsi="Calibri" w:cs="Calibri"/>
                <w:bCs/>
                <w:szCs w:val="24"/>
                <w:lang w:eastAsia="lt-LT"/>
              </w:rPr>
              <w:t>ą</w:t>
            </w:r>
            <w:r w:rsidR="005C31E8" w:rsidRPr="004E4C67">
              <w:rPr>
                <w:rFonts w:ascii="Calibri" w:hAnsi="Calibri" w:cs="Calibri"/>
                <w:bCs/>
                <w:szCs w:val="24"/>
                <w:lang w:eastAsia="lt-LT"/>
              </w:rPr>
              <w:t>.</w:t>
            </w:r>
          </w:p>
        </w:tc>
      </w:tr>
    </w:tbl>
    <w:p w14:paraId="107A8DF9" w14:textId="77777777" w:rsidR="005851D7" w:rsidRPr="004E4C67" w:rsidRDefault="005851D7" w:rsidP="00EB4A6D">
      <w:pPr>
        <w:spacing w:line="276" w:lineRule="auto"/>
        <w:rPr>
          <w:rFonts w:ascii="Calibri" w:hAnsi="Calibri" w:cs="Calibri"/>
          <w:b/>
          <w:szCs w:val="24"/>
          <w:lang w:eastAsia="lt-LT"/>
        </w:rPr>
      </w:pPr>
    </w:p>
    <w:p w14:paraId="48A53B95"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lastRenderedPageBreak/>
        <w:t>III dalis. Kiti nustatyti pažeidimai</w:t>
      </w:r>
    </w:p>
    <w:p w14:paraId="05EBB0D4"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1353D4" w:rsidRPr="004E4C67" w14:paraId="70D0122D"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3DEB657F" w14:textId="71FC7A53" w:rsidR="001353D4" w:rsidRPr="004E4C67" w:rsidRDefault="00696A9B"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0AA1809F" w14:textId="14A7CA8F" w:rsidR="001353D4" w:rsidRPr="004E4C67" w:rsidRDefault="001353D4" w:rsidP="00E27A6E">
            <w:pPr>
              <w:spacing w:line="276" w:lineRule="auto"/>
              <w:ind w:firstLine="137"/>
              <w:rPr>
                <w:rFonts w:ascii="Calibri" w:hAnsi="Calibri" w:cs="Calibri"/>
                <w:bCs/>
                <w:iCs/>
                <w:szCs w:val="24"/>
                <w:lang w:eastAsia="lt-LT"/>
              </w:rPr>
            </w:pPr>
            <w:r w:rsidRPr="004E4C67">
              <w:rPr>
                <w:rFonts w:ascii="Calibri" w:hAnsi="Calibri" w:cs="Calibri"/>
                <w:bCs/>
                <w:iCs/>
                <w:szCs w:val="24"/>
                <w:lang w:eastAsia="lt-LT"/>
              </w:rPr>
              <w:t>-</w:t>
            </w:r>
          </w:p>
        </w:tc>
      </w:tr>
      <w:tr w:rsidR="001353D4" w:rsidRPr="004E4C67" w14:paraId="7A2DA8CD"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62DF2" w14:textId="0B7B72B9" w:rsidR="001353D4" w:rsidRPr="004E4C67" w:rsidRDefault="00E27A6E" w:rsidP="00EB4A6D">
            <w:pPr>
              <w:spacing w:line="276" w:lineRule="auto"/>
              <w:rPr>
                <w:rFonts w:ascii="Calibri" w:hAnsi="Calibri" w:cs="Calibri"/>
                <w:bCs/>
                <w:szCs w:val="24"/>
                <w:lang w:eastAsia="lt-LT"/>
              </w:rPr>
            </w:pPr>
            <w:r w:rsidRPr="004E4C67">
              <w:rPr>
                <w:rFonts w:ascii="Calibri" w:hAnsi="Calibri" w:cs="Calibri"/>
                <w:bCs/>
                <w:szCs w:val="24"/>
                <w:lang w:eastAsia="lt-LT"/>
              </w:rPr>
              <w:t>-</w:t>
            </w:r>
          </w:p>
        </w:tc>
      </w:tr>
    </w:tbl>
    <w:p w14:paraId="44B1C578" w14:textId="77777777" w:rsidR="005851D7" w:rsidRPr="004E4C67" w:rsidRDefault="005851D7" w:rsidP="00EB4A6D">
      <w:pPr>
        <w:spacing w:line="276" w:lineRule="auto"/>
        <w:rPr>
          <w:rFonts w:ascii="Calibri" w:hAnsi="Calibri" w:cs="Calibri"/>
          <w:b/>
          <w:szCs w:val="24"/>
          <w:lang w:eastAsia="lt-LT"/>
        </w:rPr>
      </w:pPr>
    </w:p>
    <w:p w14:paraId="72F17651"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3454E694"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5EBEC653"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09A01E80" w14:textId="267A6E26" w:rsidR="005851D7" w:rsidRPr="004E4C67" w:rsidRDefault="003F0B19" w:rsidP="00EB4A6D">
            <w:pPr>
              <w:spacing w:line="276" w:lineRule="auto"/>
              <w:rPr>
                <w:rFonts w:ascii="Calibri" w:hAnsi="Calibri" w:cs="Calibri"/>
                <w:szCs w:val="24"/>
                <w:lang w:eastAsia="lt-LT"/>
              </w:rPr>
            </w:pPr>
            <w:r w:rsidRPr="004E4C67">
              <w:rPr>
                <w:rFonts w:ascii="Calibri" w:hAnsi="Calibri" w:cs="Calibri"/>
                <w:bCs/>
                <w:iCs/>
                <w:szCs w:val="24"/>
                <w:lang w:eastAsia="lt-LT"/>
              </w:rPr>
              <w:t xml:space="preserve">         Atsižvelgdama į tai, kad 3 Sutartis yra įvykdyta</w:t>
            </w:r>
            <w:r w:rsidR="005C31E8" w:rsidRPr="004E4C67">
              <w:rPr>
                <w:rFonts w:ascii="Calibri" w:hAnsi="Calibri" w:cs="Calibri"/>
                <w:bCs/>
                <w:iCs/>
                <w:szCs w:val="24"/>
                <w:lang w:eastAsia="lt-LT"/>
              </w:rPr>
              <w:t>,</w:t>
            </w:r>
            <w:r w:rsidR="0092188E" w:rsidRPr="004E4C67">
              <w:rPr>
                <w:rFonts w:ascii="Calibri" w:hAnsi="Calibri" w:cs="Calibri"/>
                <w:bCs/>
                <w:iCs/>
                <w:szCs w:val="24"/>
                <w:lang w:eastAsia="lt-LT"/>
              </w:rPr>
              <w:t xml:space="preserve"> </w:t>
            </w:r>
            <w:r w:rsidRPr="004E4C67">
              <w:rPr>
                <w:rFonts w:ascii="Calibri" w:hAnsi="Calibri" w:cs="Calibri"/>
                <w:bCs/>
                <w:iCs/>
                <w:szCs w:val="24"/>
                <w:lang w:eastAsia="lt-LT"/>
              </w:rPr>
              <w:t>Tarnyba apsiriboja šios išvados II dalyje kvalifikuotų pažeidimų konstatavimu.</w:t>
            </w:r>
            <w:r w:rsidR="00A95291" w:rsidRPr="004E4C67">
              <w:rPr>
                <w:rFonts w:ascii="Calibri" w:hAnsi="Calibri" w:cs="Calibri"/>
                <w:bCs/>
                <w:iCs/>
                <w:szCs w:val="24"/>
                <w:lang w:eastAsia="lt-LT"/>
              </w:rPr>
              <w:t xml:space="preserve"> </w:t>
            </w:r>
          </w:p>
        </w:tc>
      </w:tr>
    </w:tbl>
    <w:p w14:paraId="2EBC0892" w14:textId="77777777" w:rsidR="005851D7" w:rsidRPr="004E4C67" w:rsidRDefault="005851D7" w:rsidP="00EB4A6D">
      <w:pPr>
        <w:spacing w:line="276" w:lineRule="auto"/>
        <w:rPr>
          <w:rFonts w:ascii="Calibri" w:hAnsi="Calibri" w:cs="Calibri"/>
          <w:b/>
          <w:szCs w:val="24"/>
          <w:lang w:eastAsia="lt-LT"/>
        </w:rPr>
      </w:pPr>
    </w:p>
    <w:p w14:paraId="7EA18F05"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16F8A5AF"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780C0C21"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5BF8EF95" w14:textId="19ECC886" w:rsidR="005851D7" w:rsidRPr="004E4C67" w:rsidRDefault="00E27A6E" w:rsidP="00EB4A6D">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r w:rsidR="00696A9B" w:rsidRPr="004E4C67">
              <w:rPr>
                <w:rFonts w:ascii="Calibri" w:hAnsi="Calibri" w:cs="Calibri"/>
                <w:iCs/>
                <w:szCs w:val="24"/>
                <w:lang w:eastAsia="lt-LT"/>
              </w:rPr>
              <w:t>-</w:t>
            </w:r>
          </w:p>
        </w:tc>
      </w:tr>
    </w:tbl>
    <w:p w14:paraId="1295C451" w14:textId="77777777" w:rsidR="001F77DB" w:rsidRPr="004E4C67" w:rsidRDefault="001F77DB" w:rsidP="001F77DB">
      <w:pPr>
        <w:spacing w:line="276" w:lineRule="auto"/>
        <w:rPr>
          <w:rFonts w:ascii="Calibri" w:hAnsi="Calibri" w:cs="Calibri"/>
          <w:b/>
          <w:bCs/>
          <w:szCs w:val="24"/>
          <w:lang w:eastAsia="lt-LT"/>
        </w:rPr>
      </w:pPr>
    </w:p>
    <w:p w14:paraId="65AE6B5F" w14:textId="34DF7601" w:rsidR="001F77DB" w:rsidRPr="004E4C67" w:rsidRDefault="001F77DB" w:rsidP="001F77DB">
      <w:pPr>
        <w:spacing w:line="276" w:lineRule="auto"/>
        <w:rPr>
          <w:rFonts w:ascii="Calibri" w:hAnsi="Calibri" w:cs="Calibri"/>
          <w:b/>
          <w:bCs/>
          <w:szCs w:val="24"/>
          <w:lang w:eastAsia="lt-LT"/>
        </w:rPr>
      </w:pPr>
      <w:r w:rsidRPr="004E4C67">
        <w:rPr>
          <w:rFonts w:ascii="Calibri" w:hAnsi="Calibri" w:cs="Calibri"/>
          <w:b/>
          <w:bCs/>
          <w:szCs w:val="24"/>
          <w:lang w:eastAsia="lt-LT"/>
        </w:rPr>
        <w:t>4.</w:t>
      </w:r>
      <w:r w:rsidRPr="004E4C67">
        <w:rPr>
          <w:rFonts w:ascii="Calibri" w:hAnsi="Calibri" w:cs="Calibri"/>
          <w:szCs w:val="24"/>
          <w:lang w:eastAsia="lt-LT"/>
        </w:rPr>
        <w:t xml:space="preserve"> </w:t>
      </w:r>
      <w:r w:rsidRPr="004E4C67">
        <w:rPr>
          <w:rFonts w:ascii="Calibri" w:hAnsi="Calibri" w:cs="Calibri"/>
          <w:b/>
          <w:bCs/>
          <w:szCs w:val="24"/>
          <w:lang w:eastAsia="lt-LT"/>
        </w:rPr>
        <w:t xml:space="preserve">VšĮ Panevėžio miesto greitosios medicinos pagalbos stoties vykdytas „GMP automobilio su įranga pirkimas“ </w:t>
      </w:r>
    </w:p>
    <w:p w14:paraId="0F116F3C" w14:textId="77777777" w:rsidR="005851D7" w:rsidRPr="004E4C67" w:rsidRDefault="005851D7" w:rsidP="00EB4A6D">
      <w:pPr>
        <w:spacing w:line="276" w:lineRule="auto"/>
        <w:rPr>
          <w:rFonts w:ascii="Calibri" w:hAnsi="Calibri" w:cs="Calibri"/>
          <w:szCs w:val="24"/>
          <w:lang w:eastAsia="lt-LT"/>
        </w:rPr>
      </w:pPr>
    </w:p>
    <w:p w14:paraId="78D84708"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1C2A03B1"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55597CAA"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2DC7040"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B27EA6F" w14:textId="58794DA4"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„GMP automobilio su įranga pirkimas</w:t>
            </w:r>
            <w:r w:rsidRPr="004E4C67">
              <w:rPr>
                <w:rFonts w:ascii="Calibri" w:hAnsi="Calibri" w:cs="Calibri"/>
                <w:bCs/>
                <w:szCs w:val="24"/>
                <w:lang w:eastAsia="lt-LT"/>
              </w:rPr>
              <w:t xml:space="preserve">“ </w:t>
            </w:r>
            <w:r w:rsidRPr="004E4C67">
              <w:rPr>
                <w:rFonts w:ascii="Calibri" w:hAnsi="Calibri" w:cs="Calibri"/>
                <w:szCs w:val="24"/>
                <w:lang w:eastAsia="lt-LT"/>
              </w:rPr>
              <w:t xml:space="preserve">(CVP IS skelbtas 2022 m. spalio 17 d., pirkimo Nr. 629596) </w:t>
            </w:r>
            <w:r w:rsidRPr="004E4C67">
              <w:rPr>
                <w:rFonts w:ascii="Calibri" w:hAnsi="Calibri" w:cs="Calibri"/>
                <w:b/>
                <w:bCs/>
                <w:szCs w:val="24"/>
                <w:lang w:eastAsia="lt-LT"/>
              </w:rPr>
              <w:t xml:space="preserve">(toliau – 4 Pirkimas) </w:t>
            </w:r>
            <w:r w:rsidRPr="004E4C67">
              <w:rPr>
                <w:rFonts w:ascii="Calibri" w:hAnsi="Calibri" w:cs="Calibri"/>
                <w:szCs w:val="24"/>
                <w:lang w:eastAsia="lt-LT"/>
              </w:rPr>
              <w:t xml:space="preserve">ir jo pagrindu 2022 m. lapkričio 10 d. sudaryta sutartis Nr. GS-233/CTSS0224 </w:t>
            </w:r>
            <w:r w:rsidRPr="004E4C67">
              <w:rPr>
                <w:rFonts w:ascii="Calibri" w:hAnsi="Calibri" w:cs="Calibri"/>
                <w:b/>
                <w:bCs/>
                <w:szCs w:val="24"/>
                <w:lang w:eastAsia="lt-LT"/>
              </w:rPr>
              <w:t>(toliau – 4 Sutartis)</w:t>
            </w:r>
          </w:p>
        </w:tc>
      </w:tr>
      <w:tr w:rsidR="00FD7A3F" w:rsidRPr="004E4C67" w14:paraId="1E253E5E"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5106584"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113580A" w14:textId="6E09E412"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2022 m. liepos 1 d. iki 2022 m. gruodžio 29 d.)</w:t>
            </w:r>
          </w:p>
        </w:tc>
      </w:tr>
      <w:tr w:rsidR="00FD7A3F" w:rsidRPr="004E4C67" w14:paraId="1E457743"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5D6619C"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C6B5FC2" w14:textId="1418F07F"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Supaprastintas pirkimas, atviras konkursas</w:t>
            </w:r>
          </w:p>
        </w:tc>
      </w:tr>
      <w:tr w:rsidR="00FD7A3F" w:rsidRPr="004E4C67" w14:paraId="15DBE5AE"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9FCFA63"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91E98E2" w14:textId="51CFD587"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Planuota 4 Pirkimo  vertė – 119 790 Eur be PVM/ 4 Sutarties vertė – 98 800 Eur be PVM</w:t>
            </w:r>
          </w:p>
        </w:tc>
      </w:tr>
      <w:tr w:rsidR="00FD7A3F" w:rsidRPr="004E4C67" w14:paraId="62B94787"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006F3F1"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5C93314" w14:textId="09B4CC4A"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FD7A3F" w:rsidRPr="004E4C67" w14:paraId="6A259094"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8F9E7E5"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264244F0" w14:textId="77777777" w:rsidR="00FD7A3F" w:rsidRPr="004E4C67" w:rsidRDefault="00FD7A3F"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75B71B2" w14:textId="0BEAE017"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Dalinis 4 Sutarties vertinimas dėl prekių pristatymo terminų  laikymosi ir netesybų taikymo/ Po 4 Sutarties </w:t>
            </w:r>
            <w:r w:rsidR="0020170E" w:rsidRPr="004E4C67">
              <w:rPr>
                <w:rFonts w:ascii="Calibri" w:hAnsi="Calibri" w:cs="Calibri"/>
                <w:szCs w:val="24"/>
                <w:lang w:eastAsia="lt-LT"/>
              </w:rPr>
              <w:t>įvykdymo</w:t>
            </w:r>
          </w:p>
        </w:tc>
      </w:tr>
      <w:tr w:rsidR="005851D7" w:rsidRPr="004E4C67" w14:paraId="62D8AD36"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E287294" w14:textId="77777777" w:rsidR="005851D7" w:rsidRPr="004E4C67" w:rsidRDefault="005851D7"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0C0786D" w14:textId="77777777"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5851D7" w:rsidRPr="004E4C67" w14:paraId="3F32F9D2"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2D79D2A0"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p w14:paraId="35920E15" w14:textId="77777777" w:rsidR="005851D7" w:rsidRPr="004E4C67" w:rsidRDefault="005851D7" w:rsidP="00E27A6E">
            <w:pPr>
              <w:spacing w:line="276" w:lineRule="auto"/>
              <w:ind w:left="132"/>
              <w:rPr>
                <w:rFonts w:ascii="Calibri" w:hAnsi="Calibri" w:cs="Calibri"/>
                <w:szCs w:val="24"/>
                <w:lang w:eastAsia="lt-LT"/>
              </w:rPr>
            </w:pPr>
          </w:p>
        </w:tc>
      </w:tr>
    </w:tbl>
    <w:p w14:paraId="21A6BDFD"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4D35E71" w14:textId="77777777" w:rsidR="005851D7" w:rsidRPr="004E4C67" w:rsidRDefault="005851D7" w:rsidP="00EB4A6D">
      <w:pPr>
        <w:spacing w:line="276" w:lineRule="auto"/>
        <w:rPr>
          <w:rFonts w:ascii="Calibri" w:hAnsi="Calibri" w:cs="Calibri"/>
          <w:b/>
          <w:szCs w:val="24"/>
          <w:lang w:eastAsia="lt-LT"/>
        </w:rPr>
      </w:pPr>
    </w:p>
    <w:p w14:paraId="0BDACC20"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63D5AE81"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0F28B7A1"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179484A0"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37B0A7F8" w14:textId="77777777"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p>
        </w:tc>
      </w:tr>
      <w:tr w:rsidR="005851D7" w:rsidRPr="004E4C67" w14:paraId="1D2EDFA0"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4B5CA" w14:textId="248EF8B2" w:rsidR="005851D7" w:rsidRPr="004E4C67" w:rsidRDefault="00E27A6E" w:rsidP="00EB4A6D">
            <w:pPr>
              <w:spacing w:line="276" w:lineRule="auto"/>
              <w:rPr>
                <w:rFonts w:ascii="Calibri" w:hAnsi="Calibri" w:cs="Calibri"/>
                <w:bCs/>
                <w:szCs w:val="24"/>
                <w:lang w:eastAsia="lt-LT"/>
              </w:rPr>
            </w:pPr>
            <w:r w:rsidRPr="004E4C67">
              <w:rPr>
                <w:rFonts w:ascii="Calibri" w:hAnsi="Calibri" w:cs="Calibri"/>
                <w:bCs/>
                <w:szCs w:val="24"/>
                <w:lang w:eastAsia="lt-LT"/>
              </w:rPr>
              <w:t>-</w:t>
            </w:r>
          </w:p>
        </w:tc>
      </w:tr>
    </w:tbl>
    <w:p w14:paraId="67DCA317" w14:textId="77777777" w:rsidR="005851D7" w:rsidRPr="004E4C67" w:rsidRDefault="005851D7" w:rsidP="00EB4A6D">
      <w:pPr>
        <w:spacing w:line="276" w:lineRule="auto"/>
        <w:rPr>
          <w:rFonts w:ascii="Calibri" w:hAnsi="Calibri" w:cs="Calibri"/>
          <w:b/>
          <w:szCs w:val="24"/>
          <w:lang w:eastAsia="lt-LT"/>
        </w:rPr>
      </w:pPr>
    </w:p>
    <w:p w14:paraId="16699149"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6AF74E85"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6DA291C2"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2C8C3C94" w14:textId="1CA1788D" w:rsidR="005851D7" w:rsidRPr="004E4C67" w:rsidRDefault="00B92866"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AFCC1C6" w14:textId="36A1A5AC" w:rsidR="005851D7" w:rsidRPr="004E4C67" w:rsidRDefault="00B92866"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p>
        </w:tc>
      </w:tr>
      <w:tr w:rsidR="005851D7" w:rsidRPr="004E4C67" w14:paraId="7E3CE571"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EAE99" w14:textId="1BE78EC5" w:rsidR="005851D7" w:rsidRPr="004E4C67" w:rsidRDefault="00E27A6E" w:rsidP="00EB4A6D">
            <w:pPr>
              <w:spacing w:line="276" w:lineRule="auto"/>
              <w:rPr>
                <w:rFonts w:ascii="Calibri" w:hAnsi="Calibri" w:cs="Calibri"/>
                <w:bCs/>
                <w:szCs w:val="24"/>
                <w:lang w:eastAsia="lt-LT"/>
              </w:rPr>
            </w:pPr>
            <w:r w:rsidRPr="004E4C67">
              <w:rPr>
                <w:rFonts w:ascii="Calibri" w:hAnsi="Calibri" w:cs="Calibri"/>
                <w:bCs/>
                <w:szCs w:val="24"/>
                <w:lang w:eastAsia="lt-LT"/>
              </w:rPr>
              <w:t>-</w:t>
            </w:r>
          </w:p>
        </w:tc>
      </w:tr>
    </w:tbl>
    <w:p w14:paraId="013B134B" w14:textId="77777777" w:rsidR="005851D7" w:rsidRPr="004E4C67" w:rsidRDefault="005851D7" w:rsidP="00EB4A6D">
      <w:pPr>
        <w:spacing w:line="276" w:lineRule="auto"/>
        <w:rPr>
          <w:rFonts w:ascii="Calibri" w:hAnsi="Calibri" w:cs="Calibri"/>
          <w:b/>
          <w:szCs w:val="24"/>
          <w:lang w:eastAsia="lt-LT"/>
        </w:rPr>
      </w:pPr>
    </w:p>
    <w:p w14:paraId="525FE5CF"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44000D91"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62324E60"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08A7D7D" w14:textId="55B9DC81" w:rsidR="002A44FD" w:rsidRPr="004E4C67" w:rsidRDefault="005851D7" w:rsidP="00B556BB">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r w:rsidR="002A44FD" w:rsidRPr="004E4C67">
              <w:rPr>
                <w:rFonts w:ascii="Calibri" w:hAnsi="Calibri" w:cs="Calibri"/>
                <w:iCs/>
                <w:szCs w:val="24"/>
                <w:lang w:eastAsia="lt-LT"/>
              </w:rPr>
              <w:t xml:space="preserve">Tarnyba, įvertinusi 4 Sutarties sąlygas, GMPT pateiktus dokumentus ir paaiškinimus, Įstatymo ir su juo susijusių teisės aktų pažeidimų nenustatė. </w:t>
            </w:r>
          </w:p>
          <w:p w14:paraId="39D2AC8C" w14:textId="25A23594" w:rsidR="005851D7" w:rsidRPr="004E4C67" w:rsidRDefault="009238B1" w:rsidP="00B556BB">
            <w:pPr>
              <w:spacing w:line="276" w:lineRule="auto"/>
              <w:rPr>
                <w:rFonts w:ascii="Calibri" w:hAnsi="Calibri" w:cs="Calibri"/>
                <w:szCs w:val="24"/>
                <w:lang w:eastAsia="lt-LT"/>
              </w:rPr>
            </w:pPr>
            <w:r w:rsidRPr="004E4C67">
              <w:rPr>
                <w:rFonts w:ascii="Calibri" w:hAnsi="Calibri" w:cs="Calibri"/>
                <w:iCs/>
                <w:szCs w:val="24"/>
                <w:lang w:eastAsia="lt-LT"/>
              </w:rPr>
              <w:t xml:space="preserve">        Tarnyba pažymi</w:t>
            </w:r>
            <w:r w:rsidR="00B92866" w:rsidRPr="004E4C67">
              <w:rPr>
                <w:rFonts w:ascii="Calibri" w:hAnsi="Calibri" w:cs="Calibri"/>
                <w:iCs/>
                <w:szCs w:val="24"/>
                <w:lang w:eastAsia="lt-LT"/>
              </w:rPr>
              <w:t xml:space="preserve">, kad </w:t>
            </w:r>
            <w:r w:rsidRPr="004E4C67">
              <w:rPr>
                <w:rFonts w:ascii="Calibri" w:hAnsi="Calibri" w:cs="Calibri"/>
                <w:iCs/>
                <w:szCs w:val="24"/>
                <w:lang w:eastAsia="lt-LT"/>
              </w:rPr>
              <w:t xml:space="preserve">4 Sutartis pasirašyta 2022 m. lapkričio 10 d., </w:t>
            </w:r>
            <w:r w:rsidR="00B556BB" w:rsidRPr="004E4C67">
              <w:rPr>
                <w:rFonts w:ascii="Calibri" w:hAnsi="Calibri" w:cs="Calibri"/>
                <w:iCs/>
                <w:szCs w:val="24"/>
                <w:lang w:eastAsia="lt-LT"/>
              </w:rPr>
              <w:t>4</w:t>
            </w:r>
            <w:r w:rsidR="00B92866" w:rsidRPr="004E4C67">
              <w:rPr>
                <w:rFonts w:ascii="Calibri" w:hAnsi="Calibri" w:cs="Calibri"/>
                <w:iCs/>
                <w:szCs w:val="24"/>
                <w:lang w:eastAsia="lt-LT"/>
              </w:rPr>
              <w:t xml:space="preserve"> Sutarties </w:t>
            </w:r>
            <w:r w:rsidR="00B556BB" w:rsidRPr="004E4C67">
              <w:rPr>
                <w:rFonts w:ascii="Calibri" w:hAnsi="Calibri" w:cs="Calibri"/>
                <w:iCs/>
                <w:szCs w:val="24"/>
                <w:lang w:eastAsia="lt-LT"/>
              </w:rPr>
              <w:t>2.1</w:t>
            </w:r>
            <w:r w:rsidR="00B92866" w:rsidRPr="004E4C67">
              <w:rPr>
                <w:rFonts w:ascii="Calibri" w:hAnsi="Calibri" w:cs="Calibri"/>
                <w:iCs/>
                <w:szCs w:val="24"/>
                <w:lang w:eastAsia="lt-LT"/>
              </w:rPr>
              <w:t xml:space="preserve"> papunktyje nustatyta, kad „</w:t>
            </w:r>
            <w:proofErr w:type="spellStart"/>
            <w:r w:rsidR="00B556BB" w:rsidRPr="004E4C67">
              <w:rPr>
                <w:rFonts w:ascii="Calibri" w:hAnsi="Calibri" w:cs="Calibri"/>
                <w:iCs/>
                <w:szCs w:val="24"/>
                <w:lang w:val="en-US" w:eastAsia="lt-LT"/>
              </w:rPr>
              <w:t>Nurodytas</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prekes</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b/>
                <w:bCs/>
                <w:iCs/>
                <w:szCs w:val="24"/>
                <w:lang w:val="en-US" w:eastAsia="lt-LT"/>
              </w:rPr>
              <w:t>Pardavėjas</w:t>
            </w:r>
            <w:proofErr w:type="spellEnd"/>
            <w:r w:rsidR="00B556BB" w:rsidRPr="004E4C67">
              <w:rPr>
                <w:rFonts w:ascii="Calibri" w:hAnsi="Calibri" w:cs="Calibri"/>
                <w:b/>
                <w:bCs/>
                <w:iCs/>
                <w:szCs w:val="24"/>
                <w:lang w:val="en-US" w:eastAsia="lt-LT"/>
              </w:rPr>
              <w:t xml:space="preserve"> </w:t>
            </w:r>
            <w:proofErr w:type="spellStart"/>
            <w:r w:rsidR="00B556BB" w:rsidRPr="004E4C67">
              <w:rPr>
                <w:rFonts w:ascii="Calibri" w:hAnsi="Calibri" w:cs="Calibri"/>
                <w:iCs/>
                <w:szCs w:val="24"/>
                <w:lang w:val="en-US" w:eastAsia="lt-LT"/>
              </w:rPr>
              <w:t>pristato</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savo</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transportu</w:t>
            </w:r>
            <w:proofErr w:type="spellEnd"/>
            <w:r w:rsidR="00B556BB" w:rsidRPr="004E4C67">
              <w:rPr>
                <w:rFonts w:ascii="Calibri" w:hAnsi="Calibri" w:cs="Calibri"/>
                <w:iCs/>
                <w:szCs w:val="24"/>
                <w:lang w:val="en-US" w:eastAsia="lt-LT"/>
              </w:rPr>
              <w:t xml:space="preserve"> ir </w:t>
            </w:r>
            <w:proofErr w:type="spellStart"/>
            <w:r w:rsidR="00B556BB" w:rsidRPr="004E4C67">
              <w:rPr>
                <w:rFonts w:ascii="Calibri" w:hAnsi="Calibri" w:cs="Calibri"/>
                <w:iCs/>
                <w:szCs w:val="24"/>
                <w:lang w:val="en-US" w:eastAsia="lt-LT"/>
              </w:rPr>
              <w:t>i</w:t>
            </w:r>
            <w:r w:rsidR="00B556BB" w:rsidRPr="004E4C67">
              <w:rPr>
                <w:rFonts w:ascii="Calibri" w:hAnsi="Calibri" w:cs="Calibri" w:hint="eastAsia"/>
                <w:iCs/>
                <w:szCs w:val="24"/>
                <w:lang w:val="en-US" w:eastAsia="lt-LT"/>
              </w:rPr>
              <w:t>š</w:t>
            </w:r>
            <w:r w:rsidR="00B556BB" w:rsidRPr="004E4C67">
              <w:rPr>
                <w:rFonts w:ascii="Calibri" w:hAnsi="Calibri" w:cs="Calibri"/>
                <w:iCs/>
                <w:szCs w:val="24"/>
                <w:lang w:val="en-US" w:eastAsia="lt-LT"/>
              </w:rPr>
              <w:t>laidomis</w:t>
            </w:r>
            <w:proofErr w:type="spellEnd"/>
            <w:r w:rsidR="00B556BB" w:rsidRPr="004E4C67">
              <w:rPr>
                <w:rFonts w:ascii="Calibri" w:hAnsi="Calibri" w:cs="Calibri"/>
                <w:iCs/>
                <w:szCs w:val="24"/>
                <w:lang w:val="en-US" w:eastAsia="lt-LT"/>
              </w:rPr>
              <w:t xml:space="preserve"> per 6 </w:t>
            </w:r>
            <w:proofErr w:type="spellStart"/>
            <w:r w:rsidR="00B556BB" w:rsidRPr="004E4C67">
              <w:rPr>
                <w:rFonts w:ascii="Calibri" w:hAnsi="Calibri" w:cs="Calibri"/>
                <w:iCs/>
                <w:szCs w:val="24"/>
                <w:lang w:val="en-US" w:eastAsia="lt-LT"/>
              </w:rPr>
              <w:t>m</w:t>
            </w:r>
            <w:r w:rsidR="00B556BB" w:rsidRPr="004E4C67">
              <w:rPr>
                <w:rFonts w:ascii="Calibri" w:hAnsi="Calibri" w:cs="Calibri" w:hint="eastAsia"/>
                <w:iCs/>
                <w:szCs w:val="24"/>
                <w:lang w:val="en-US" w:eastAsia="lt-LT"/>
              </w:rPr>
              <w:t>ė</w:t>
            </w:r>
            <w:r w:rsidR="00B556BB" w:rsidRPr="004E4C67">
              <w:rPr>
                <w:rFonts w:ascii="Calibri" w:hAnsi="Calibri" w:cs="Calibri"/>
                <w:iCs/>
                <w:szCs w:val="24"/>
                <w:lang w:val="en-US" w:eastAsia="lt-LT"/>
              </w:rPr>
              <w:t>nesius</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nuo</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sutarties</w:t>
            </w:r>
            <w:proofErr w:type="spellEnd"/>
            <w:r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pasira</w:t>
            </w:r>
            <w:r w:rsidR="00B556BB" w:rsidRPr="004E4C67">
              <w:rPr>
                <w:rFonts w:ascii="Calibri" w:hAnsi="Calibri" w:cs="Calibri" w:hint="eastAsia"/>
                <w:iCs/>
                <w:szCs w:val="24"/>
                <w:lang w:val="en-US" w:eastAsia="lt-LT"/>
              </w:rPr>
              <w:t>š</w:t>
            </w:r>
            <w:r w:rsidR="00B556BB" w:rsidRPr="004E4C67">
              <w:rPr>
                <w:rFonts w:ascii="Calibri" w:hAnsi="Calibri" w:cs="Calibri"/>
                <w:iCs/>
                <w:szCs w:val="24"/>
                <w:lang w:val="en-US" w:eastAsia="lt-LT"/>
              </w:rPr>
              <w:t>ymo</w:t>
            </w:r>
            <w:proofErr w:type="spellEnd"/>
            <w:r w:rsidR="00B556BB" w:rsidRPr="004E4C67">
              <w:rPr>
                <w:rFonts w:ascii="Calibri" w:hAnsi="Calibri" w:cs="Calibri"/>
                <w:iCs/>
                <w:szCs w:val="24"/>
                <w:lang w:val="en-US" w:eastAsia="lt-LT"/>
              </w:rPr>
              <w:t xml:space="preserve"> </w:t>
            </w:r>
            <w:proofErr w:type="spellStart"/>
            <w:r w:rsidR="00B556BB" w:rsidRPr="004E4C67">
              <w:rPr>
                <w:rFonts w:ascii="Calibri" w:hAnsi="Calibri" w:cs="Calibri"/>
                <w:iCs/>
                <w:szCs w:val="24"/>
                <w:lang w:val="en-US" w:eastAsia="lt-LT"/>
              </w:rPr>
              <w:t>dienos</w:t>
            </w:r>
            <w:proofErr w:type="spellEnd"/>
            <w:r w:rsidR="00B556BB" w:rsidRPr="004E4C67">
              <w:rPr>
                <w:rFonts w:ascii="Calibri" w:hAnsi="Calibri" w:cs="Calibri"/>
                <w:iCs/>
                <w:szCs w:val="24"/>
                <w:lang w:val="en-US" w:eastAsia="lt-LT"/>
              </w:rPr>
              <w:t xml:space="preserve"> &lt;..&gt;</w:t>
            </w:r>
            <w:r w:rsidR="00B92866" w:rsidRPr="004E4C67">
              <w:rPr>
                <w:rFonts w:ascii="Calibri" w:hAnsi="Calibri" w:cs="Calibri"/>
                <w:iCs/>
                <w:szCs w:val="24"/>
                <w:lang w:eastAsia="lt-LT"/>
              </w:rPr>
              <w:t>“</w:t>
            </w:r>
            <w:r w:rsidR="00B556BB" w:rsidRPr="004E4C67">
              <w:rPr>
                <w:rFonts w:ascii="Calibri" w:hAnsi="Calibri" w:cs="Calibri"/>
                <w:iCs/>
                <w:szCs w:val="24"/>
                <w:lang w:eastAsia="lt-LT"/>
              </w:rPr>
              <w:t xml:space="preserve"> (iki 2023 m. gegužės 10 d.)</w:t>
            </w:r>
            <w:r w:rsidR="00FF7E21" w:rsidRPr="004E4C67">
              <w:rPr>
                <w:rFonts w:ascii="Calibri" w:hAnsi="Calibri" w:cs="Calibri"/>
                <w:iCs/>
                <w:szCs w:val="24"/>
                <w:lang w:eastAsia="lt-LT"/>
              </w:rPr>
              <w:t xml:space="preserve"> ir</w:t>
            </w:r>
            <w:r w:rsidRPr="004E4C67">
              <w:rPr>
                <w:rFonts w:ascii="Calibri" w:hAnsi="Calibri" w:cs="Calibri"/>
                <w:iCs/>
                <w:szCs w:val="24"/>
                <w:lang w:eastAsia="lt-LT"/>
              </w:rPr>
              <w:t xml:space="preserve"> 4</w:t>
            </w:r>
            <w:r w:rsidR="00B92866" w:rsidRPr="004E4C67">
              <w:rPr>
                <w:rFonts w:ascii="Calibri" w:hAnsi="Calibri" w:cs="Calibri"/>
                <w:iCs/>
                <w:szCs w:val="24"/>
                <w:lang w:eastAsia="lt-LT"/>
              </w:rPr>
              <w:t xml:space="preserve"> Pirkimo laimėtojas 2023 m. b</w:t>
            </w:r>
            <w:r w:rsidR="00B556BB" w:rsidRPr="004E4C67">
              <w:rPr>
                <w:rFonts w:ascii="Calibri" w:hAnsi="Calibri" w:cs="Calibri"/>
                <w:iCs/>
                <w:szCs w:val="24"/>
                <w:lang w:eastAsia="lt-LT"/>
              </w:rPr>
              <w:t>alandžio 13</w:t>
            </w:r>
            <w:r w:rsidR="00B92866" w:rsidRPr="004E4C67">
              <w:rPr>
                <w:rFonts w:ascii="Calibri" w:hAnsi="Calibri" w:cs="Calibri"/>
                <w:iCs/>
                <w:szCs w:val="24"/>
                <w:lang w:eastAsia="lt-LT"/>
              </w:rPr>
              <w:t xml:space="preserve"> d. priėmimo-perdavimo aktu perdavė prekę</w:t>
            </w:r>
            <w:r w:rsidR="00FF7E21" w:rsidRPr="004E4C67">
              <w:rPr>
                <w:rFonts w:ascii="Calibri" w:hAnsi="Calibri" w:cs="Calibri"/>
                <w:iCs/>
                <w:szCs w:val="24"/>
                <w:lang w:eastAsia="lt-LT"/>
              </w:rPr>
              <w:t>, kas reiškia, kad 4 Pirkimo sutartis įvykdyta laiku</w:t>
            </w:r>
            <w:r w:rsidR="002C2D68" w:rsidRPr="004E4C67">
              <w:rPr>
                <w:rFonts w:ascii="Calibri" w:hAnsi="Calibri" w:cs="Calibri"/>
                <w:iCs/>
                <w:szCs w:val="24"/>
                <w:lang w:eastAsia="lt-LT"/>
              </w:rPr>
              <w:t>.</w:t>
            </w:r>
          </w:p>
        </w:tc>
      </w:tr>
    </w:tbl>
    <w:p w14:paraId="6EF03DCE" w14:textId="77777777" w:rsidR="005851D7" w:rsidRPr="004E4C67" w:rsidRDefault="005851D7" w:rsidP="00EB4A6D">
      <w:pPr>
        <w:spacing w:line="276" w:lineRule="auto"/>
        <w:rPr>
          <w:rFonts w:ascii="Calibri" w:hAnsi="Calibri" w:cs="Calibri"/>
          <w:b/>
          <w:szCs w:val="24"/>
          <w:lang w:eastAsia="lt-LT"/>
        </w:rPr>
      </w:pPr>
    </w:p>
    <w:p w14:paraId="117FF0D0"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74462178"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3C107ED4"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417EE47E" w14:textId="1031601F" w:rsidR="005851D7" w:rsidRPr="004E4C67" w:rsidRDefault="00E27A6E" w:rsidP="00EB4A6D">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p>
        </w:tc>
      </w:tr>
    </w:tbl>
    <w:p w14:paraId="735EECC0" w14:textId="77777777" w:rsidR="00726AF4" w:rsidRPr="004E4C67" w:rsidRDefault="00726AF4" w:rsidP="00726AF4">
      <w:pPr>
        <w:spacing w:line="276" w:lineRule="auto"/>
        <w:rPr>
          <w:rFonts w:ascii="Calibri" w:hAnsi="Calibri" w:cs="Calibri"/>
          <w:b/>
          <w:bCs/>
          <w:szCs w:val="24"/>
          <w:lang w:eastAsia="lt-LT"/>
        </w:rPr>
      </w:pPr>
    </w:p>
    <w:p w14:paraId="2FCB5502" w14:textId="1B803CB9" w:rsidR="00726AF4" w:rsidRPr="004E4C67" w:rsidRDefault="00726AF4" w:rsidP="00726AF4">
      <w:pPr>
        <w:spacing w:line="276" w:lineRule="auto"/>
        <w:rPr>
          <w:rFonts w:ascii="Calibri" w:hAnsi="Calibri" w:cs="Calibri"/>
          <w:b/>
          <w:bCs/>
          <w:szCs w:val="24"/>
          <w:lang w:eastAsia="lt-LT"/>
        </w:rPr>
      </w:pPr>
      <w:r w:rsidRPr="004E4C67">
        <w:rPr>
          <w:rFonts w:ascii="Calibri" w:hAnsi="Calibri" w:cs="Calibri"/>
          <w:b/>
          <w:bCs/>
          <w:szCs w:val="24"/>
          <w:lang w:eastAsia="lt-LT"/>
        </w:rPr>
        <w:t>5.</w:t>
      </w:r>
      <w:r w:rsidRPr="004E4C67">
        <w:rPr>
          <w:rFonts w:ascii="Calibri" w:hAnsi="Calibri" w:cs="Calibri"/>
          <w:szCs w:val="24"/>
          <w:lang w:eastAsia="lt-LT"/>
        </w:rPr>
        <w:t xml:space="preserve"> </w:t>
      </w:r>
      <w:r w:rsidRPr="004E4C67">
        <w:rPr>
          <w:rFonts w:ascii="Calibri" w:hAnsi="Calibri" w:cs="Calibri"/>
          <w:b/>
          <w:bCs/>
          <w:szCs w:val="24"/>
          <w:lang w:eastAsia="lt-LT"/>
        </w:rPr>
        <w:t>VšĮ Greitosios medicinos pagalbos stoties vykdytas „Greitosios medicinos pagalbos automobiliai“ pirkimas</w:t>
      </w:r>
    </w:p>
    <w:p w14:paraId="629EFC8A" w14:textId="77777777" w:rsidR="00726AF4" w:rsidRPr="004E4C67" w:rsidRDefault="00726AF4" w:rsidP="00EB4A6D">
      <w:pPr>
        <w:spacing w:line="276" w:lineRule="auto"/>
        <w:rPr>
          <w:rFonts w:ascii="Calibri" w:hAnsi="Calibri" w:cs="Calibri"/>
          <w:szCs w:val="24"/>
          <w:lang w:eastAsia="lt-LT"/>
        </w:rPr>
      </w:pPr>
    </w:p>
    <w:p w14:paraId="22F1E3DE"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34BF8EE5"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42A0F81D"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3D9B977"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F7B921A" w14:textId="45C616CE"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„Greitosios medicinos pagalbos automobiliai</w:t>
            </w:r>
            <w:r w:rsidRPr="004E4C67">
              <w:rPr>
                <w:rFonts w:ascii="Calibri" w:hAnsi="Calibri" w:cs="Calibri"/>
                <w:bCs/>
                <w:szCs w:val="24"/>
                <w:lang w:eastAsia="lt-LT"/>
              </w:rPr>
              <w:t>“ (</w:t>
            </w:r>
            <w:r w:rsidRPr="004E4C67">
              <w:rPr>
                <w:rFonts w:ascii="Calibri" w:hAnsi="Calibri" w:cs="Calibri"/>
                <w:szCs w:val="24"/>
                <w:lang w:eastAsia="lt-LT"/>
              </w:rPr>
              <w:t xml:space="preserve">CVP IS skelbtas 2021 m. gruodžio 3 d., pirkimo Nr. 576467), </w:t>
            </w:r>
            <w:r w:rsidRPr="004E4C67">
              <w:rPr>
                <w:rFonts w:ascii="Calibri" w:hAnsi="Calibri" w:cs="Calibri"/>
                <w:b/>
                <w:bCs/>
                <w:szCs w:val="24"/>
                <w:lang w:eastAsia="lt-LT"/>
              </w:rPr>
              <w:t>(toliau – 5 Pirkimas)</w:t>
            </w:r>
            <w:r w:rsidRPr="004E4C67">
              <w:rPr>
                <w:rFonts w:ascii="Calibri" w:hAnsi="Calibri" w:cs="Calibri"/>
                <w:szCs w:val="24"/>
                <w:lang w:eastAsia="lt-LT"/>
              </w:rPr>
              <w:t xml:space="preserve"> </w:t>
            </w:r>
            <w:r w:rsidR="0076153B" w:rsidRPr="004E4C67">
              <w:rPr>
                <w:rFonts w:ascii="Calibri" w:hAnsi="Calibri" w:cs="Calibri"/>
                <w:szCs w:val="24"/>
                <w:lang w:eastAsia="lt-LT"/>
              </w:rPr>
              <w:t xml:space="preserve">ir jo </w:t>
            </w:r>
            <w:r w:rsidRPr="004E4C67">
              <w:rPr>
                <w:rFonts w:ascii="Calibri" w:hAnsi="Calibri" w:cs="Calibri"/>
                <w:szCs w:val="24"/>
                <w:lang w:eastAsia="lt-LT"/>
              </w:rPr>
              <w:t xml:space="preserve">pagrindu </w:t>
            </w:r>
            <w:r w:rsidRPr="004E4C67">
              <w:rPr>
                <w:rFonts w:ascii="Calibri" w:hAnsi="Calibri" w:cs="Calibri"/>
                <w:bCs/>
                <w:szCs w:val="24"/>
                <w:lang w:eastAsia="lt-LT"/>
              </w:rPr>
              <w:t xml:space="preserve">2022 m. vasario 11 d. sudaryta sutartis Nr.CTSS0218 FDPS (4.4)-2022/02/11-01 </w:t>
            </w:r>
            <w:r w:rsidRPr="004E4C67">
              <w:rPr>
                <w:rFonts w:ascii="Calibri" w:hAnsi="Calibri" w:cs="Calibri"/>
                <w:b/>
                <w:szCs w:val="24"/>
                <w:lang w:eastAsia="lt-LT"/>
              </w:rPr>
              <w:t>(toliau – 5 Sutartis)</w:t>
            </w:r>
          </w:p>
        </w:tc>
      </w:tr>
      <w:tr w:rsidR="00FD7A3F" w:rsidRPr="004E4C67" w14:paraId="210D00C2"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45B565D"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F0D01DB" w14:textId="0284BC4E"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2021 m. gruodžio 1 d. iki 2021 m. gruodžio 3 d.)</w:t>
            </w:r>
          </w:p>
        </w:tc>
      </w:tr>
      <w:tr w:rsidR="00FD7A3F" w:rsidRPr="004E4C67" w14:paraId="0DA820EA"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0AE2CFEC"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A4F421D" w14:textId="4B6CB408" w:rsidR="00FD7A3F"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Tarptautinis</w:t>
            </w:r>
            <w:r w:rsidR="00FD7A3F" w:rsidRPr="004E4C67">
              <w:rPr>
                <w:rFonts w:ascii="Calibri" w:hAnsi="Calibri" w:cs="Calibri"/>
                <w:szCs w:val="24"/>
                <w:lang w:eastAsia="lt-LT"/>
              </w:rPr>
              <w:t xml:space="preserve"> pirkimas, atviras konkursas</w:t>
            </w:r>
          </w:p>
        </w:tc>
      </w:tr>
      <w:tr w:rsidR="00FD7A3F" w:rsidRPr="004E4C67" w14:paraId="17A52A74"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06036456"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lastRenderedPageBreak/>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B2CFAFA" w14:textId="13B4DACA"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Planuota 5 Pirkimo  vertė – </w:t>
            </w:r>
            <w:r w:rsidR="00D01CE2" w:rsidRPr="004E4C67">
              <w:rPr>
                <w:rFonts w:ascii="Calibri" w:hAnsi="Calibri" w:cs="Calibri"/>
                <w:szCs w:val="24"/>
                <w:lang w:eastAsia="lt-LT"/>
              </w:rPr>
              <w:t>400 000</w:t>
            </w:r>
            <w:r w:rsidRPr="004E4C67">
              <w:rPr>
                <w:rFonts w:ascii="Calibri" w:hAnsi="Calibri" w:cs="Calibri"/>
                <w:szCs w:val="24"/>
                <w:lang w:eastAsia="lt-LT"/>
              </w:rPr>
              <w:t xml:space="preserve"> Eur be PVM/ 5 Sutarties vertė –  </w:t>
            </w:r>
            <w:r w:rsidR="00D01CE2" w:rsidRPr="004E4C67">
              <w:rPr>
                <w:rFonts w:ascii="Calibri" w:hAnsi="Calibri" w:cs="Calibri"/>
                <w:szCs w:val="24"/>
                <w:lang w:eastAsia="lt-LT"/>
              </w:rPr>
              <w:t xml:space="preserve">387 500 </w:t>
            </w:r>
            <w:r w:rsidRPr="004E4C67">
              <w:rPr>
                <w:rFonts w:ascii="Calibri" w:hAnsi="Calibri" w:cs="Calibri"/>
                <w:szCs w:val="24"/>
                <w:lang w:eastAsia="lt-LT"/>
              </w:rPr>
              <w:t>Eur be PVM</w:t>
            </w:r>
          </w:p>
        </w:tc>
      </w:tr>
      <w:tr w:rsidR="00FD7A3F" w:rsidRPr="004E4C67" w14:paraId="23C685FE"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65A719E"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6C58D32" w14:textId="1FCFD855"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FD7A3F" w:rsidRPr="004E4C67" w14:paraId="240C6C46"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20F180D" w14:textId="77777777" w:rsidR="00FD7A3F" w:rsidRPr="004E4C67" w:rsidRDefault="00FD7A3F"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681A55BB" w14:textId="77777777" w:rsidR="00FD7A3F" w:rsidRPr="004E4C67" w:rsidRDefault="00FD7A3F"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557CAD0" w14:textId="79A7A364" w:rsidR="00FD7A3F" w:rsidRPr="004E4C67" w:rsidRDefault="00FD7A3F"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Dalinis 5 Sutarties vertinimas dėl prekių pristatymo terminų laikymosi ir netesybų taikymo/ Po 5 Sutarties </w:t>
            </w:r>
            <w:r w:rsidR="009A7B16" w:rsidRPr="004E4C67">
              <w:rPr>
                <w:rFonts w:ascii="Calibri" w:hAnsi="Calibri" w:cs="Calibri"/>
                <w:szCs w:val="24"/>
                <w:lang w:eastAsia="lt-LT"/>
              </w:rPr>
              <w:t>įvykdymo</w:t>
            </w:r>
          </w:p>
        </w:tc>
      </w:tr>
      <w:tr w:rsidR="005851D7" w:rsidRPr="004E4C67" w14:paraId="1F7915CB"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0BA283B0" w14:textId="77777777" w:rsidR="005851D7" w:rsidRPr="004E4C67" w:rsidRDefault="005851D7"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4A2AAA3" w14:textId="77777777"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5851D7" w:rsidRPr="004E4C67" w14:paraId="401B053D"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345D9DA"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p w14:paraId="29C33027" w14:textId="77777777" w:rsidR="005851D7" w:rsidRPr="004E4C67" w:rsidRDefault="005851D7" w:rsidP="00E27A6E">
            <w:pPr>
              <w:spacing w:line="276" w:lineRule="auto"/>
              <w:ind w:left="132"/>
              <w:rPr>
                <w:rFonts w:ascii="Calibri" w:hAnsi="Calibri" w:cs="Calibri"/>
                <w:szCs w:val="24"/>
                <w:lang w:eastAsia="lt-LT"/>
              </w:rPr>
            </w:pPr>
          </w:p>
        </w:tc>
      </w:tr>
    </w:tbl>
    <w:p w14:paraId="67A4C10F"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68F5CBA" w14:textId="77777777" w:rsidR="005851D7" w:rsidRPr="004E4C67" w:rsidRDefault="005851D7" w:rsidP="00EB4A6D">
      <w:pPr>
        <w:spacing w:line="276" w:lineRule="auto"/>
        <w:rPr>
          <w:rFonts w:ascii="Calibri" w:hAnsi="Calibri" w:cs="Calibri"/>
          <w:b/>
          <w:szCs w:val="24"/>
          <w:lang w:eastAsia="lt-LT"/>
        </w:rPr>
      </w:pPr>
    </w:p>
    <w:p w14:paraId="34E52436"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55AB00E2"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5107A284"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1C4DD311"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0A6FB67" w14:textId="7FEBA550"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AC4CB0" w:rsidRPr="004E4C67">
              <w:rPr>
                <w:rFonts w:ascii="Calibri" w:hAnsi="Calibri" w:cs="Calibri"/>
                <w:bCs/>
                <w:iCs/>
                <w:szCs w:val="24"/>
                <w:lang w:eastAsia="lt-LT"/>
              </w:rPr>
              <w:t>Įstatymo 17 straipsnio 1 dalis</w:t>
            </w:r>
            <w:r w:rsidR="00AC4CB0" w:rsidRPr="004E4C67">
              <w:rPr>
                <w:rStyle w:val="FootnoteReference"/>
                <w:rFonts w:ascii="Calibri" w:hAnsi="Calibri" w:cs="Calibri"/>
                <w:bCs/>
                <w:iCs/>
                <w:szCs w:val="24"/>
                <w:lang w:eastAsia="lt-LT"/>
              </w:rPr>
              <w:footnoteReference w:id="44"/>
            </w:r>
          </w:p>
        </w:tc>
      </w:tr>
      <w:tr w:rsidR="005851D7" w:rsidRPr="004E4C67" w14:paraId="3FB6D6F9"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A5202" w14:textId="50DA1FCD" w:rsidR="00ED57CC" w:rsidRPr="004E4C67" w:rsidRDefault="00ED57CC" w:rsidP="00ED57CC">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VšĮ Greitosios medicinos pagalbos stotis ir 5 Pirkimo laimėtojas </w:t>
            </w:r>
            <w:r w:rsidRPr="004E4C67">
              <w:rPr>
                <w:rFonts w:ascii="Calibri" w:hAnsi="Calibri" w:cs="Calibri"/>
                <w:bCs/>
                <w:iCs/>
                <w:szCs w:val="24"/>
                <w:lang w:val="en-US" w:eastAsia="lt-LT"/>
              </w:rPr>
              <w:t>UAB „Commercial transport service“</w:t>
            </w:r>
            <w:r w:rsidRPr="004E4C67">
              <w:rPr>
                <w:rFonts w:ascii="Calibri" w:hAnsi="Calibri" w:cs="Calibri"/>
                <w:bCs/>
                <w:iCs/>
                <w:szCs w:val="24"/>
                <w:lang w:eastAsia="lt-LT"/>
              </w:rPr>
              <w:t xml:space="preserve"> </w:t>
            </w:r>
            <w:r w:rsidRPr="004E4C67">
              <w:rPr>
                <w:rFonts w:ascii="Calibri" w:hAnsi="Calibri" w:cs="Calibri"/>
                <w:b/>
                <w:bCs/>
                <w:iCs/>
                <w:szCs w:val="24"/>
                <w:lang w:eastAsia="lt-LT"/>
              </w:rPr>
              <w:t>2022 m. vasario 11 d</w:t>
            </w:r>
            <w:r w:rsidRPr="004E4C67">
              <w:rPr>
                <w:rFonts w:ascii="Calibri" w:hAnsi="Calibri" w:cs="Calibri"/>
                <w:bCs/>
                <w:iCs/>
                <w:szCs w:val="24"/>
                <w:lang w:eastAsia="lt-LT"/>
              </w:rPr>
              <w:t xml:space="preserve">. sudarė 5 Sutartį. 5 Sutarties 2.2. papunktyje nustatyta, kad „&lt;..&gt; Tiekėjas turi pristatyti Prekes per 210 kalendorinių dienų nuo Sutarties įsigaliojimo dienos &lt;..&gt;“. 5 Sutarties 10.1 papunktyje nustatyta, kad „Sutartis laikoma sudaryta ir įsigalioja nuo jos pasirašymo dienos &lt;..&gt;“. </w:t>
            </w:r>
          </w:p>
          <w:p w14:paraId="35C8EFE5" w14:textId="06BC43AB" w:rsidR="00ED57CC" w:rsidRPr="004E4C67" w:rsidRDefault="00ED57CC" w:rsidP="00ED57CC">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VšĮ Greitosios medicinos pagalbos stotis  ir 5 Pirkimo laimėtojas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w:t>
            </w:r>
            <w:r w:rsidR="0083442D" w:rsidRPr="004E4C67">
              <w:rPr>
                <w:rFonts w:ascii="Calibri" w:hAnsi="Calibri" w:cs="Calibri"/>
                <w:bCs/>
                <w:iCs/>
                <w:szCs w:val="24"/>
                <w:lang w:eastAsia="lt-LT"/>
              </w:rPr>
              <w:t>, vadovaujantis 5 Sutarties sąlygų 10.2 papunkčiu</w:t>
            </w:r>
            <w:r w:rsidR="0083442D" w:rsidRPr="004E4C67">
              <w:rPr>
                <w:rFonts w:ascii="Calibri" w:hAnsi="Calibri" w:cs="Calibri"/>
                <w:bCs/>
                <w:iCs/>
                <w:szCs w:val="24"/>
                <w:vertAlign w:val="superscript"/>
                <w:lang w:val="en-US" w:eastAsia="lt-LT"/>
              </w:rPr>
              <w:footnoteReference w:id="45"/>
            </w:r>
            <w:r w:rsidR="0083442D" w:rsidRPr="004E4C67">
              <w:rPr>
                <w:rFonts w:ascii="Calibri" w:hAnsi="Calibri" w:cs="Calibri"/>
                <w:bCs/>
                <w:iCs/>
                <w:szCs w:val="24"/>
                <w:lang w:eastAsia="lt-LT"/>
              </w:rPr>
              <w:t xml:space="preserve">, </w:t>
            </w:r>
            <w:r w:rsidRPr="004E4C67">
              <w:rPr>
                <w:rFonts w:ascii="Calibri" w:hAnsi="Calibri" w:cs="Calibri"/>
                <w:b/>
                <w:iCs/>
                <w:szCs w:val="24"/>
                <w:lang w:eastAsia="lt-LT"/>
              </w:rPr>
              <w:t>2022 m. rugsėjo 6 d</w:t>
            </w:r>
            <w:r w:rsidRPr="004E4C67">
              <w:rPr>
                <w:rFonts w:ascii="Calibri" w:hAnsi="Calibri" w:cs="Calibri"/>
                <w:bCs/>
                <w:iCs/>
                <w:szCs w:val="24"/>
                <w:lang w:eastAsia="lt-LT"/>
              </w:rPr>
              <w:t xml:space="preserve">. sudarė papildomą susitarimą prie 5 Sutarties, kuriame nustatyta, kad „ &lt;..&gt; </w:t>
            </w:r>
            <w:r w:rsidRPr="004E4C67">
              <w:rPr>
                <w:rFonts w:ascii="Calibri" w:hAnsi="Calibri" w:cs="Calibri"/>
                <w:bCs/>
                <w:iCs/>
                <w:szCs w:val="24"/>
                <w:lang w:val="lt" w:eastAsia="lt-LT"/>
              </w:rPr>
              <w:t>Tiekėjas turi pristatyti Prekes per</w:t>
            </w:r>
            <w:r w:rsidRPr="004E4C67">
              <w:rPr>
                <w:rFonts w:ascii="Calibri" w:hAnsi="Calibri" w:cs="Calibri"/>
                <w:b/>
                <w:bCs/>
                <w:iCs/>
                <w:szCs w:val="24"/>
                <w:lang w:val="lt" w:eastAsia="lt-LT"/>
              </w:rPr>
              <w:t xml:space="preserve"> 390 (210+180) kalendorinių dienų nuo sutarties pasirašymo dienos</w:t>
            </w:r>
            <w:r w:rsidRPr="004E4C67">
              <w:rPr>
                <w:rFonts w:ascii="Calibri" w:hAnsi="Calibri" w:cs="Calibri"/>
                <w:bCs/>
                <w:iCs/>
                <w:szCs w:val="24"/>
                <w:lang w:eastAsia="lt-LT"/>
              </w:rPr>
              <w:t>“, t. y. iki 2023 m. kovo 8 d.</w:t>
            </w:r>
          </w:p>
          <w:p w14:paraId="78A7F483" w14:textId="77777777" w:rsidR="00ED57CC" w:rsidRPr="004E4C67" w:rsidRDefault="00ED57CC" w:rsidP="00ED57CC">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2023 m. kovo 2 d. priėmimo - perdavimo aktu VšĮ Greitosios medicinos pagalbos stočiai buvo perduoti keturi greitosios medicinos pagalbos automobilių </w:t>
            </w:r>
            <w:r w:rsidRPr="004E4C67">
              <w:rPr>
                <w:rFonts w:ascii="Calibri" w:hAnsi="Calibri" w:cs="Calibri"/>
                <w:bCs/>
                <w:iCs/>
                <w:szCs w:val="24"/>
                <w:lang w:val="de-DE" w:eastAsia="lt-LT"/>
              </w:rPr>
              <w:t xml:space="preserve">Volkswagen </w:t>
            </w:r>
            <w:proofErr w:type="spellStart"/>
            <w:r w:rsidRPr="004E4C67">
              <w:rPr>
                <w:rFonts w:ascii="Calibri" w:hAnsi="Calibri" w:cs="Calibri"/>
                <w:bCs/>
                <w:iCs/>
                <w:szCs w:val="24"/>
                <w:lang w:eastAsia="lt-LT"/>
              </w:rPr>
              <w:t>Crafter</w:t>
            </w:r>
            <w:proofErr w:type="spellEnd"/>
            <w:r w:rsidRPr="004E4C67">
              <w:rPr>
                <w:rFonts w:ascii="Calibri" w:hAnsi="Calibri" w:cs="Calibri"/>
                <w:bCs/>
                <w:iCs/>
                <w:szCs w:val="24"/>
                <w:lang w:eastAsia="lt-LT"/>
              </w:rPr>
              <w:t xml:space="preserve"> su automatine pavarų dėže iš užsakytų penkių automobilių.</w:t>
            </w:r>
          </w:p>
          <w:p w14:paraId="5E5C3B00" w14:textId="7BC0110B" w:rsidR="00ED57CC" w:rsidRPr="004E4C67" w:rsidRDefault="00ED57CC" w:rsidP="00ED57CC">
            <w:pPr>
              <w:spacing w:line="276" w:lineRule="auto"/>
              <w:rPr>
                <w:rFonts w:ascii="Calibri" w:hAnsi="Calibri" w:cs="Calibri"/>
                <w:iCs/>
                <w:szCs w:val="24"/>
                <w:lang w:val="lt" w:eastAsia="lt-LT"/>
              </w:rPr>
            </w:pPr>
            <w:r w:rsidRPr="004E4C67">
              <w:rPr>
                <w:rFonts w:ascii="Calibri" w:hAnsi="Calibri" w:cs="Calibri"/>
                <w:bCs/>
                <w:iCs/>
                <w:szCs w:val="24"/>
                <w:lang w:eastAsia="lt-LT"/>
              </w:rPr>
              <w:t xml:space="preserve">        Be to, VšĮ Greitosios medicinos pagalbos stotis  ir 5 Pirkimo laimėtojas </w:t>
            </w:r>
            <w:r w:rsidRPr="004E4C67">
              <w:rPr>
                <w:rFonts w:ascii="Calibri" w:hAnsi="Calibri" w:cs="Calibri"/>
                <w:bCs/>
                <w:iCs/>
                <w:szCs w:val="24"/>
                <w:lang w:val="en-US" w:eastAsia="lt-LT"/>
              </w:rPr>
              <w:t>UAB „Commercial transport service“</w:t>
            </w:r>
            <w:r w:rsidRPr="004E4C67">
              <w:rPr>
                <w:rFonts w:ascii="Calibri" w:hAnsi="Calibri" w:cs="Calibri"/>
                <w:bCs/>
                <w:iCs/>
                <w:szCs w:val="24"/>
                <w:lang w:eastAsia="lt-LT"/>
              </w:rPr>
              <w:t xml:space="preserve"> </w:t>
            </w:r>
            <w:r w:rsidRPr="004E4C67">
              <w:rPr>
                <w:rFonts w:ascii="Calibri" w:hAnsi="Calibri" w:cs="Calibri"/>
                <w:b/>
                <w:iCs/>
                <w:szCs w:val="24"/>
                <w:lang w:eastAsia="lt-LT"/>
              </w:rPr>
              <w:t>2023 m. kovo 3 d.</w:t>
            </w:r>
            <w:r w:rsidRPr="004E4C67">
              <w:rPr>
                <w:rFonts w:ascii="Calibri" w:hAnsi="Calibri" w:cs="Calibri"/>
                <w:bCs/>
                <w:iCs/>
                <w:szCs w:val="24"/>
                <w:lang w:eastAsia="lt-LT"/>
              </w:rPr>
              <w:t xml:space="preserve"> sudarė papildomą susitarimą dėl 5 Sutarties </w:t>
            </w:r>
            <w:r w:rsidR="002A44FD" w:rsidRPr="004E4C67">
              <w:rPr>
                <w:rFonts w:ascii="Calibri" w:hAnsi="Calibri" w:cs="Calibri"/>
                <w:bCs/>
                <w:iCs/>
                <w:szCs w:val="24"/>
                <w:lang w:eastAsia="lt-LT"/>
              </w:rPr>
              <w:t xml:space="preserve">termino </w:t>
            </w:r>
            <w:r w:rsidRPr="004E4C67">
              <w:rPr>
                <w:rFonts w:ascii="Calibri" w:hAnsi="Calibri" w:cs="Calibri"/>
                <w:bCs/>
                <w:iCs/>
                <w:szCs w:val="24"/>
                <w:lang w:eastAsia="lt-LT"/>
              </w:rPr>
              <w:t xml:space="preserve">stabdymo, kuriame nurodyta, kad „&lt;..&gt; </w:t>
            </w:r>
            <w:r w:rsidRPr="004E4C67">
              <w:rPr>
                <w:rFonts w:ascii="Calibri" w:hAnsi="Calibri" w:cs="Calibri"/>
                <w:bCs/>
                <w:iCs/>
                <w:szCs w:val="24"/>
                <w:lang w:val="lt" w:eastAsia="lt-LT"/>
              </w:rPr>
              <w:t xml:space="preserve">susitarėme stabdyti sutarties </w:t>
            </w:r>
            <w:r w:rsidRPr="004E4C67">
              <w:rPr>
                <w:rFonts w:ascii="Calibri" w:hAnsi="Calibri" w:cs="Calibri"/>
                <w:bCs/>
                <w:iCs/>
                <w:szCs w:val="24"/>
                <w:lang w:val="en-US" w:eastAsia="lt-LT"/>
              </w:rPr>
              <w:t xml:space="preserve">Nr. </w:t>
            </w:r>
            <w:r w:rsidRPr="004E4C67">
              <w:rPr>
                <w:rFonts w:ascii="Calibri" w:hAnsi="Calibri" w:cs="Calibri"/>
                <w:bCs/>
                <w:iCs/>
                <w:szCs w:val="24"/>
                <w:lang w:val="lt" w:eastAsia="lt-LT"/>
              </w:rPr>
              <w:t>CTSS0218 / F D PS(4.4)-</w:t>
            </w:r>
            <w:r w:rsidRPr="004E4C67">
              <w:rPr>
                <w:rFonts w:ascii="Calibri" w:hAnsi="Calibri" w:cs="Calibri"/>
                <w:bCs/>
                <w:iCs/>
                <w:szCs w:val="24"/>
                <w:lang w:val="lt" w:eastAsia="lt-LT"/>
              </w:rPr>
              <w:lastRenderedPageBreak/>
              <w:t xml:space="preserve">2 022/02/11-01 (toliau - Sutartis) sutartinių įsipareigojimų vykdymą iki išnyks aplinkybės, trukdančios UAB </w:t>
            </w:r>
            <w:r w:rsidRPr="004E4C67">
              <w:rPr>
                <w:rFonts w:ascii="Calibri" w:hAnsi="Calibri" w:cs="Calibri"/>
                <w:bCs/>
                <w:iCs/>
                <w:szCs w:val="24"/>
                <w:lang w:val="en-US" w:eastAsia="lt-LT"/>
              </w:rPr>
              <w:t xml:space="preserve">„Commercial Transport service", </w:t>
            </w:r>
            <w:r w:rsidRPr="004E4C67">
              <w:rPr>
                <w:rFonts w:ascii="Calibri" w:hAnsi="Calibri" w:cs="Calibri"/>
                <w:bCs/>
                <w:iCs/>
                <w:szCs w:val="24"/>
                <w:lang w:val="lt" w:eastAsia="lt-LT"/>
              </w:rPr>
              <w:t xml:space="preserve">kodas 302299401 įvykdyti Sutartimi prisiimtus įsipareigojimus, </w:t>
            </w:r>
            <w:r w:rsidRPr="004E4C67">
              <w:rPr>
                <w:rFonts w:ascii="Calibri" w:hAnsi="Calibri" w:cs="Calibri"/>
                <w:b/>
                <w:iCs/>
                <w:szCs w:val="24"/>
                <w:lang w:val="lt" w:eastAsia="lt-LT"/>
              </w:rPr>
              <w:t xml:space="preserve">pagal 2023 m. kovo 1 d. raštą </w:t>
            </w:r>
            <w:r w:rsidRPr="004E4C67">
              <w:rPr>
                <w:rFonts w:ascii="Calibri" w:hAnsi="Calibri" w:cs="Calibri"/>
                <w:b/>
                <w:iCs/>
                <w:szCs w:val="24"/>
                <w:lang w:val="en-US" w:eastAsia="lt-LT"/>
              </w:rPr>
              <w:t xml:space="preserve">Nr.: </w:t>
            </w:r>
            <w:r w:rsidRPr="004E4C67">
              <w:rPr>
                <w:rFonts w:ascii="Calibri" w:hAnsi="Calibri" w:cs="Calibri"/>
                <w:b/>
                <w:iCs/>
                <w:szCs w:val="24"/>
                <w:lang w:val="lt" w:eastAsia="lt-LT"/>
              </w:rPr>
              <w:t xml:space="preserve">0125, dėl </w:t>
            </w:r>
            <w:r w:rsidRPr="004E4C67">
              <w:rPr>
                <w:rFonts w:ascii="Calibri" w:hAnsi="Calibri" w:cs="Calibri"/>
                <w:b/>
                <w:iCs/>
                <w:szCs w:val="24"/>
                <w:lang w:val="en-US" w:eastAsia="lt-LT"/>
              </w:rPr>
              <w:t xml:space="preserve">Volkswagen </w:t>
            </w:r>
            <w:r w:rsidRPr="004E4C67">
              <w:rPr>
                <w:rFonts w:ascii="Calibri" w:hAnsi="Calibri" w:cs="Calibri"/>
                <w:b/>
                <w:iCs/>
                <w:szCs w:val="24"/>
                <w:lang w:val="lt" w:eastAsia="lt-LT"/>
              </w:rPr>
              <w:t xml:space="preserve">AG gamyklos </w:t>
            </w:r>
            <w:r w:rsidRPr="004E4C67">
              <w:rPr>
                <w:rFonts w:ascii="Calibri" w:hAnsi="Calibri" w:cs="Calibri"/>
                <w:b/>
                <w:iCs/>
                <w:szCs w:val="24"/>
                <w:lang w:val="en-US" w:eastAsia="lt-LT"/>
              </w:rPr>
              <w:t xml:space="preserve">Volkswagen </w:t>
            </w:r>
            <w:proofErr w:type="spellStart"/>
            <w:r w:rsidRPr="004E4C67">
              <w:rPr>
                <w:rFonts w:ascii="Calibri" w:hAnsi="Calibri" w:cs="Calibri"/>
                <w:b/>
                <w:iCs/>
                <w:szCs w:val="24"/>
                <w:lang w:val="lt" w:eastAsia="lt-LT"/>
              </w:rPr>
              <w:t>Crafter</w:t>
            </w:r>
            <w:proofErr w:type="spellEnd"/>
            <w:r w:rsidRPr="004E4C67">
              <w:rPr>
                <w:rFonts w:ascii="Calibri" w:hAnsi="Calibri" w:cs="Calibri"/>
                <w:b/>
                <w:iCs/>
                <w:szCs w:val="24"/>
                <w:lang w:val="lt" w:eastAsia="lt-LT"/>
              </w:rPr>
              <w:t xml:space="preserve"> gamybos sutrikimo</w:t>
            </w:r>
            <w:r w:rsidRPr="004E4C67">
              <w:rPr>
                <w:rFonts w:ascii="Calibri" w:hAnsi="Calibri" w:cs="Calibri"/>
                <w:bCs/>
                <w:iCs/>
                <w:szCs w:val="24"/>
                <w:lang w:val="lt" w:eastAsia="lt-LT"/>
              </w:rPr>
              <w:t xml:space="preserve">“. </w:t>
            </w:r>
            <w:r w:rsidR="00252ABA" w:rsidRPr="004E4C67">
              <w:rPr>
                <w:rFonts w:ascii="Calibri" w:hAnsi="Calibri" w:cs="Calibri"/>
                <w:bCs/>
                <w:iCs/>
                <w:szCs w:val="24"/>
                <w:lang w:val="lt" w:eastAsia="lt-LT"/>
              </w:rPr>
              <w:t xml:space="preserve"> </w:t>
            </w:r>
            <w:r w:rsidR="00252ABA" w:rsidRPr="004E4C67">
              <w:rPr>
                <w:rFonts w:ascii="Calibri" w:hAnsi="Calibri" w:cs="Calibri"/>
                <w:bCs/>
                <w:iCs/>
                <w:szCs w:val="24"/>
                <w:lang w:val="en-US" w:eastAsia="lt-LT"/>
              </w:rPr>
              <w:t xml:space="preserve">UAB „Commercial transport </w:t>
            </w:r>
            <w:proofErr w:type="gramStart"/>
            <w:r w:rsidR="00252ABA" w:rsidRPr="004E4C67">
              <w:rPr>
                <w:rFonts w:ascii="Calibri" w:hAnsi="Calibri" w:cs="Calibri"/>
                <w:bCs/>
                <w:iCs/>
                <w:szCs w:val="24"/>
                <w:lang w:val="en-US" w:eastAsia="lt-LT"/>
              </w:rPr>
              <w:t xml:space="preserve">service“ </w:t>
            </w:r>
            <w:r w:rsidR="00252ABA" w:rsidRPr="004E4C67">
              <w:rPr>
                <w:rFonts w:ascii="Calibri" w:hAnsi="Calibri" w:cs="Calibri"/>
                <w:bCs/>
                <w:iCs/>
                <w:szCs w:val="24"/>
                <w:lang w:val="lt" w:eastAsia="lt-LT"/>
              </w:rPr>
              <w:t>2023</w:t>
            </w:r>
            <w:proofErr w:type="gramEnd"/>
            <w:r w:rsidR="00252ABA" w:rsidRPr="004E4C67">
              <w:rPr>
                <w:rFonts w:ascii="Calibri" w:hAnsi="Calibri" w:cs="Calibri"/>
                <w:bCs/>
                <w:iCs/>
                <w:szCs w:val="24"/>
                <w:lang w:val="lt" w:eastAsia="lt-LT"/>
              </w:rPr>
              <w:t xml:space="preserve"> m. kovo 1 d. rašte Nr. 0125 nurodyta, kad „Siunčiame </w:t>
            </w:r>
            <w:r w:rsidR="00252ABA" w:rsidRPr="004E4C67">
              <w:rPr>
                <w:rFonts w:ascii="Calibri" w:hAnsi="Calibri" w:cs="Calibri"/>
                <w:b/>
                <w:iCs/>
                <w:szCs w:val="24"/>
                <w:lang w:val="lt" w:eastAsia="lt-LT"/>
              </w:rPr>
              <w:t>oficialų Vo</w:t>
            </w:r>
            <w:r w:rsidR="00A56A90" w:rsidRPr="004E4C67">
              <w:rPr>
                <w:rFonts w:ascii="Calibri" w:hAnsi="Calibri" w:cs="Calibri"/>
                <w:b/>
                <w:iCs/>
                <w:szCs w:val="24"/>
                <w:lang w:val="lt" w:eastAsia="lt-LT"/>
              </w:rPr>
              <w:t>l</w:t>
            </w:r>
            <w:r w:rsidR="00252ABA" w:rsidRPr="004E4C67">
              <w:rPr>
                <w:rFonts w:ascii="Calibri" w:hAnsi="Calibri" w:cs="Calibri"/>
                <w:b/>
                <w:iCs/>
                <w:szCs w:val="24"/>
                <w:lang w:val="lt" w:eastAsia="lt-LT"/>
              </w:rPr>
              <w:t xml:space="preserve">kswagen AG importuotojo Lietuvai </w:t>
            </w:r>
            <w:proofErr w:type="spellStart"/>
            <w:r w:rsidR="00252ABA" w:rsidRPr="004E4C67">
              <w:rPr>
                <w:rFonts w:ascii="Calibri" w:hAnsi="Calibri" w:cs="Calibri"/>
                <w:b/>
                <w:iCs/>
                <w:szCs w:val="24"/>
                <w:lang w:val="lt" w:eastAsia="lt-LT"/>
              </w:rPr>
              <w:t>Moller</w:t>
            </w:r>
            <w:proofErr w:type="spellEnd"/>
            <w:r w:rsidR="00252ABA" w:rsidRPr="004E4C67">
              <w:rPr>
                <w:rFonts w:ascii="Calibri" w:hAnsi="Calibri" w:cs="Calibri"/>
                <w:b/>
                <w:iCs/>
                <w:szCs w:val="24"/>
                <w:lang w:val="lt" w:eastAsia="lt-LT"/>
              </w:rPr>
              <w:t xml:space="preserve"> Baltic </w:t>
            </w:r>
            <w:proofErr w:type="spellStart"/>
            <w:r w:rsidR="00252ABA" w:rsidRPr="004E4C67">
              <w:rPr>
                <w:rFonts w:ascii="Calibri" w:hAnsi="Calibri" w:cs="Calibri"/>
                <w:b/>
                <w:iCs/>
                <w:szCs w:val="24"/>
                <w:lang w:val="lt" w:eastAsia="lt-LT"/>
              </w:rPr>
              <w:t>import</w:t>
            </w:r>
            <w:proofErr w:type="spellEnd"/>
            <w:r w:rsidR="00252ABA" w:rsidRPr="004E4C67">
              <w:rPr>
                <w:rFonts w:ascii="Calibri" w:hAnsi="Calibri" w:cs="Calibri"/>
                <w:b/>
                <w:iCs/>
                <w:szCs w:val="24"/>
                <w:lang w:val="lt" w:eastAsia="lt-LT"/>
              </w:rPr>
              <w:t xml:space="preserve"> </w:t>
            </w:r>
            <w:r w:rsidR="00252ABA" w:rsidRPr="004E4C67">
              <w:rPr>
                <w:rFonts w:ascii="Calibri" w:hAnsi="Calibri" w:cs="Calibri"/>
                <w:bCs/>
                <w:iCs/>
                <w:szCs w:val="24"/>
                <w:lang w:val="lt" w:eastAsia="lt-LT"/>
              </w:rPr>
              <w:t xml:space="preserve">raštą VW-CV-23-07, kad užsakytas </w:t>
            </w:r>
            <w:r w:rsidR="00252ABA" w:rsidRPr="004E4C67">
              <w:rPr>
                <w:rFonts w:ascii="Calibri" w:hAnsi="Calibri" w:cs="Calibri"/>
                <w:iCs/>
                <w:szCs w:val="24"/>
                <w:lang w:val="en-US" w:eastAsia="lt-LT"/>
              </w:rPr>
              <w:t xml:space="preserve">Volkswagen </w:t>
            </w:r>
            <w:proofErr w:type="spellStart"/>
            <w:r w:rsidR="00252ABA" w:rsidRPr="004E4C67">
              <w:rPr>
                <w:rFonts w:ascii="Calibri" w:hAnsi="Calibri" w:cs="Calibri"/>
                <w:iCs/>
                <w:szCs w:val="24"/>
                <w:lang w:val="lt" w:eastAsia="lt-LT"/>
              </w:rPr>
              <w:t>Crafter</w:t>
            </w:r>
            <w:proofErr w:type="spellEnd"/>
            <w:r w:rsidR="00252ABA" w:rsidRPr="004E4C67">
              <w:rPr>
                <w:rFonts w:ascii="Calibri" w:hAnsi="Calibri" w:cs="Calibri"/>
                <w:iCs/>
                <w:szCs w:val="24"/>
                <w:lang w:val="lt" w:eastAsia="lt-LT"/>
              </w:rPr>
              <w:t xml:space="preserve"> automobilis </w:t>
            </w:r>
            <w:r w:rsidR="00B76171" w:rsidRPr="004E4C67">
              <w:rPr>
                <w:rFonts w:ascii="Calibri" w:hAnsi="Calibri" w:cs="Calibri"/>
                <w:iCs/>
                <w:szCs w:val="24"/>
                <w:lang w:val="lt" w:eastAsia="lt-LT"/>
              </w:rPr>
              <w:t xml:space="preserve"> &lt;..&gt; vėluoja ir neaišku kada bus pagamintas. Informuojame, kad vėluosime pristatyti &lt;..&gt; vieną paskutinį iš penkių automobilių dėl ne nuo mūsų priklausančių aplinkybių. Todėl prašome </w:t>
            </w:r>
            <w:r w:rsidR="00B76171" w:rsidRPr="004E4C67">
              <w:rPr>
                <w:rFonts w:ascii="Calibri" w:hAnsi="Calibri" w:cs="Calibri"/>
                <w:b/>
                <w:bCs/>
                <w:iCs/>
                <w:szCs w:val="24"/>
                <w:lang w:val="lt" w:eastAsia="lt-LT"/>
              </w:rPr>
              <w:t>stabdyti</w:t>
            </w:r>
            <w:r w:rsidR="00B76171" w:rsidRPr="004E4C67">
              <w:rPr>
                <w:rFonts w:ascii="Calibri" w:hAnsi="Calibri" w:cs="Calibri"/>
                <w:iCs/>
                <w:szCs w:val="24"/>
                <w:lang w:val="lt" w:eastAsia="lt-LT"/>
              </w:rPr>
              <w:t xml:space="preserve"> šios sutarties vykdymą </w:t>
            </w:r>
            <w:r w:rsidR="00B76171" w:rsidRPr="004E4C67">
              <w:rPr>
                <w:rFonts w:ascii="Calibri" w:hAnsi="Calibri" w:cs="Calibri"/>
                <w:b/>
                <w:bCs/>
                <w:iCs/>
                <w:szCs w:val="24"/>
                <w:lang w:val="lt" w:eastAsia="lt-LT"/>
              </w:rPr>
              <w:t>iki kol Vol</w:t>
            </w:r>
            <w:r w:rsidR="00A56A90" w:rsidRPr="004E4C67">
              <w:rPr>
                <w:rFonts w:ascii="Calibri" w:hAnsi="Calibri" w:cs="Calibri"/>
                <w:b/>
                <w:bCs/>
                <w:iCs/>
                <w:szCs w:val="24"/>
                <w:lang w:val="lt" w:eastAsia="lt-LT"/>
              </w:rPr>
              <w:t>k</w:t>
            </w:r>
            <w:r w:rsidR="00B76171" w:rsidRPr="004E4C67">
              <w:rPr>
                <w:rFonts w:ascii="Calibri" w:hAnsi="Calibri" w:cs="Calibri"/>
                <w:b/>
                <w:bCs/>
                <w:iCs/>
                <w:szCs w:val="24"/>
                <w:lang w:val="lt" w:eastAsia="lt-LT"/>
              </w:rPr>
              <w:t>swagen AG informuos</w:t>
            </w:r>
            <w:r w:rsidR="00B76171" w:rsidRPr="004E4C67">
              <w:rPr>
                <w:rFonts w:ascii="Calibri" w:hAnsi="Calibri" w:cs="Calibri"/>
                <w:iCs/>
                <w:szCs w:val="24"/>
                <w:lang w:val="lt" w:eastAsia="lt-LT"/>
              </w:rPr>
              <w:t xml:space="preserve"> per savo atstovus </w:t>
            </w:r>
            <w:r w:rsidR="00B76171" w:rsidRPr="004E4C67">
              <w:rPr>
                <w:rFonts w:ascii="Calibri" w:hAnsi="Calibri" w:cs="Calibri"/>
                <w:b/>
                <w:bCs/>
                <w:iCs/>
                <w:szCs w:val="24"/>
                <w:lang w:val="lt" w:eastAsia="lt-LT"/>
              </w:rPr>
              <w:t xml:space="preserve">apie </w:t>
            </w:r>
            <w:r w:rsidR="00B76171" w:rsidRPr="004E4C67">
              <w:rPr>
                <w:rFonts w:ascii="Calibri" w:hAnsi="Calibri" w:cs="Calibri"/>
                <w:b/>
                <w:bCs/>
                <w:iCs/>
                <w:szCs w:val="24"/>
                <w:lang w:val="en-US" w:eastAsia="lt-LT"/>
              </w:rPr>
              <w:t xml:space="preserve">Volkswagen </w:t>
            </w:r>
            <w:proofErr w:type="spellStart"/>
            <w:r w:rsidR="00B76171" w:rsidRPr="004E4C67">
              <w:rPr>
                <w:rFonts w:ascii="Calibri" w:hAnsi="Calibri" w:cs="Calibri"/>
                <w:b/>
                <w:bCs/>
                <w:iCs/>
                <w:szCs w:val="24"/>
                <w:lang w:val="lt" w:eastAsia="lt-LT"/>
              </w:rPr>
              <w:t>Crafter</w:t>
            </w:r>
            <w:proofErr w:type="spellEnd"/>
            <w:r w:rsidR="00B76171" w:rsidRPr="004E4C67">
              <w:rPr>
                <w:rFonts w:ascii="Calibri" w:hAnsi="Calibri" w:cs="Calibri"/>
                <w:b/>
                <w:bCs/>
                <w:iCs/>
                <w:szCs w:val="24"/>
                <w:lang w:val="lt" w:eastAsia="lt-LT"/>
              </w:rPr>
              <w:t xml:space="preserve"> gamybos sutrikimų pašalinimą</w:t>
            </w:r>
            <w:r w:rsidR="00B76171" w:rsidRPr="004E4C67">
              <w:rPr>
                <w:rFonts w:ascii="Calibri" w:hAnsi="Calibri" w:cs="Calibri"/>
                <w:iCs/>
                <w:szCs w:val="24"/>
                <w:lang w:val="lt" w:eastAsia="lt-LT"/>
              </w:rPr>
              <w:t>“.</w:t>
            </w:r>
          </w:p>
          <w:p w14:paraId="188EFD09" w14:textId="50CEE4BE" w:rsidR="00B76171" w:rsidRPr="004E4C67" w:rsidRDefault="00B76171" w:rsidP="00ED57CC">
            <w:pPr>
              <w:spacing w:line="276" w:lineRule="auto"/>
              <w:rPr>
                <w:rFonts w:ascii="Calibri" w:hAnsi="Calibri" w:cs="Calibri"/>
                <w:iCs/>
                <w:szCs w:val="24"/>
                <w:lang w:eastAsia="lt-LT"/>
              </w:rPr>
            </w:pPr>
            <w:r w:rsidRPr="004E4C67">
              <w:rPr>
                <w:rFonts w:ascii="Calibri" w:hAnsi="Calibri" w:cs="Calibri"/>
                <w:iCs/>
                <w:szCs w:val="24"/>
                <w:lang w:val="lt" w:eastAsia="lt-LT"/>
              </w:rPr>
              <w:t xml:space="preserve">       </w:t>
            </w:r>
            <w:r w:rsidR="0062266D" w:rsidRPr="004E4C67">
              <w:rPr>
                <w:rFonts w:ascii="Calibri" w:hAnsi="Calibri" w:cs="Calibri"/>
                <w:iCs/>
                <w:szCs w:val="24"/>
                <w:lang w:val="lt" w:eastAsia="lt-LT"/>
              </w:rPr>
              <w:t>Tarnyba prašė</w:t>
            </w:r>
            <w:r w:rsidR="0062266D" w:rsidRPr="004E4C67">
              <w:rPr>
                <w:rStyle w:val="FootnoteReference"/>
                <w:rFonts w:ascii="Calibri" w:hAnsi="Calibri" w:cs="Calibri"/>
                <w:iCs/>
                <w:szCs w:val="24"/>
                <w:lang w:val="lt" w:eastAsia="lt-LT"/>
              </w:rPr>
              <w:footnoteReference w:id="46"/>
            </w:r>
            <w:r w:rsidR="0062266D" w:rsidRPr="004E4C67">
              <w:rPr>
                <w:rFonts w:ascii="Calibri" w:hAnsi="Calibri" w:cs="Calibri"/>
                <w:iCs/>
                <w:szCs w:val="24"/>
                <w:lang w:val="lt" w:eastAsia="lt-LT"/>
              </w:rPr>
              <w:t xml:space="preserve"> GMPT paaiškinti</w:t>
            </w:r>
            <w:r w:rsidR="007108CA" w:rsidRPr="004E4C67">
              <w:rPr>
                <w:rFonts w:ascii="Calibri" w:hAnsi="Calibri" w:cs="Calibri"/>
                <w:iCs/>
                <w:szCs w:val="24"/>
                <w:lang w:val="lt" w:eastAsia="lt-LT"/>
              </w:rPr>
              <w:t>,</w:t>
            </w:r>
            <w:r w:rsidR="0062266D" w:rsidRPr="004E4C67">
              <w:rPr>
                <w:rFonts w:ascii="Calibri" w:hAnsi="Calibri" w:cs="Calibri"/>
                <w:iCs/>
                <w:szCs w:val="24"/>
                <w:lang w:val="lt" w:eastAsia="lt-LT"/>
              </w:rPr>
              <w:t xml:space="preserve"> „</w:t>
            </w:r>
            <w:r w:rsidR="007108CA" w:rsidRPr="004E4C67">
              <w:rPr>
                <w:rFonts w:ascii="Calibri" w:hAnsi="Calibri" w:cs="Calibri"/>
                <w:iCs/>
                <w:szCs w:val="24"/>
                <w:lang w:eastAsia="lt-LT"/>
              </w:rPr>
              <w:t>kodėl likus 5 dienoms</w:t>
            </w:r>
            <w:r w:rsidR="007108CA" w:rsidRPr="004E4C67">
              <w:rPr>
                <w:rFonts w:ascii="Calibri" w:hAnsi="Calibri" w:cs="Calibri"/>
                <w:iCs/>
                <w:szCs w:val="24"/>
                <w:vertAlign w:val="superscript"/>
                <w:lang w:eastAsia="lt-LT"/>
              </w:rPr>
              <w:footnoteReference w:id="47"/>
            </w:r>
            <w:r w:rsidR="007108CA" w:rsidRPr="004E4C67">
              <w:rPr>
                <w:rFonts w:ascii="Calibri" w:hAnsi="Calibri" w:cs="Calibri"/>
                <w:iCs/>
                <w:szCs w:val="24"/>
                <w:lang w:eastAsia="lt-LT"/>
              </w:rPr>
              <w:t xml:space="preserve">  iki greitosios pagalbos automobilių pristatymo termino  buvo sustabdytas 5 Sutarties sutartinių įsipareigojimų vykdymas, atsižvelgiant į  tai, kad įsigijus automobilį iš gamintojo Tiekėjas jį turės pritaikyti pagal 5 Pirkimo techninės specifikacijos reikalavimus bei į tai, kad laiku nepristačius 5 Pirkimo objektų įsigyjamų prekių Tiekėjui turėtų būti skaičiuojami delspinigiai (5 Sutarties 8.3 papunktis</w:t>
            </w:r>
            <w:r w:rsidR="007108CA" w:rsidRPr="004E4C67">
              <w:rPr>
                <w:rFonts w:ascii="Calibri" w:hAnsi="Calibri" w:cs="Calibri"/>
                <w:iCs/>
                <w:szCs w:val="24"/>
                <w:vertAlign w:val="superscript"/>
                <w:lang w:eastAsia="lt-LT"/>
              </w:rPr>
              <w:footnoteReference w:id="48"/>
            </w:r>
            <w:r w:rsidR="007108CA" w:rsidRPr="004E4C67">
              <w:rPr>
                <w:rFonts w:ascii="Calibri" w:hAnsi="Calibri" w:cs="Calibri"/>
                <w:iCs/>
                <w:szCs w:val="24"/>
                <w:lang w:eastAsia="lt-LT"/>
              </w:rPr>
              <w:t>) ar taikoma bauda  (5 Sutarties 8.4 papunktis</w:t>
            </w:r>
            <w:r w:rsidR="007108CA" w:rsidRPr="004E4C67">
              <w:rPr>
                <w:rFonts w:ascii="Calibri" w:hAnsi="Calibri" w:cs="Calibri"/>
                <w:iCs/>
                <w:szCs w:val="24"/>
                <w:vertAlign w:val="superscript"/>
                <w:lang w:eastAsia="lt-LT"/>
              </w:rPr>
              <w:footnoteReference w:id="49"/>
            </w:r>
            <w:r w:rsidR="007108CA" w:rsidRPr="004E4C67">
              <w:rPr>
                <w:rFonts w:ascii="Calibri" w:hAnsi="Calibri" w:cs="Calibri"/>
                <w:iCs/>
                <w:szCs w:val="24"/>
                <w:lang w:eastAsia="lt-LT"/>
              </w:rPr>
              <w:t>). Taip pat, pagrįskite, ar likusios 5 dienos yra pakankamos greitosios pagalbos automobilio pritaikymui?“.</w:t>
            </w:r>
          </w:p>
          <w:p w14:paraId="4379180F" w14:textId="29338098" w:rsidR="007108CA" w:rsidRPr="004E4C67" w:rsidRDefault="007108CA" w:rsidP="007108CA">
            <w:pPr>
              <w:spacing w:line="276" w:lineRule="auto"/>
              <w:rPr>
                <w:rFonts w:ascii="Calibri" w:hAnsi="Calibri" w:cs="Calibri"/>
                <w:iCs/>
                <w:szCs w:val="24"/>
                <w:lang w:eastAsia="lt-LT"/>
              </w:rPr>
            </w:pPr>
            <w:r w:rsidRPr="004E4C67">
              <w:rPr>
                <w:rFonts w:ascii="Calibri" w:hAnsi="Calibri" w:cs="Calibri"/>
                <w:iCs/>
                <w:szCs w:val="24"/>
                <w:lang w:eastAsia="lt-LT"/>
              </w:rPr>
              <w:t xml:space="preserve">        GMPT paaiškino</w:t>
            </w:r>
            <w:r w:rsidRPr="004E4C67">
              <w:rPr>
                <w:rStyle w:val="FootnoteReference"/>
                <w:rFonts w:ascii="Calibri" w:hAnsi="Calibri" w:cs="Calibri"/>
                <w:iCs/>
                <w:szCs w:val="24"/>
                <w:lang w:eastAsia="lt-LT"/>
              </w:rPr>
              <w:footnoteReference w:id="50"/>
            </w:r>
            <w:r w:rsidRPr="004E4C67">
              <w:rPr>
                <w:rFonts w:ascii="Calibri" w:hAnsi="Calibri" w:cs="Calibri"/>
                <w:iCs/>
                <w:szCs w:val="24"/>
                <w:lang w:eastAsia="lt-LT"/>
              </w:rPr>
              <w:t>, kad „GMPT darbuotojai, ankščiau priėmę sprendimus dėl papildomo susitarimo pasirašymo, pateikė paaiškinimą, kad:</w:t>
            </w:r>
          </w:p>
          <w:p w14:paraId="179CD975" w14:textId="77777777" w:rsidR="007108CA" w:rsidRPr="004E4C67" w:rsidRDefault="007108CA" w:rsidP="007108CA">
            <w:pPr>
              <w:spacing w:line="276" w:lineRule="auto"/>
              <w:rPr>
                <w:rFonts w:ascii="Calibri" w:hAnsi="Calibri" w:cs="Calibri"/>
                <w:i/>
                <w:iCs/>
                <w:szCs w:val="24"/>
                <w:lang w:eastAsia="lt-LT"/>
              </w:rPr>
            </w:pPr>
            <w:r w:rsidRPr="004E4C67">
              <w:rPr>
                <w:rFonts w:ascii="Calibri" w:hAnsi="Calibri" w:cs="Calibri"/>
                <w:i/>
                <w:iCs/>
                <w:szCs w:val="24"/>
                <w:lang w:eastAsia="lt-LT"/>
              </w:rPr>
              <w:t xml:space="preserve">„Atkreipiame dėmesį, kad sutartinių įsipareigojimų vykdymas buvo sustabdytas dėl trečiųjų šalių įtakos, </w:t>
            </w:r>
            <w:proofErr w:type="spellStart"/>
            <w:r w:rsidRPr="004E4C67">
              <w:rPr>
                <w:rFonts w:ascii="Calibri" w:hAnsi="Calibri" w:cs="Calibri"/>
                <w:i/>
                <w:iCs/>
                <w:szCs w:val="24"/>
                <w:lang w:eastAsia="lt-LT"/>
              </w:rPr>
              <w:t>t.y</w:t>
            </w:r>
            <w:proofErr w:type="spellEnd"/>
            <w:r w:rsidRPr="004E4C67">
              <w:rPr>
                <w:rFonts w:ascii="Calibri" w:hAnsi="Calibri" w:cs="Calibri"/>
                <w:i/>
                <w:iCs/>
                <w:szCs w:val="24"/>
                <w:lang w:eastAsia="lt-LT"/>
              </w:rPr>
              <w:t>. dėl nuo tiekėjo nepriklausančių aplinkybių. Perkančioji organizacija nėra įgaliota ar įpareigota bet kokiais būdais kištis, kontroliuoti ar kitaip įtakoti į tiekėjo darbo organizavimą, išteklius, darbo metodus ar pajėgumus. Tiekėjas pats yra atsakingas už savo sutartinių įsipareigojimų vykdymą ir darbo organizavimą.</w:t>
            </w:r>
          </w:p>
          <w:p w14:paraId="54461BA2" w14:textId="71724E16" w:rsidR="007108CA" w:rsidRPr="004E4C67" w:rsidRDefault="007108CA" w:rsidP="00ED57CC">
            <w:pPr>
              <w:spacing w:line="276" w:lineRule="auto"/>
              <w:rPr>
                <w:rFonts w:ascii="Calibri" w:hAnsi="Calibri" w:cs="Calibri"/>
                <w:i/>
                <w:iCs/>
                <w:szCs w:val="24"/>
                <w:lang w:eastAsia="lt-LT"/>
              </w:rPr>
            </w:pPr>
            <w:r w:rsidRPr="004E4C67">
              <w:rPr>
                <w:rFonts w:ascii="Calibri" w:hAnsi="Calibri" w:cs="Calibri"/>
                <w:i/>
                <w:iCs/>
                <w:szCs w:val="24"/>
                <w:lang w:eastAsia="lt-LT"/>
              </w:rPr>
              <w:t>Galime tik interpretuoti, kad, tiekėjas žinodamas savo pajėgumus ir galimybes arba įsivertino, kad 5 dienų terminas GMP automobilio pritaikymui yra pakankamas, arba, gavęs automobilį perdirbimui ir dėl savo kaltės nespėjęs jo pateikti Perkančiajai organizacijai sutartyje nustatytu laiku, buvo pasiruošęs mokėti už uždelsimo laikotarpį sutartyje nustatyto dydžio netesybas. Kaip matome iš pridėtų dokumentų, tiekėjas nedelsiant informavo perkančiąją organizaciją, vos tik sužinojo apie nuo jo nepriklausančių aplinkybių, užkertančių kelią sutarties savalaikiam įvykdymui, buvimą ir sudarė papildomą susitarimą su perkančiąja organizacija &lt;..&gt;“.</w:t>
            </w:r>
          </w:p>
          <w:p w14:paraId="1EC43F84" w14:textId="7BBECB04" w:rsidR="00B76171" w:rsidRPr="004E4C67" w:rsidRDefault="007108CA" w:rsidP="00ED57CC">
            <w:pPr>
              <w:spacing w:line="276" w:lineRule="auto"/>
              <w:rPr>
                <w:rFonts w:ascii="Calibri" w:hAnsi="Calibri" w:cs="Calibri"/>
                <w:iCs/>
                <w:szCs w:val="24"/>
                <w:lang w:eastAsia="lt-LT"/>
              </w:rPr>
            </w:pPr>
            <w:r w:rsidRPr="004E4C67">
              <w:rPr>
                <w:rFonts w:ascii="Calibri" w:hAnsi="Calibri" w:cs="Calibri"/>
                <w:i/>
                <w:iCs/>
                <w:szCs w:val="24"/>
                <w:lang w:eastAsia="lt-LT"/>
              </w:rPr>
              <w:t xml:space="preserve">       </w:t>
            </w:r>
            <w:r w:rsidRPr="004E4C67">
              <w:rPr>
                <w:rFonts w:ascii="Calibri" w:hAnsi="Calibri" w:cs="Calibri"/>
                <w:szCs w:val="24"/>
                <w:lang w:eastAsia="lt-LT"/>
              </w:rPr>
              <w:t xml:space="preserve">GMPT 2024 m. kovo 5 d. pateikė dokumentus apie 5 Sutarties įvykdymą: 1) 2024 m. sausio </w:t>
            </w:r>
            <w:r w:rsidR="000F723D" w:rsidRPr="004E4C67">
              <w:rPr>
                <w:rFonts w:ascii="Calibri" w:hAnsi="Calibri" w:cs="Calibri"/>
                <w:szCs w:val="24"/>
                <w:lang w:eastAsia="lt-LT"/>
              </w:rPr>
              <w:t xml:space="preserve">25 d. prekių priėmimo-perdavimo aktą, 2) </w:t>
            </w:r>
            <w:r w:rsidR="000F723D" w:rsidRPr="004E4C67">
              <w:rPr>
                <w:rFonts w:ascii="Calibri" w:hAnsi="Calibri" w:cs="Calibri"/>
                <w:bCs/>
                <w:iCs/>
                <w:szCs w:val="24"/>
                <w:lang w:eastAsia="lt-LT"/>
              </w:rPr>
              <w:t>UAB „</w:t>
            </w:r>
            <w:proofErr w:type="spellStart"/>
            <w:r w:rsidR="000F723D" w:rsidRPr="004E4C67">
              <w:rPr>
                <w:rFonts w:ascii="Calibri" w:hAnsi="Calibri" w:cs="Calibri"/>
                <w:bCs/>
                <w:iCs/>
                <w:szCs w:val="24"/>
                <w:lang w:eastAsia="lt-LT"/>
              </w:rPr>
              <w:t>Commercial</w:t>
            </w:r>
            <w:proofErr w:type="spellEnd"/>
            <w:r w:rsidR="000F723D" w:rsidRPr="004E4C67">
              <w:rPr>
                <w:rFonts w:ascii="Calibri" w:hAnsi="Calibri" w:cs="Calibri"/>
                <w:bCs/>
                <w:iCs/>
                <w:szCs w:val="24"/>
                <w:lang w:eastAsia="lt-LT"/>
              </w:rPr>
              <w:t xml:space="preserve"> </w:t>
            </w:r>
            <w:proofErr w:type="spellStart"/>
            <w:r w:rsidR="000F723D" w:rsidRPr="004E4C67">
              <w:rPr>
                <w:rFonts w:ascii="Calibri" w:hAnsi="Calibri" w:cs="Calibri"/>
                <w:bCs/>
                <w:iCs/>
                <w:szCs w:val="24"/>
                <w:lang w:eastAsia="lt-LT"/>
              </w:rPr>
              <w:t>transport</w:t>
            </w:r>
            <w:proofErr w:type="spellEnd"/>
            <w:r w:rsidR="000F723D" w:rsidRPr="004E4C67">
              <w:rPr>
                <w:rFonts w:ascii="Calibri" w:hAnsi="Calibri" w:cs="Calibri"/>
                <w:bCs/>
                <w:iCs/>
                <w:szCs w:val="24"/>
                <w:lang w:eastAsia="lt-LT"/>
              </w:rPr>
              <w:t xml:space="preserve"> </w:t>
            </w:r>
            <w:proofErr w:type="spellStart"/>
            <w:r w:rsidR="000F723D" w:rsidRPr="004E4C67">
              <w:rPr>
                <w:rFonts w:ascii="Calibri" w:hAnsi="Calibri" w:cs="Calibri"/>
                <w:bCs/>
                <w:iCs/>
                <w:szCs w:val="24"/>
                <w:lang w:eastAsia="lt-LT"/>
              </w:rPr>
              <w:t>service</w:t>
            </w:r>
            <w:proofErr w:type="spellEnd"/>
            <w:r w:rsidR="000F723D" w:rsidRPr="004E4C67">
              <w:rPr>
                <w:rFonts w:ascii="Calibri" w:hAnsi="Calibri" w:cs="Calibri"/>
                <w:bCs/>
                <w:iCs/>
                <w:szCs w:val="24"/>
                <w:lang w:eastAsia="lt-LT"/>
              </w:rPr>
              <w:t xml:space="preserve">“ 2024 m. sausio </w:t>
            </w:r>
            <w:r w:rsidR="000F723D" w:rsidRPr="004E4C67">
              <w:rPr>
                <w:rFonts w:ascii="Calibri" w:hAnsi="Calibri" w:cs="Calibri"/>
                <w:bCs/>
                <w:iCs/>
                <w:szCs w:val="24"/>
                <w:lang w:eastAsia="lt-LT"/>
              </w:rPr>
              <w:lastRenderedPageBreak/>
              <w:t xml:space="preserve">26 d. PVM sąskaitą faktūrą Nr. </w:t>
            </w:r>
            <w:r w:rsidR="000F723D" w:rsidRPr="004E4C67">
              <w:rPr>
                <w:rFonts w:ascii="Calibri" w:hAnsi="Calibri" w:cs="Calibri"/>
                <w:iCs/>
                <w:szCs w:val="24"/>
                <w:lang w:val="en-US" w:eastAsia="lt-LT"/>
              </w:rPr>
              <w:t xml:space="preserve">CTS24-0029 ir 3) SEB </w:t>
            </w:r>
            <w:proofErr w:type="spellStart"/>
            <w:r w:rsidR="000F723D" w:rsidRPr="004E4C67">
              <w:rPr>
                <w:rFonts w:ascii="Calibri" w:hAnsi="Calibri" w:cs="Calibri"/>
                <w:iCs/>
                <w:szCs w:val="24"/>
                <w:lang w:val="en-US" w:eastAsia="lt-LT"/>
              </w:rPr>
              <w:t>banko</w:t>
            </w:r>
            <w:proofErr w:type="spellEnd"/>
            <w:r w:rsidR="000F723D" w:rsidRPr="004E4C67">
              <w:rPr>
                <w:rFonts w:ascii="Calibri" w:hAnsi="Calibri" w:cs="Calibri"/>
                <w:iCs/>
                <w:szCs w:val="24"/>
                <w:lang w:val="en-US" w:eastAsia="lt-LT"/>
              </w:rPr>
              <w:t xml:space="preserve"> 2024 m. </w:t>
            </w:r>
            <w:proofErr w:type="spellStart"/>
            <w:r w:rsidR="000F723D" w:rsidRPr="004E4C67">
              <w:rPr>
                <w:rFonts w:ascii="Calibri" w:hAnsi="Calibri" w:cs="Calibri"/>
                <w:iCs/>
                <w:szCs w:val="24"/>
                <w:lang w:val="en-US" w:eastAsia="lt-LT"/>
              </w:rPr>
              <w:t>vasario</w:t>
            </w:r>
            <w:proofErr w:type="spellEnd"/>
            <w:r w:rsidR="000F723D" w:rsidRPr="004E4C67">
              <w:rPr>
                <w:rFonts w:ascii="Calibri" w:hAnsi="Calibri" w:cs="Calibri"/>
                <w:iCs/>
                <w:szCs w:val="24"/>
                <w:lang w:val="en-US" w:eastAsia="lt-LT"/>
              </w:rPr>
              <w:t xml:space="preserve"> 9 d. </w:t>
            </w:r>
            <w:proofErr w:type="spellStart"/>
            <w:r w:rsidR="000F723D" w:rsidRPr="004E4C67">
              <w:rPr>
                <w:rFonts w:ascii="Calibri" w:hAnsi="Calibri" w:cs="Calibri"/>
                <w:iCs/>
                <w:szCs w:val="24"/>
                <w:lang w:val="en-US" w:eastAsia="lt-LT"/>
              </w:rPr>
              <w:t>mokėjimo</w:t>
            </w:r>
            <w:proofErr w:type="spellEnd"/>
            <w:r w:rsidR="000F723D" w:rsidRPr="004E4C67">
              <w:rPr>
                <w:rFonts w:ascii="Calibri" w:hAnsi="Calibri" w:cs="Calibri"/>
                <w:iCs/>
                <w:szCs w:val="24"/>
                <w:lang w:val="en-US" w:eastAsia="lt-LT"/>
              </w:rPr>
              <w:t xml:space="preserve"> </w:t>
            </w:r>
            <w:proofErr w:type="spellStart"/>
            <w:r w:rsidR="000F723D" w:rsidRPr="004E4C67">
              <w:rPr>
                <w:rFonts w:ascii="Calibri" w:hAnsi="Calibri" w:cs="Calibri"/>
                <w:iCs/>
                <w:szCs w:val="24"/>
                <w:lang w:val="en-US" w:eastAsia="lt-LT"/>
              </w:rPr>
              <w:t>nurodymo</w:t>
            </w:r>
            <w:proofErr w:type="spellEnd"/>
            <w:r w:rsidR="000F723D" w:rsidRPr="004E4C67">
              <w:rPr>
                <w:rFonts w:ascii="Calibri" w:hAnsi="Calibri" w:cs="Calibri"/>
                <w:iCs/>
                <w:szCs w:val="24"/>
                <w:lang w:val="en-US" w:eastAsia="lt-LT"/>
              </w:rPr>
              <w:t xml:space="preserve"> Nr. 1066 </w:t>
            </w:r>
            <w:proofErr w:type="spellStart"/>
            <w:r w:rsidR="000F723D" w:rsidRPr="004E4C67">
              <w:rPr>
                <w:rFonts w:ascii="Calibri" w:hAnsi="Calibri" w:cs="Calibri"/>
                <w:iCs/>
                <w:szCs w:val="24"/>
                <w:lang w:val="en-US" w:eastAsia="lt-LT"/>
              </w:rPr>
              <w:t>patvirtinimą</w:t>
            </w:r>
            <w:proofErr w:type="spellEnd"/>
            <w:r w:rsidR="00F50827" w:rsidRPr="004E4C67">
              <w:rPr>
                <w:rFonts w:ascii="Calibri" w:hAnsi="Calibri" w:cs="Calibri"/>
                <w:iCs/>
                <w:szCs w:val="24"/>
                <w:lang w:val="en-US" w:eastAsia="lt-LT"/>
              </w:rPr>
              <w:t>.</w:t>
            </w:r>
            <w:r w:rsidR="00B76171" w:rsidRPr="004E4C67">
              <w:rPr>
                <w:rFonts w:ascii="Calibri" w:hAnsi="Calibri" w:cs="Calibri"/>
                <w:iCs/>
                <w:szCs w:val="24"/>
                <w:lang w:val="lt" w:eastAsia="lt-LT"/>
              </w:rPr>
              <w:t xml:space="preserve"> Tarnyba prašė</w:t>
            </w:r>
            <w:r w:rsidR="00B76171" w:rsidRPr="004E4C67">
              <w:rPr>
                <w:rStyle w:val="FootnoteReference"/>
                <w:rFonts w:ascii="Calibri" w:hAnsi="Calibri" w:cs="Calibri"/>
                <w:iCs/>
                <w:szCs w:val="24"/>
                <w:lang w:val="lt" w:eastAsia="lt-LT"/>
              </w:rPr>
              <w:footnoteReference w:id="51"/>
            </w:r>
            <w:r w:rsidR="00B76171" w:rsidRPr="004E4C67">
              <w:rPr>
                <w:rFonts w:ascii="Calibri" w:hAnsi="Calibri" w:cs="Calibri"/>
                <w:iCs/>
                <w:szCs w:val="24"/>
                <w:lang w:val="lt" w:eastAsia="lt-LT"/>
              </w:rPr>
              <w:t xml:space="preserve"> GMPT </w:t>
            </w:r>
            <w:r w:rsidR="00B76171" w:rsidRPr="004E4C67">
              <w:rPr>
                <w:rFonts w:ascii="Calibri" w:hAnsi="Calibri" w:cs="Calibri"/>
                <w:iCs/>
                <w:szCs w:val="24"/>
                <w:lang w:eastAsia="lt-LT"/>
              </w:rPr>
              <w:t xml:space="preserve">pateikti informaciją ir ją pagrindžiančius dokumentus (automobilių gamintojo raštą apie </w:t>
            </w:r>
            <w:r w:rsidR="00873539" w:rsidRPr="004E4C67">
              <w:rPr>
                <w:rFonts w:ascii="Calibri" w:hAnsi="Calibri" w:cs="Calibri"/>
                <w:iCs/>
                <w:szCs w:val="24"/>
                <w:lang w:eastAsia="lt-LT"/>
              </w:rPr>
              <w:t>V</w:t>
            </w:r>
            <w:r w:rsidR="00B76171" w:rsidRPr="004E4C67">
              <w:rPr>
                <w:rFonts w:ascii="Calibri" w:hAnsi="Calibri" w:cs="Calibri"/>
                <w:iCs/>
                <w:szCs w:val="24"/>
                <w:lang w:eastAsia="lt-LT"/>
              </w:rPr>
              <w:t>ol</w:t>
            </w:r>
            <w:r w:rsidR="000B38FC" w:rsidRPr="004E4C67">
              <w:rPr>
                <w:rFonts w:ascii="Calibri" w:hAnsi="Calibri" w:cs="Calibri"/>
                <w:iCs/>
                <w:szCs w:val="24"/>
                <w:lang w:eastAsia="lt-LT"/>
              </w:rPr>
              <w:t>k</w:t>
            </w:r>
            <w:r w:rsidR="00B76171" w:rsidRPr="004E4C67">
              <w:rPr>
                <w:rFonts w:ascii="Calibri" w:hAnsi="Calibri" w:cs="Calibri"/>
                <w:iCs/>
                <w:szCs w:val="24"/>
                <w:lang w:eastAsia="lt-LT"/>
              </w:rPr>
              <w:t xml:space="preserve">swagen </w:t>
            </w:r>
            <w:proofErr w:type="spellStart"/>
            <w:r w:rsidR="00B76171" w:rsidRPr="004E4C67">
              <w:rPr>
                <w:rFonts w:ascii="Calibri" w:hAnsi="Calibri" w:cs="Calibri"/>
                <w:iCs/>
                <w:szCs w:val="24"/>
                <w:lang w:eastAsia="lt-LT"/>
              </w:rPr>
              <w:t>Crafter</w:t>
            </w:r>
            <w:proofErr w:type="spellEnd"/>
            <w:r w:rsidR="00B76171" w:rsidRPr="004E4C67">
              <w:rPr>
                <w:rFonts w:ascii="Calibri" w:hAnsi="Calibri" w:cs="Calibri"/>
                <w:iCs/>
                <w:szCs w:val="24"/>
                <w:lang w:eastAsia="lt-LT"/>
              </w:rPr>
              <w:t xml:space="preserve"> gamybos sutrikimo pašalinimą), </w:t>
            </w:r>
            <w:r w:rsidR="00B76171" w:rsidRPr="004E4C67">
              <w:rPr>
                <w:rFonts w:ascii="Calibri" w:hAnsi="Calibri" w:cs="Calibri"/>
                <w:b/>
                <w:bCs/>
                <w:iCs/>
                <w:szCs w:val="24"/>
                <w:lang w:eastAsia="lt-LT"/>
              </w:rPr>
              <w:t>kada buvo atnaujintas 5 Sutarties vykdymas.</w:t>
            </w:r>
            <w:r w:rsidR="00B76171" w:rsidRPr="004E4C67">
              <w:rPr>
                <w:rFonts w:ascii="Calibri" w:hAnsi="Calibri" w:cs="Calibri"/>
                <w:iCs/>
                <w:szCs w:val="24"/>
                <w:lang w:eastAsia="lt-LT"/>
              </w:rPr>
              <w:t xml:space="preserve"> </w:t>
            </w:r>
          </w:p>
          <w:p w14:paraId="080DF02A" w14:textId="5CBDA9E8" w:rsidR="00FF7C3A" w:rsidRPr="004E4C67" w:rsidRDefault="000F723D" w:rsidP="00ED57CC">
            <w:pPr>
              <w:spacing w:line="276" w:lineRule="auto"/>
              <w:rPr>
                <w:rFonts w:ascii="Calibri" w:hAnsi="Calibri" w:cs="Calibri"/>
                <w:bCs/>
                <w:iCs/>
                <w:szCs w:val="24"/>
                <w:lang w:val="lt" w:eastAsia="lt-LT"/>
              </w:rPr>
            </w:pPr>
            <w:r w:rsidRPr="004E4C67">
              <w:rPr>
                <w:rFonts w:ascii="Calibri" w:hAnsi="Calibri" w:cs="Calibri"/>
                <w:iCs/>
                <w:szCs w:val="24"/>
                <w:lang w:eastAsia="lt-LT"/>
              </w:rPr>
              <w:t xml:space="preserve">      GMPT nurodė</w:t>
            </w:r>
            <w:r w:rsidRPr="004E4C67">
              <w:rPr>
                <w:rStyle w:val="FootnoteReference"/>
                <w:rFonts w:ascii="Calibri" w:hAnsi="Calibri" w:cs="Calibri"/>
                <w:iCs/>
                <w:szCs w:val="24"/>
                <w:lang w:eastAsia="lt-LT"/>
              </w:rPr>
              <w:footnoteReference w:id="52"/>
            </w:r>
            <w:r w:rsidRPr="004E4C67">
              <w:rPr>
                <w:rFonts w:ascii="Calibri" w:hAnsi="Calibri" w:cs="Calibri"/>
                <w:iCs/>
                <w:szCs w:val="24"/>
                <w:lang w:eastAsia="lt-LT"/>
              </w:rPr>
              <w:t xml:space="preserve">, kad </w:t>
            </w:r>
            <w:r w:rsidR="00500F46" w:rsidRPr="004E4C67">
              <w:rPr>
                <w:rFonts w:ascii="Calibri" w:hAnsi="Calibri" w:cs="Calibri"/>
                <w:iCs/>
                <w:szCs w:val="24"/>
                <w:lang w:eastAsia="lt-LT"/>
              </w:rPr>
              <w:t xml:space="preserve">„&lt;..&gt; </w:t>
            </w:r>
            <w:r w:rsidR="00500F46" w:rsidRPr="004E4C67">
              <w:rPr>
                <w:rFonts w:ascii="Calibri" w:hAnsi="Calibri" w:cs="Calibri"/>
                <w:b/>
                <w:bCs/>
                <w:iCs/>
                <w:szCs w:val="24"/>
                <w:lang w:eastAsia="lt-LT"/>
              </w:rPr>
              <w:t>Automobilių Vol</w:t>
            </w:r>
            <w:r w:rsidR="00F50827" w:rsidRPr="004E4C67">
              <w:rPr>
                <w:rFonts w:ascii="Calibri" w:hAnsi="Calibri" w:cs="Calibri"/>
                <w:b/>
                <w:bCs/>
                <w:iCs/>
                <w:szCs w:val="24"/>
                <w:lang w:eastAsia="lt-LT"/>
              </w:rPr>
              <w:t>k</w:t>
            </w:r>
            <w:r w:rsidR="00500F46" w:rsidRPr="004E4C67">
              <w:rPr>
                <w:rFonts w:ascii="Calibri" w:hAnsi="Calibri" w:cs="Calibri"/>
                <w:b/>
                <w:bCs/>
                <w:iCs/>
                <w:szCs w:val="24"/>
                <w:lang w:eastAsia="lt-LT"/>
              </w:rPr>
              <w:t>swagen gamintojo rašto apie Vol</w:t>
            </w:r>
            <w:r w:rsidR="00F50827" w:rsidRPr="004E4C67">
              <w:rPr>
                <w:rFonts w:ascii="Calibri" w:hAnsi="Calibri" w:cs="Calibri"/>
                <w:b/>
                <w:bCs/>
                <w:iCs/>
                <w:szCs w:val="24"/>
                <w:lang w:eastAsia="lt-LT"/>
              </w:rPr>
              <w:t>k</w:t>
            </w:r>
            <w:r w:rsidR="00500F46" w:rsidRPr="004E4C67">
              <w:rPr>
                <w:rFonts w:ascii="Calibri" w:hAnsi="Calibri" w:cs="Calibri"/>
                <w:b/>
                <w:bCs/>
                <w:iCs/>
                <w:szCs w:val="24"/>
                <w:lang w:eastAsia="lt-LT"/>
              </w:rPr>
              <w:t xml:space="preserve">swagen </w:t>
            </w:r>
            <w:proofErr w:type="spellStart"/>
            <w:r w:rsidR="00500F46" w:rsidRPr="004E4C67">
              <w:rPr>
                <w:rFonts w:ascii="Calibri" w:hAnsi="Calibri" w:cs="Calibri"/>
                <w:b/>
                <w:bCs/>
                <w:iCs/>
                <w:szCs w:val="24"/>
                <w:lang w:eastAsia="lt-LT"/>
              </w:rPr>
              <w:t>Crafter</w:t>
            </w:r>
            <w:proofErr w:type="spellEnd"/>
            <w:r w:rsidR="00500F46" w:rsidRPr="004E4C67">
              <w:rPr>
                <w:rFonts w:ascii="Calibri" w:hAnsi="Calibri" w:cs="Calibri"/>
                <w:b/>
                <w:bCs/>
                <w:iCs/>
                <w:szCs w:val="24"/>
                <w:lang w:eastAsia="lt-LT"/>
              </w:rPr>
              <w:t xml:space="preserve"> gamybos sutrikimo pašalinimą neturime</w:t>
            </w:r>
            <w:r w:rsidR="00500F46" w:rsidRPr="004E4C67">
              <w:rPr>
                <w:rFonts w:ascii="Calibri" w:hAnsi="Calibri" w:cs="Calibri"/>
                <w:iCs/>
                <w:szCs w:val="24"/>
                <w:lang w:eastAsia="lt-LT"/>
              </w:rPr>
              <w:t>, atnaujinant sutartis buvo vadovautasi GMP automobilių tiekėjo UAB "</w:t>
            </w:r>
            <w:proofErr w:type="spellStart"/>
            <w:r w:rsidR="00500F46" w:rsidRPr="004E4C67">
              <w:rPr>
                <w:rFonts w:ascii="Calibri" w:hAnsi="Calibri" w:cs="Calibri"/>
                <w:iCs/>
                <w:szCs w:val="24"/>
                <w:lang w:eastAsia="lt-LT"/>
              </w:rPr>
              <w:t>Commercial</w:t>
            </w:r>
            <w:proofErr w:type="spellEnd"/>
            <w:r w:rsidR="00500F46" w:rsidRPr="004E4C67">
              <w:rPr>
                <w:rFonts w:ascii="Calibri" w:hAnsi="Calibri" w:cs="Calibri"/>
                <w:iCs/>
                <w:szCs w:val="24"/>
                <w:lang w:eastAsia="lt-LT"/>
              </w:rPr>
              <w:t xml:space="preserve"> </w:t>
            </w:r>
            <w:proofErr w:type="spellStart"/>
            <w:r w:rsidR="00500F46" w:rsidRPr="004E4C67">
              <w:rPr>
                <w:rFonts w:ascii="Calibri" w:hAnsi="Calibri" w:cs="Calibri"/>
                <w:iCs/>
                <w:szCs w:val="24"/>
                <w:lang w:eastAsia="lt-LT"/>
              </w:rPr>
              <w:t>Transport</w:t>
            </w:r>
            <w:proofErr w:type="spellEnd"/>
            <w:r w:rsidR="00500F46" w:rsidRPr="004E4C67">
              <w:rPr>
                <w:rFonts w:ascii="Calibri" w:hAnsi="Calibri" w:cs="Calibri"/>
                <w:iCs/>
                <w:szCs w:val="24"/>
                <w:lang w:eastAsia="lt-LT"/>
              </w:rPr>
              <w:t xml:space="preserve"> </w:t>
            </w:r>
            <w:proofErr w:type="spellStart"/>
            <w:r w:rsidR="00500F46" w:rsidRPr="004E4C67">
              <w:rPr>
                <w:rFonts w:ascii="Calibri" w:hAnsi="Calibri" w:cs="Calibri"/>
                <w:iCs/>
                <w:szCs w:val="24"/>
                <w:lang w:eastAsia="lt-LT"/>
              </w:rPr>
              <w:t>service</w:t>
            </w:r>
            <w:proofErr w:type="spellEnd"/>
            <w:r w:rsidR="00500F46" w:rsidRPr="004E4C67">
              <w:rPr>
                <w:rFonts w:ascii="Calibri" w:hAnsi="Calibri" w:cs="Calibri"/>
                <w:iCs/>
                <w:szCs w:val="24"/>
                <w:lang w:eastAsia="lt-LT"/>
              </w:rPr>
              <w:t xml:space="preserve">" 2023-12-19 raštu Nr. 2319_01 &lt;..&gt; 2022 m. vasario 11 d. sutartis Nr.CTSS0218 FDPS (4.4)-2022/02/11-01 buvo atnaujinta 2024 m. sausio 24 d. &lt;..&gt;“. </w:t>
            </w:r>
            <w:r w:rsidR="00500F46" w:rsidRPr="004E4C67">
              <w:rPr>
                <w:rFonts w:ascii="Calibri" w:hAnsi="Calibri" w:cs="Calibri"/>
                <w:bCs/>
                <w:iCs/>
                <w:szCs w:val="24"/>
                <w:lang w:val="en-US" w:eastAsia="lt-LT"/>
              </w:rPr>
              <w:t xml:space="preserve">UAB „Commercial transport </w:t>
            </w:r>
            <w:proofErr w:type="gramStart"/>
            <w:r w:rsidR="00500F46" w:rsidRPr="004E4C67">
              <w:rPr>
                <w:rFonts w:ascii="Calibri" w:hAnsi="Calibri" w:cs="Calibri"/>
                <w:bCs/>
                <w:iCs/>
                <w:szCs w:val="24"/>
                <w:lang w:val="en-US" w:eastAsia="lt-LT"/>
              </w:rPr>
              <w:t xml:space="preserve">service“ </w:t>
            </w:r>
            <w:r w:rsidR="00500F46" w:rsidRPr="004E4C67">
              <w:rPr>
                <w:rFonts w:ascii="Calibri" w:hAnsi="Calibri" w:cs="Calibri"/>
                <w:b/>
                <w:iCs/>
                <w:szCs w:val="24"/>
                <w:lang w:val="lt" w:eastAsia="lt-LT"/>
              </w:rPr>
              <w:t>2023</w:t>
            </w:r>
            <w:proofErr w:type="gramEnd"/>
            <w:r w:rsidR="00500F46" w:rsidRPr="004E4C67">
              <w:rPr>
                <w:rFonts w:ascii="Calibri" w:hAnsi="Calibri" w:cs="Calibri"/>
                <w:b/>
                <w:iCs/>
                <w:szCs w:val="24"/>
                <w:lang w:val="lt" w:eastAsia="lt-LT"/>
              </w:rPr>
              <w:t xml:space="preserve"> m. gruodžio 19 d.</w:t>
            </w:r>
            <w:r w:rsidR="00500F46" w:rsidRPr="004E4C67">
              <w:rPr>
                <w:rFonts w:ascii="Calibri" w:hAnsi="Calibri" w:cs="Calibri"/>
                <w:bCs/>
                <w:iCs/>
                <w:szCs w:val="24"/>
                <w:lang w:val="lt" w:eastAsia="lt-LT"/>
              </w:rPr>
              <w:t xml:space="preserve"> rašte Nr. 2319_01 nurodyta, kad „</w:t>
            </w:r>
            <w:r w:rsidR="00800562" w:rsidRPr="004E4C67">
              <w:rPr>
                <w:rFonts w:ascii="Calibri" w:hAnsi="Calibri" w:cs="Calibri"/>
                <w:bCs/>
                <w:iCs/>
                <w:szCs w:val="24"/>
                <w:lang w:val="lt" w:eastAsia="lt-LT"/>
              </w:rPr>
              <w:t xml:space="preserve">&lt;..&gt; Šiuo raštu informuojame, kad norime atnaujinti sutarčių FDPS(4.4)-2022/02/11-01 / FDPS(4.4)-2022/06/02-01 vykdymą, nes </w:t>
            </w:r>
            <w:r w:rsidR="00800562" w:rsidRPr="004E4C67">
              <w:rPr>
                <w:rFonts w:ascii="Calibri" w:hAnsi="Calibri" w:cs="Calibri"/>
                <w:b/>
                <w:iCs/>
                <w:szCs w:val="24"/>
                <w:lang w:val="lt" w:eastAsia="lt-LT"/>
              </w:rPr>
              <w:t xml:space="preserve">visus bazinius automobilius </w:t>
            </w:r>
            <w:r w:rsidR="00873539" w:rsidRPr="004E4C67">
              <w:rPr>
                <w:rFonts w:ascii="Calibri" w:hAnsi="Calibri" w:cs="Calibri"/>
                <w:b/>
                <w:iCs/>
                <w:szCs w:val="24"/>
                <w:lang w:eastAsia="lt-LT"/>
              </w:rPr>
              <w:t>V</w:t>
            </w:r>
            <w:r w:rsidR="00800562" w:rsidRPr="004E4C67">
              <w:rPr>
                <w:rFonts w:ascii="Calibri" w:hAnsi="Calibri" w:cs="Calibri"/>
                <w:b/>
                <w:iCs/>
                <w:szCs w:val="24"/>
                <w:lang w:eastAsia="lt-LT"/>
              </w:rPr>
              <w:t>ol</w:t>
            </w:r>
            <w:r w:rsidR="00FF7E21" w:rsidRPr="004E4C67">
              <w:rPr>
                <w:rFonts w:ascii="Calibri" w:hAnsi="Calibri" w:cs="Calibri"/>
                <w:b/>
                <w:iCs/>
                <w:szCs w:val="24"/>
                <w:lang w:eastAsia="lt-LT"/>
              </w:rPr>
              <w:t>k</w:t>
            </w:r>
            <w:r w:rsidR="00800562" w:rsidRPr="004E4C67">
              <w:rPr>
                <w:rFonts w:ascii="Calibri" w:hAnsi="Calibri" w:cs="Calibri"/>
                <w:b/>
                <w:iCs/>
                <w:szCs w:val="24"/>
                <w:lang w:eastAsia="lt-LT"/>
              </w:rPr>
              <w:t xml:space="preserve">swagen </w:t>
            </w:r>
            <w:proofErr w:type="spellStart"/>
            <w:r w:rsidR="00800562" w:rsidRPr="004E4C67">
              <w:rPr>
                <w:rFonts w:ascii="Calibri" w:hAnsi="Calibri" w:cs="Calibri"/>
                <w:b/>
                <w:iCs/>
                <w:szCs w:val="24"/>
                <w:lang w:eastAsia="lt-LT"/>
              </w:rPr>
              <w:t>Crafter</w:t>
            </w:r>
            <w:proofErr w:type="spellEnd"/>
            <w:r w:rsidR="00800562" w:rsidRPr="004E4C67">
              <w:rPr>
                <w:rFonts w:ascii="Calibri" w:hAnsi="Calibri" w:cs="Calibri"/>
                <w:b/>
                <w:iCs/>
                <w:szCs w:val="24"/>
                <w:lang w:eastAsia="lt-LT"/>
              </w:rPr>
              <w:t xml:space="preserve"> gavome</w:t>
            </w:r>
            <w:r w:rsidR="00800562" w:rsidRPr="004E4C67">
              <w:rPr>
                <w:rFonts w:ascii="Calibri" w:hAnsi="Calibri" w:cs="Calibri"/>
                <w:bCs/>
                <w:iCs/>
                <w:szCs w:val="24"/>
                <w:lang w:eastAsia="lt-LT"/>
              </w:rPr>
              <w:t xml:space="preserve"> ir planuojame jau įrengtus greitosios medicinos pagalbos automobilius pagal šias sutartis pateikti Jums iki 2024 m. sausio 31 dienos &lt;..&gt;</w:t>
            </w:r>
            <w:r w:rsidR="00500F46" w:rsidRPr="004E4C67">
              <w:rPr>
                <w:rFonts w:ascii="Calibri" w:hAnsi="Calibri" w:cs="Calibri"/>
                <w:bCs/>
                <w:iCs/>
                <w:szCs w:val="24"/>
                <w:lang w:val="lt" w:eastAsia="lt-LT"/>
              </w:rPr>
              <w:t>“.</w:t>
            </w:r>
            <w:r w:rsidR="00FF7C3A" w:rsidRPr="004E4C67">
              <w:rPr>
                <w:rFonts w:ascii="Calibri" w:hAnsi="Calibri" w:cs="Calibri"/>
                <w:bCs/>
                <w:iCs/>
                <w:szCs w:val="24"/>
                <w:lang w:val="lt" w:eastAsia="lt-LT"/>
              </w:rPr>
              <w:t xml:space="preserve">     </w:t>
            </w:r>
          </w:p>
          <w:p w14:paraId="1FC4E406" w14:textId="67D765D0" w:rsidR="00265E3E" w:rsidRPr="004E4C67" w:rsidRDefault="00265E3E" w:rsidP="00ED57CC">
            <w:pPr>
              <w:spacing w:line="276" w:lineRule="auto"/>
              <w:rPr>
                <w:rFonts w:ascii="Calibri" w:hAnsi="Calibri" w:cs="Calibri"/>
                <w:bCs/>
                <w:iCs/>
                <w:szCs w:val="24"/>
                <w:lang w:val="lt" w:eastAsia="lt-LT"/>
              </w:rPr>
            </w:pPr>
            <w:r w:rsidRPr="004E4C67">
              <w:rPr>
                <w:rFonts w:ascii="Calibri" w:hAnsi="Calibri" w:cs="Calibri"/>
                <w:bCs/>
                <w:iCs/>
                <w:szCs w:val="24"/>
                <w:lang w:val="lt" w:eastAsia="lt-LT"/>
              </w:rPr>
              <w:t xml:space="preserve">      Tarnybos vertinimu, GMPT nesilaikė 5 Sutarties</w:t>
            </w:r>
            <w:r w:rsidR="00A37109" w:rsidRPr="004E4C67">
              <w:rPr>
                <w:rFonts w:ascii="Calibri" w:hAnsi="Calibri" w:cs="Calibri"/>
                <w:bCs/>
                <w:iCs/>
                <w:szCs w:val="24"/>
                <w:lang w:val="lt" w:eastAsia="lt-LT"/>
              </w:rPr>
              <w:t xml:space="preserve"> sąlygų,</w:t>
            </w:r>
            <w:r w:rsidRPr="004E4C67">
              <w:rPr>
                <w:rFonts w:ascii="Calibri" w:hAnsi="Calibri" w:cs="Calibri"/>
                <w:bCs/>
                <w:iCs/>
                <w:szCs w:val="24"/>
                <w:lang w:val="lt" w:eastAsia="lt-LT"/>
              </w:rPr>
              <w:t xml:space="preserve"> atnaujinimo tvarkos bei delsė atnaujinti 5 Sutarties vykdymą, kadangi:</w:t>
            </w:r>
          </w:p>
          <w:p w14:paraId="7FD1CBA7" w14:textId="063EEA03" w:rsidR="00265E3E" w:rsidRPr="004E4C67" w:rsidRDefault="00265E3E" w:rsidP="00265E3E">
            <w:pPr>
              <w:pStyle w:val="ListParagraph"/>
              <w:numPr>
                <w:ilvl w:val="0"/>
                <w:numId w:val="22"/>
              </w:numPr>
              <w:spacing w:line="276" w:lineRule="auto"/>
              <w:rPr>
                <w:rFonts w:ascii="Calibri" w:hAnsi="Calibri" w:cs="Calibri"/>
                <w:iCs/>
                <w:szCs w:val="24"/>
                <w:lang w:val="lt" w:eastAsia="lt-LT"/>
              </w:rPr>
            </w:pPr>
            <w:r w:rsidRPr="004E4C67">
              <w:rPr>
                <w:rFonts w:ascii="Calibri" w:hAnsi="Calibri" w:cs="Calibri"/>
                <w:bCs/>
                <w:iCs/>
                <w:szCs w:val="24"/>
                <w:lang w:val="lt" w:eastAsia="lt-LT"/>
              </w:rPr>
              <w:t xml:space="preserve">5 Sutartis buvo atnaujinta atsižvelgiant į </w:t>
            </w:r>
            <w:r w:rsidRPr="004E4C67">
              <w:rPr>
                <w:rFonts w:ascii="Calibri" w:hAnsi="Calibri" w:cs="Calibri"/>
                <w:b/>
                <w:iCs/>
                <w:szCs w:val="24"/>
                <w:lang w:val="lt" w:eastAsia="lt-LT"/>
              </w:rPr>
              <w:t>tiekėjo</w:t>
            </w:r>
            <w:r w:rsidRPr="004E4C67">
              <w:rPr>
                <w:rFonts w:ascii="Calibri" w:hAnsi="Calibri" w:cs="Calibri"/>
                <w:bCs/>
                <w:iCs/>
                <w:szCs w:val="24"/>
                <w:lang w:val="lt" w:eastAsia="lt-LT"/>
              </w:rPr>
              <w:t xml:space="preserve"> </w:t>
            </w:r>
            <w:r w:rsidRPr="004E4C67">
              <w:rPr>
                <w:rFonts w:ascii="Calibri" w:hAnsi="Calibri" w:cs="Calibri"/>
                <w:bCs/>
                <w:iCs/>
                <w:szCs w:val="24"/>
                <w:lang w:eastAsia="lt-LT"/>
              </w:rPr>
              <w:t>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xml:space="preserve">" 2023 m. gruodžio 19 d. raštą Nr. 2319_01, nors  </w:t>
            </w:r>
            <w:r w:rsidRPr="004E4C67">
              <w:rPr>
                <w:rFonts w:ascii="Calibri" w:hAnsi="Calibri" w:cs="Calibri"/>
                <w:bCs/>
                <w:iCs/>
                <w:szCs w:val="24"/>
                <w:lang w:val="lt" w:eastAsia="lt-LT"/>
              </w:rPr>
              <w:t xml:space="preserve">vykdymas turėjo būti atnaujintas remiantis </w:t>
            </w:r>
            <w:r w:rsidR="00F50827" w:rsidRPr="004E4C67">
              <w:rPr>
                <w:rFonts w:ascii="Calibri" w:hAnsi="Calibri" w:cs="Calibri"/>
                <w:bCs/>
                <w:iCs/>
                <w:szCs w:val="24"/>
                <w:lang w:val="lt" w:eastAsia="lt-LT"/>
              </w:rPr>
              <w:t xml:space="preserve">gamintojo </w:t>
            </w:r>
            <w:r w:rsidRPr="004E4C67">
              <w:rPr>
                <w:rFonts w:ascii="Calibri" w:hAnsi="Calibri" w:cs="Calibri"/>
                <w:b/>
                <w:iCs/>
                <w:szCs w:val="24"/>
                <w:lang w:val="lt" w:eastAsia="lt-LT"/>
              </w:rPr>
              <w:t>Vol</w:t>
            </w:r>
            <w:r w:rsidR="00FF7E21" w:rsidRPr="004E4C67">
              <w:rPr>
                <w:rFonts w:ascii="Calibri" w:hAnsi="Calibri" w:cs="Calibri"/>
                <w:b/>
                <w:iCs/>
                <w:szCs w:val="24"/>
                <w:lang w:val="lt" w:eastAsia="lt-LT"/>
              </w:rPr>
              <w:t>k</w:t>
            </w:r>
            <w:r w:rsidRPr="004E4C67">
              <w:rPr>
                <w:rFonts w:ascii="Calibri" w:hAnsi="Calibri" w:cs="Calibri"/>
                <w:b/>
                <w:iCs/>
                <w:szCs w:val="24"/>
                <w:lang w:val="lt" w:eastAsia="lt-LT"/>
              </w:rPr>
              <w:t>swagen AG  atstovų</w:t>
            </w:r>
            <w:r w:rsidRPr="004E4C67">
              <w:rPr>
                <w:rFonts w:ascii="Calibri" w:hAnsi="Calibri" w:cs="Calibri"/>
                <w:bCs/>
                <w:iCs/>
                <w:szCs w:val="24"/>
                <w:lang w:val="lt" w:eastAsia="lt-LT"/>
              </w:rPr>
              <w:t xml:space="preserve"> informacija apie Volkswagen </w:t>
            </w:r>
            <w:proofErr w:type="spellStart"/>
            <w:r w:rsidRPr="004E4C67">
              <w:rPr>
                <w:rFonts w:ascii="Calibri" w:hAnsi="Calibri" w:cs="Calibri"/>
                <w:bCs/>
                <w:iCs/>
                <w:szCs w:val="24"/>
                <w:lang w:val="lt" w:eastAsia="lt-LT"/>
              </w:rPr>
              <w:t>Crafter</w:t>
            </w:r>
            <w:proofErr w:type="spellEnd"/>
            <w:r w:rsidRPr="004E4C67">
              <w:rPr>
                <w:rFonts w:ascii="Calibri" w:hAnsi="Calibri" w:cs="Calibri"/>
                <w:bCs/>
                <w:iCs/>
                <w:szCs w:val="24"/>
                <w:lang w:val="lt" w:eastAsia="lt-LT"/>
              </w:rPr>
              <w:t xml:space="preserve"> gamybos sutrikimų pašalinimą</w:t>
            </w:r>
            <w:r w:rsidR="00FA1158" w:rsidRPr="004E4C67">
              <w:rPr>
                <w:rFonts w:ascii="Calibri" w:hAnsi="Calibri" w:cs="Calibri"/>
                <w:bCs/>
                <w:iCs/>
                <w:szCs w:val="24"/>
                <w:lang w:val="lt" w:eastAsia="lt-LT"/>
              </w:rPr>
              <w:t>, tačiau toks dokumentas Tarnybai pateiktas nebuvo</w:t>
            </w:r>
            <w:r w:rsidR="00B77569" w:rsidRPr="004E4C67">
              <w:rPr>
                <w:rFonts w:ascii="Calibri" w:hAnsi="Calibri" w:cs="Calibri"/>
                <w:bCs/>
                <w:iCs/>
                <w:szCs w:val="24"/>
                <w:lang w:val="lt" w:eastAsia="lt-LT"/>
              </w:rPr>
              <w:t>;</w:t>
            </w:r>
          </w:p>
          <w:p w14:paraId="2EB90CF8" w14:textId="68964982" w:rsidR="00E0445F" w:rsidRPr="004E4C67" w:rsidRDefault="00E0445F" w:rsidP="00E23767">
            <w:pPr>
              <w:pStyle w:val="ListParagraph"/>
              <w:numPr>
                <w:ilvl w:val="0"/>
                <w:numId w:val="22"/>
              </w:numPr>
              <w:spacing w:line="276" w:lineRule="auto"/>
              <w:rPr>
                <w:rFonts w:ascii="Calibri" w:hAnsi="Calibri" w:cs="Calibri"/>
                <w:iCs/>
                <w:szCs w:val="24"/>
                <w:lang w:eastAsia="lt-LT"/>
              </w:rPr>
            </w:pPr>
            <w:r w:rsidRPr="004E4C67">
              <w:rPr>
                <w:rFonts w:ascii="Calibri" w:hAnsi="Calibri" w:cs="Calibri"/>
                <w:iCs/>
                <w:szCs w:val="24"/>
                <w:lang w:eastAsia="lt-LT"/>
              </w:rPr>
              <w:t>Tiekėjas UAB „</w:t>
            </w:r>
            <w:proofErr w:type="spellStart"/>
            <w:r w:rsidRPr="004E4C67">
              <w:rPr>
                <w:rFonts w:ascii="Calibri" w:hAnsi="Calibri" w:cs="Calibri"/>
                <w:iCs/>
                <w:szCs w:val="24"/>
                <w:lang w:eastAsia="lt-LT"/>
              </w:rPr>
              <w:t>Commercial</w:t>
            </w:r>
            <w:proofErr w:type="spellEnd"/>
            <w:r w:rsidRPr="004E4C67">
              <w:rPr>
                <w:rFonts w:ascii="Calibri" w:hAnsi="Calibri" w:cs="Calibri"/>
                <w:iCs/>
                <w:szCs w:val="24"/>
                <w:lang w:eastAsia="lt-LT"/>
              </w:rPr>
              <w:t xml:space="preserve"> </w:t>
            </w:r>
            <w:proofErr w:type="spellStart"/>
            <w:r w:rsidRPr="004E4C67">
              <w:rPr>
                <w:rFonts w:ascii="Calibri" w:hAnsi="Calibri" w:cs="Calibri"/>
                <w:iCs/>
                <w:szCs w:val="24"/>
                <w:lang w:eastAsia="lt-LT"/>
              </w:rPr>
              <w:t>Transport</w:t>
            </w:r>
            <w:proofErr w:type="spellEnd"/>
            <w:r w:rsidRPr="004E4C67">
              <w:rPr>
                <w:rFonts w:ascii="Calibri" w:hAnsi="Calibri" w:cs="Calibri"/>
                <w:iCs/>
                <w:szCs w:val="24"/>
                <w:lang w:eastAsia="lt-LT"/>
              </w:rPr>
              <w:t xml:space="preserve"> </w:t>
            </w:r>
            <w:proofErr w:type="spellStart"/>
            <w:r w:rsidRPr="004E4C67">
              <w:rPr>
                <w:rFonts w:ascii="Calibri" w:hAnsi="Calibri" w:cs="Calibri"/>
                <w:iCs/>
                <w:szCs w:val="24"/>
                <w:lang w:eastAsia="lt-LT"/>
              </w:rPr>
              <w:t>service</w:t>
            </w:r>
            <w:proofErr w:type="spellEnd"/>
            <w:r w:rsidRPr="004E4C67">
              <w:rPr>
                <w:rFonts w:ascii="Calibri" w:hAnsi="Calibri" w:cs="Calibri"/>
                <w:iCs/>
                <w:szCs w:val="24"/>
                <w:lang w:eastAsia="lt-LT"/>
              </w:rPr>
              <w:t xml:space="preserve">“ 2023 m. gruodžio 19 d. raštu Nr. 2319_01 informavo GMPT apie faktą, jog baziniai </w:t>
            </w:r>
            <w:r w:rsidRPr="004E4C67">
              <w:rPr>
                <w:rFonts w:ascii="Calibri" w:hAnsi="Calibri" w:cs="Calibri"/>
                <w:b/>
                <w:bCs/>
                <w:iCs/>
                <w:szCs w:val="24"/>
                <w:lang w:eastAsia="lt-LT"/>
              </w:rPr>
              <w:t>automobiliai</w:t>
            </w:r>
            <w:r w:rsidRPr="004E4C67">
              <w:rPr>
                <w:rFonts w:ascii="Calibri" w:hAnsi="Calibri" w:cs="Calibri"/>
                <w:iCs/>
                <w:szCs w:val="24"/>
                <w:lang w:eastAsia="lt-LT"/>
              </w:rPr>
              <w:t xml:space="preserve"> jam </w:t>
            </w:r>
            <w:r w:rsidRPr="004E4C67">
              <w:rPr>
                <w:rFonts w:ascii="Calibri" w:hAnsi="Calibri" w:cs="Calibri"/>
                <w:b/>
                <w:bCs/>
                <w:iCs/>
                <w:szCs w:val="24"/>
                <w:lang w:eastAsia="lt-LT"/>
              </w:rPr>
              <w:t>pristatyti</w:t>
            </w:r>
            <w:r w:rsidRPr="004E4C67">
              <w:rPr>
                <w:rFonts w:ascii="Calibri" w:hAnsi="Calibri" w:cs="Calibri"/>
                <w:iCs/>
                <w:szCs w:val="24"/>
                <w:lang w:eastAsia="lt-LT"/>
              </w:rPr>
              <w:t xml:space="preserve">, tačiau nepateikė informacijos, kada buvo </w:t>
            </w:r>
            <w:r w:rsidRPr="004E4C67">
              <w:rPr>
                <w:rFonts w:ascii="Calibri" w:hAnsi="Calibri" w:cs="Calibri"/>
                <w:b/>
                <w:bCs/>
                <w:iCs/>
                <w:szCs w:val="24"/>
                <w:lang w:eastAsia="lt-LT"/>
              </w:rPr>
              <w:t>pašalinti</w:t>
            </w:r>
            <w:r w:rsidRPr="004E4C67">
              <w:rPr>
                <w:rFonts w:ascii="Calibri" w:hAnsi="Calibri" w:cs="Calibri"/>
                <w:iCs/>
                <w:szCs w:val="24"/>
                <w:lang w:eastAsia="lt-LT"/>
              </w:rPr>
              <w:t xml:space="preserve"> Volkswagen gamybos </w:t>
            </w:r>
            <w:r w:rsidRPr="004E4C67">
              <w:rPr>
                <w:rFonts w:ascii="Calibri" w:hAnsi="Calibri" w:cs="Calibri"/>
                <w:b/>
                <w:bCs/>
                <w:iCs/>
                <w:szCs w:val="24"/>
                <w:lang w:eastAsia="lt-LT"/>
              </w:rPr>
              <w:t>sutrikimai</w:t>
            </w:r>
            <w:r w:rsidRPr="004E4C67">
              <w:rPr>
                <w:rFonts w:ascii="Calibri" w:hAnsi="Calibri" w:cs="Calibri"/>
                <w:iCs/>
                <w:szCs w:val="24"/>
                <w:lang w:eastAsia="lt-LT"/>
              </w:rPr>
              <w:t>.</w:t>
            </w:r>
          </w:p>
          <w:p w14:paraId="28BA5BBA" w14:textId="7BAAFDA0" w:rsidR="00C71135" w:rsidRPr="004E4C67" w:rsidRDefault="00FA1158" w:rsidP="00E23767">
            <w:pPr>
              <w:pStyle w:val="ListParagraph"/>
              <w:numPr>
                <w:ilvl w:val="0"/>
                <w:numId w:val="22"/>
              </w:numPr>
              <w:spacing w:line="276" w:lineRule="auto"/>
              <w:rPr>
                <w:rFonts w:ascii="Calibri" w:hAnsi="Calibri" w:cs="Calibri"/>
                <w:bCs/>
                <w:iCs/>
                <w:szCs w:val="24"/>
                <w:lang w:eastAsia="lt-LT"/>
              </w:rPr>
            </w:pPr>
            <w:r w:rsidRPr="004E4C67">
              <w:rPr>
                <w:rFonts w:ascii="Calibri" w:hAnsi="Calibri" w:cs="Calibri"/>
                <w:bCs/>
                <w:iCs/>
                <w:szCs w:val="24"/>
                <w:lang w:eastAsia="lt-LT"/>
              </w:rPr>
              <w:t xml:space="preserve">Atsižvelgiant į tai, kad GMPT 2023 m. gruodžio 19 d. gavo tiekėjo </w:t>
            </w:r>
            <w:r w:rsidR="00EC3887" w:rsidRPr="004E4C67">
              <w:rPr>
                <w:rFonts w:ascii="Calibri" w:hAnsi="Calibri" w:cs="Calibri"/>
                <w:bCs/>
                <w:iCs/>
                <w:szCs w:val="24"/>
                <w:lang w:eastAsia="lt-LT"/>
              </w:rPr>
              <w:t>UAB "</w:t>
            </w:r>
            <w:proofErr w:type="spellStart"/>
            <w:r w:rsidR="00EC3887" w:rsidRPr="004E4C67">
              <w:rPr>
                <w:rFonts w:ascii="Calibri" w:hAnsi="Calibri" w:cs="Calibri"/>
                <w:bCs/>
                <w:iCs/>
                <w:szCs w:val="24"/>
                <w:lang w:eastAsia="lt-LT"/>
              </w:rPr>
              <w:t>Commercial</w:t>
            </w:r>
            <w:proofErr w:type="spellEnd"/>
            <w:r w:rsidR="00EC3887" w:rsidRPr="004E4C67">
              <w:rPr>
                <w:rFonts w:ascii="Calibri" w:hAnsi="Calibri" w:cs="Calibri"/>
                <w:bCs/>
                <w:iCs/>
                <w:szCs w:val="24"/>
                <w:lang w:eastAsia="lt-LT"/>
              </w:rPr>
              <w:t xml:space="preserve"> </w:t>
            </w:r>
            <w:proofErr w:type="spellStart"/>
            <w:r w:rsidR="00EC3887" w:rsidRPr="004E4C67">
              <w:rPr>
                <w:rFonts w:ascii="Calibri" w:hAnsi="Calibri" w:cs="Calibri"/>
                <w:bCs/>
                <w:iCs/>
                <w:szCs w:val="24"/>
                <w:lang w:eastAsia="lt-LT"/>
              </w:rPr>
              <w:t>Transport</w:t>
            </w:r>
            <w:proofErr w:type="spellEnd"/>
            <w:r w:rsidR="00EC3887" w:rsidRPr="004E4C67">
              <w:rPr>
                <w:rFonts w:ascii="Calibri" w:hAnsi="Calibri" w:cs="Calibri"/>
                <w:bCs/>
                <w:iCs/>
                <w:szCs w:val="24"/>
                <w:lang w:eastAsia="lt-LT"/>
              </w:rPr>
              <w:t xml:space="preserve"> </w:t>
            </w:r>
            <w:proofErr w:type="spellStart"/>
            <w:r w:rsidR="00EC3887" w:rsidRPr="004E4C67">
              <w:rPr>
                <w:rFonts w:ascii="Calibri" w:hAnsi="Calibri" w:cs="Calibri"/>
                <w:bCs/>
                <w:iCs/>
                <w:szCs w:val="24"/>
                <w:lang w:eastAsia="lt-LT"/>
              </w:rPr>
              <w:t>service</w:t>
            </w:r>
            <w:proofErr w:type="spellEnd"/>
            <w:r w:rsidR="00EC3887" w:rsidRPr="004E4C67">
              <w:rPr>
                <w:rFonts w:ascii="Calibri" w:hAnsi="Calibri" w:cs="Calibri"/>
                <w:bCs/>
                <w:iCs/>
                <w:szCs w:val="24"/>
                <w:lang w:eastAsia="lt-LT"/>
              </w:rPr>
              <w:t xml:space="preserve">" </w:t>
            </w:r>
            <w:r w:rsidRPr="004E4C67">
              <w:rPr>
                <w:rFonts w:ascii="Calibri" w:hAnsi="Calibri" w:cs="Calibri"/>
                <w:bCs/>
                <w:iCs/>
                <w:szCs w:val="24"/>
                <w:lang w:eastAsia="lt-LT"/>
              </w:rPr>
              <w:t xml:space="preserve">raštą, kad baziniai automobiliai iš gamintojo yra gauti, GMPT turėjo nedelsiant atnaujinti 5 Sutarties vykdymą, tačiau </w:t>
            </w:r>
            <w:r w:rsidR="00C71135" w:rsidRPr="004E4C67">
              <w:rPr>
                <w:rFonts w:ascii="Calibri" w:hAnsi="Calibri" w:cs="Calibri"/>
                <w:bCs/>
                <w:iCs/>
                <w:szCs w:val="24"/>
                <w:lang w:eastAsia="lt-LT"/>
              </w:rPr>
              <w:t>GMPT net 26 dienas delsė atnaujinti 5 Sutarties vykdymą</w:t>
            </w:r>
            <w:r w:rsidR="00EC3887" w:rsidRPr="004E4C67">
              <w:rPr>
                <w:rFonts w:ascii="Calibri" w:hAnsi="Calibri" w:cs="Calibri"/>
                <w:bCs/>
                <w:iCs/>
                <w:szCs w:val="24"/>
                <w:lang w:eastAsia="lt-LT"/>
              </w:rPr>
              <w:t xml:space="preserve"> ir ją atnaujino tik </w:t>
            </w:r>
            <w:r w:rsidR="00C71135" w:rsidRPr="004E4C67">
              <w:rPr>
                <w:rFonts w:ascii="Calibri" w:hAnsi="Calibri" w:cs="Calibri"/>
                <w:bCs/>
                <w:iCs/>
                <w:szCs w:val="24"/>
                <w:lang w:eastAsia="lt-LT"/>
              </w:rPr>
              <w:t xml:space="preserve"> 2024 m. sausio 24</w:t>
            </w:r>
            <w:r w:rsidR="00452F14" w:rsidRPr="004E4C67">
              <w:rPr>
                <w:rFonts w:ascii="Calibri" w:hAnsi="Calibri" w:cs="Calibri"/>
                <w:bCs/>
                <w:iCs/>
                <w:szCs w:val="24"/>
                <w:lang w:eastAsia="lt-LT"/>
              </w:rPr>
              <w:t xml:space="preserve"> </w:t>
            </w:r>
            <w:r w:rsidR="00C71135" w:rsidRPr="004E4C67">
              <w:rPr>
                <w:rFonts w:ascii="Calibri" w:hAnsi="Calibri" w:cs="Calibri"/>
                <w:bCs/>
                <w:iCs/>
                <w:szCs w:val="24"/>
                <w:lang w:eastAsia="lt-LT"/>
              </w:rPr>
              <w:t>d.</w:t>
            </w:r>
            <w:r w:rsidR="00B77569" w:rsidRPr="004E4C67">
              <w:rPr>
                <w:rFonts w:ascii="Calibri" w:hAnsi="Calibri" w:cs="Calibri"/>
                <w:bCs/>
                <w:iCs/>
                <w:szCs w:val="24"/>
                <w:lang w:eastAsia="lt-LT"/>
              </w:rPr>
              <w:t>;</w:t>
            </w:r>
          </w:p>
          <w:p w14:paraId="4D817984" w14:textId="4F21E3E0" w:rsidR="00A37109" w:rsidRPr="004E4C67" w:rsidRDefault="00EC3887" w:rsidP="00E23767">
            <w:pPr>
              <w:pStyle w:val="ListParagraph"/>
              <w:numPr>
                <w:ilvl w:val="0"/>
                <w:numId w:val="22"/>
              </w:numPr>
              <w:spacing w:line="276" w:lineRule="auto"/>
              <w:rPr>
                <w:rFonts w:ascii="Calibri" w:hAnsi="Calibri" w:cs="Calibri"/>
                <w:bCs/>
                <w:iCs/>
                <w:szCs w:val="24"/>
                <w:lang w:eastAsia="lt-LT"/>
              </w:rPr>
            </w:pPr>
            <w:r w:rsidRPr="004E4C67">
              <w:rPr>
                <w:rFonts w:ascii="Calibri" w:hAnsi="Calibri" w:cs="Calibri"/>
                <w:bCs/>
                <w:iCs/>
                <w:szCs w:val="24"/>
                <w:lang w:eastAsia="lt-LT"/>
              </w:rPr>
              <w:t>iki 5 Sutarties įvykdymo termino buvo likę 5 dienos</w:t>
            </w:r>
            <w:r w:rsidRPr="004E4C67">
              <w:rPr>
                <w:rFonts w:ascii="Calibri" w:hAnsi="Calibri" w:cs="Calibri"/>
                <w:bCs/>
                <w:iCs/>
                <w:szCs w:val="24"/>
                <w:vertAlign w:val="superscript"/>
                <w:lang w:eastAsia="lt-LT"/>
              </w:rPr>
              <w:footnoteReference w:id="53"/>
            </w:r>
            <w:r w:rsidRPr="004E4C67">
              <w:rPr>
                <w:rFonts w:ascii="Calibri" w:hAnsi="Calibri" w:cs="Calibri"/>
                <w:bCs/>
                <w:iCs/>
                <w:szCs w:val="24"/>
                <w:lang w:eastAsia="lt-LT"/>
              </w:rPr>
              <w:t>, tačiau tiekėjas pristatė automobilį po 27 dienų</w:t>
            </w:r>
            <w:r w:rsidRPr="004E4C67">
              <w:rPr>
                <w:rFonts w:ascii="Calibri" w:hAnsi="Calibri" w:cs="Calibri"/>
                <w:bCs/>
                <w:iCs/>
                <w:szCs w:val="24"/>
                <w:vertAlign w:val="superscript"/>
                <w:lang w:eastAsia="lt-LT"/>
              </w:rPr>
              <w:footnoteReference w:id="54"/>
            </w:r>
            <w:r w:rsidRPr="004E4C67">
              <w:rPr>
                <w:rFonts w:ascii="Calibri" w:hAnsi="Calibri" w:cs="Calibri"/>
                <w:bCs/>
                <w:iCs/>
                <w:szCs w:val="24"/>
                <w:lang w:eastAsia="lt-LT"/>
              </w:rPr>
              <w:t xml:space="preserve">. Pažymėtina, kad </w:t>
            </w:r>
            <w:r w:rsidR="00A37109" w:rsidRPr="004E4C67">
              <w:rPr>
                <w:rFonts w:ascii="Calibri" w:hAnsi="Calibri" w:cs="Calibri"/>
                <w:bCs/>
                <w:iCs/>
                <w:szCs w:val="24"/>
                <w:lang w:eastAsia="lt-LT"/>
              </w:rPr>
              <w:t>GMPT netaikė 5 Sutartyje nustatytų prievolių įvykdymo užtikrinimo būdų: delspinigių (5 Sutarties 8.3 papunktis</w:t>
            </w:r>
            <w:r w:rsidR="00A37109" w:rsidRPr="004E4C67">
              <w:rPr>
                <w:rFonts w:ascii="Calibri" w:hAnsi="Calibri" w:cs="Calibri"/>
                <w:bCs/>
                <w:iCs/>
                <w:szCs w:val="24"/>
                <w:vertAlign w:val="superscript"/>
                <w:lang w:eastAsia="lt-LT"/>
              </w:rPr>
              <w:footnoteReference w:id="55"/>
            </w:r>
            <w:r w:rsidR="00A37109" w:rsidRPr="004E4C67">
              <w:rPr>
                <w:rFonts w:ascii="Calibri" w:hAnsi="Calibri" w:cs="Calibri"/>
                <w:bCs/>
                <w:iCs/>
                <w:szCs w:val="24"/>
                <w:lang w:eastAsia="lt-LT"/>
              </w:rPr>
              <w:t>) ar baudos  (5 Sutarties 8.4 papunktis</w:t>
            </w:r>
            <w:r w:rsidR="00A37109" w:rsidRPr="004E4C67">
              <w:rPr>
                <w:rFonts w:ascii="Calibri" w:hAnsi="Calibri" w:cs="Calibri"/>
                <w:bCs/>
                <w:iCs/>
                <w:szCs w:val="24"/>
                <w:vertAlign w:val="superscript"/>
                <w:lang w:eastAsia="lt-LT"/>
              </w:rPr>
              <w:footnoteReference w:id="56"/>
            </w:r>
            <w:r w:rsidR="00A37109" w:rsidRPr="004E4C67">
              <w:rPr>
                <w:rFonts w:ascii="Calibri" w:hAnsi="Calibri" w:cs="Calibri"/>
                <w:bCs/>
                <w:iCs/>
                <w:szCs w:val="24"/>
                <w:lang w:eastAsia="lt-LT"/>
              </w:rPr>
              <w:t>)</w:t>
            </w:r>
            <w:r w:rsidRPr="004E4C67">
              <w:rPr>
                <w:rFonts w:ascii="Calibri" w:hAnsi="Calibri" w:cs="Calibri"/>
                <w:bCs/>
                <w:iCs/>
                <w:szCs w:val="24"/>
                <w:lang w:eastAsia="lt-LT"/>
              </w:rPr>
              <w:t xml:space="preserve">. </w:t>
            </w:r>
          </w:p>
          <w:p w14:paraId="43850B8B" w14:textId="15D4E167" w:rsidR="005851D7" w:rsidRPr="004E4C67" w:rsidRDefault="00ED57CC" w:rsidP="00ED57CC">
            <w:pPr>
              <w:spacing w:line="276" w:lineRule="auto"/>
              <w:rPr>
                <w:rFonts w:ascii="Calibri" w:hAnsi="Calibri" w:cs="Calibri"/>
                <w:bCs/>
                <w:iCs/>
                <w:szCs w:val="24"/>
                <w:lang w:val="lt" w:eastAsia="lt-LT"/>
              </w:rPr>
            </w:pPr>
            <w:r w:rsidRPr="004E4C67">
              <w:rPr>
                <w:rFonts w:ascii="Calibri" w:hAnsi="Calibri" w:cs="Calibri"/>
                <w:bCs/>
                <w:iCs/>
                <w:szCs w:val="24"/>
                <w:lang w:eastAsia="lt-LT"/>
              </w:rPr>
              <w:t xml:space="preserve">     Pažymėtina, kad</w:t>
            </w:r>
            <w:r w:rsidR="00E57214" w:rsidRPr="004E4C67">
              <w:rPr>
                <w:rFonts w:ascii="Calibri" w:hAnsi="Calibri" w:cs="Calibri"/>
                <w:bCs/>
                <w:iCs/>
                <w:szCs w:val="24"/>
                <w:lang w:eastAsia="lt-LT"/>
              </w:rPr>
              <w:t>,</w:t>
            </w:r>
            <w:r w:rsidRPr="004E4C67">
              <w:rPr>
                <w:rFonts w:ascii="Calibri" w:hAnsi="Calibri" w:cs="Calibri"/>
                <w:bCs/>
                <w:iCs/>
                <w:szCs w:val="24"/>
                <w:lang w:eastAsia="lt-LT"/>
              </w:rPr>
              <w:t xml:space="preserve"> Tarnybos vertinimu, tuo atveju, kai perkančioji organizacija sutartyje aptaria galimybę taikyti atitinkamas prievolių įvykdymo užtikrinimo priemones, tai sutartyje aptartų sąlygų, kuomet šios priemonės </w:t>
            </w:r>
            <w:r w:rsidR="004C1C8A" w:rsidRPr="004E4C67">
              <w:rPr>
                <w:rFonts w:ascii="Calibri" w:hAnsi="Calibri" w:cs="Calibri"/>
                <w:bCs/>
                <w:iCs/>
                <w:szCs w:val="24"/>
                <w:lang w:eastAsia="lt-LT"/>
              </w:rPr>
              <w:t>turėtų</w:t>
            </w:r>
            <w:r w:rsidRPr="004E4C67">
              <w:rPr>
                <w:rFonts w:ascii="Calibri" w:hAnsi="Calibri" w:cs="Calibri"/>
                <w:bCs/>
                <w:iCs/>
                <w:szCs w:val="24"/>
                <w:lang w:eastAsia="lt-LT"/>
              </w:rPr>
              <w:t xml:space="preserve"> būti taikomos, </w:t>
            </w:r>
            <w:proofErr w:type="spellStart"/>
            <w:r w:rsidRPr="004E4C67">
              <w:rPr>
                <w:rFonts w:ascii="Calibri" w:hAnsi="Calibri" w:cs="Calibri"/>
                <w:bCs/>
                <w:iCs/>
                <w:szCs w:val="24"/>
                <w:lang w:eastAsia="lt-LT"/>
              </w:rPr>
              <w:t>realizavimosi</w:t>
            </w:r>
            <w:proofErr w:type="spellEnd"/>
            <w:r w:rsidRPr="004E4C67">
              <w:rPr>
                <w:rFonts w:ascii="Calibri" w:hAnsi="Calibri" w:cs="Calibri"/>
                <w:bCs/>
                <w:iCs/>
                <w:szCs w:val="24"/>
                <w:lang w:eastAsia="lt-LT"/>
              </w:rPr>
              <w:t xml:space="preserve"> atveju, perkančioji </w:t>
            </w:r>
            <w:r w:rsidRPr="004E4C67">
              <w:rPr>
                <w:rFonts w:ascii="Calibri" w:hAnsi="Calibri" w:cs="Calibri"/>
                <w:bCs/>
                <w:iCs/>
                <w:szCs w:val="24"/>
                <w:lang w:eastAsia="lt-LT"/>
              </w:rPr>
              <w:lastRenderedPageBreak/>
              <w:t xml:space="preserve">organizacija ta galimybe privalėtų pasinaudoti. Tai reiškia, kad aptartas 5 Sutarties įvykdymo priemones GMPT </w:t>
            </w:r>
            <w:r w:rsidRPr="004E4C67">
              <w:rPr>
                <w:rFonts w:ascii="Calibri" w:hAnsi="Calibri" w:cs="Calibri"/>
                <w:b/>
                <w:bCs/>
                <w:iCs/>
                <w:szCs w:val="24"/>
                <w:lang w:eastAsia="lt-LT"/>
              </w:rPr>
              <w:t>privalėtų</w:t>
            </w:r>
            <w:r w:rsidRPr="004E4C67">
              <w:rPr>
                <w:rFonts w:ascii="Calibri" w:hAnsi="Calibri" w:cs="Calibri"/>
                <w:bCs/>
                <w:iCs/>
                <w:szCs w:val="24"/>
                <w:lang w:eastAsia="lt-LT"/>
              </w:rPr>
              <w:t xml:space="preserve"> taikyti</w:t>
            </w:r>
            <w:r w:rsidRPr="004E4C67">
              <w:rPr>
                <w:rFonts w:ascii="Calibri" w:hAnsi="Calibri" w:cs="Calibri"/>
                <w:bCs/>
                <w:iCs/>
                <w:szCs w:val="24"/>
                <w:vertAlign w:val="superscript"/>
                <w:lang w:eastAsia="lt-LT"/>
              </w:rPr>
              <w:footnoteReference w:id="57"/>
            </w:r>
            <w:r w:rsidRPr="004E4C67">
              <w:rPr>
                <w:rFonts w:ascii="Calibri" w:hAnsi="Calibri" w:cs="Calibri"/>
                <w:bCs/>
                <w:iCs/>
                <w:szCs w:val="24"/>
                <w:lang w:eastAsia="lt-LT"/>
              </w:rPr>
              <w:t>.</w:t>
            </w:r>
            <w:r w:rsidRPr="004E4C67">
              <w:rPr>
                <w:rFonts w:ascii="Calibri" w:hAnsi="Calibri" w:cs="Calibri"/>
                <w:bCs/>
                <w:iCs/>
                <w:szCs w:val="24"/>
                <w:lang w:val="lt" w:eastAsia="lt-LT"/>
              </w:rPr>
              <w:t xml:space="preserve">    </w:t>
            </w:r>
          </w:p>
          <w:p w14:paraId="2A134124" w14:textId="7EB4BF8C" w:rsidR="00E57214" w:rsidRPr="004E4C67" w:rsidRDefault="00E57214" w:rsidP="00ED57CC">
            <w:pPr>
              <w:spacing w:line="276" w:lineRule="auto"/>
              <w:rPr>
                <w:rFonts w:ascii="Calibri" w:hAnsi="Calibri" w:cs="Calibri"/>
                <w:bCs/>
                <w:szCs w:val="24"/>
                <w:lang w:eastAsia="lt-LT"/>
              </w:rPr>
            </w:pPr>
            <w:r w:rsidRPr="004E4C67">
              <w:rPr>
                <w:rFonts w:ascii="Calibri" w:hAnsi="Calibri" w:cs="Calibri"/>
                <w:bCs/>
                <w:iCs/>
                <w:szCs w:val="24"/>
                <w:lang w:val="lt" w:eastAsia="lt-LT"/>
              </w:rPr>
              <w:t xml:space="preserve">     Apibendrinant išdėstytą,</w:t>
            </w:r>
            <w:r w:rsidR="00B03B90" w:rsidRPr="004E4C67">
              <w:rPr>
                <w:rFonts w:ascii="Calibri" w:hAnsi="Calibri" w:cs="Calibri"/>
                <w:bCs/>
                <w:iCs/>
                <w:szCs w:val="24"/>
                <w:lang w:val="lt" w:eastAsia="lt-LT"/>
              </w:rPr>
              <w:t xml:space="preserve"> Tarnyba konstatuoja, kad</w:t>
            </w:r>
            <w:r w:rsidRPr="004E4C67">
              <w:rPr>
                <w:rFonts w:ascii="Calibri" w:hAnsi="Calibri" w:cs="Calibri"/>
                <w:bCs/>
                <w:iCs/>
                <w:szCs w:val="24"/>
                <w:lang w:val="lt" w:eastAsia="lt-LT"/>
              </w:rPr>
              <w:t xml:space="preserve"> GMPT nesilaikė 5 Sutarties sąlygose (papildomuose susitarimuose) nustatytos tvarkos</w:t>
            </w:r>
            <w:r w:rsidR="00B23B6C" w:rsidRPr="004E4C67">
              <w:rPr>
                <w:rFonts w:ascii="Calibri" w:hAnsi="Calibri" w:cs="Calibri"/>
                <w:bCs/>
                <w:iCs/>
                <w:szCs w:val="24"/>
                <w:lang w:val="lt" w:eastAsia="lt-LT"/>
              </w:rPr>
              <w:t>, t. y. netinkamai atnaujino 5 Sutarties vykdymą bei netaikė sankcijų tiekėjui už laiku nepristatytą prekę</w:t>
            </w:r>
            <w:r w:rsidR="00AC4CB0" w:rsidRPr="004E4C67">
              <w:rPr>
                <w:rFonts w:ascii="Calibri" w:hAnsi="Calibri" w:cs="Calibri"/>
                <w:bCs/>
                <w:iCs/>
                <w:szCs w:val="24"/>
                <w:lang w:val="lt" w:eastAsia="lt-LT"/>
              </w:rPr>
              <w:t xml:space="preserve"> ir tokiu būdu pažeidė Įstatymo 17 straipsnio 1 dalyje įtvirtintą skaidrumo principą.</w:t>
            </w:r>
          </w:p>
        </w:tc>
      </w:tr>
    </w:tbl>
    <w:p w14:paraId="5D9371CE" w14:textId="77777777" w:rsidR="005851D7" w:rsidRPr="004E4C67" w:rsidRDefault="005851D7" w:rsidP="00EB4A6D">
      <w:pPr>
        <w:spacing w:line="276" w:lineRule="auto"/>
        <w:rPr>
          <w:rFonts w:ascii="Calibri" w:hAnsi="Calibri" w:cs="Calibri"/>
          <w:b/>
          <w:szCs w:val="24"/>
          <w:lang w:eastAsia="lt-LT"/>
        </w:rPr>
      </w:pPr>
    </w:p>
    <w:p w14:paraId="7C81E032"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1D82E1BE"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6B591C8F"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411AE800" w14:textId="29F95946" w:rsidR="005851D7" w:rsidRPr="004E4C67" w:rsidRDefault="003D0020"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404327C2" w14:textId="1FE52546" w:rsidR="005851D7" w:rsidRPr="004E4C67" w:rsidRDefault="003D0020"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9A2292" w:rsidRPr="004E4C67">
              <w:rPr>
                <w:rFonts w:ascii="Calibri" w:hAnsi="Calibri" w:cs="Calibri"/>
                <w:bCs/>
                <w:iCs/>
                <w:szCs w:val="24"/>
                <w:lang w:eastAsia="lt-LT"/>
              </w:rPr>
              <w:t xml:space="preserve">Įstatymo </w:t>
            </w:r>
            <w:r w:rsidR="00C24837" w:rsidRPr="004E4C67">
              <w:rPr>
                <w:rFonts w:ascii="Calibri" w:hAnsi="Calibri" w:cs="Calibri"/>
                <w:bCs/>
                <w:iCs/>
                <w:szCs w:val="24"/>
                <w:lang w:eastAsia="lt-LT"/>
              </w:rPr>
              <w:t>86 straipsnio 9 dalis</w:t>
            </w:r>
            <w:r w:rsidR="00C24837" w:rsidRPr="004E4C67">
              <w:rPr>
                <w:rStyle w:val="FootnoteReference"/>
                <w:rFonts w:ascii="Calibri" w:hAnsi="Calibri" w:cs="Calibri"/>
                <w:bCs/>
                <w:iCs/>
                <w:szCs w:val="24"/>
                <w:lang w:eastAsia="lt-LT"/>
              </w:rPr>
              <w:footnoteReference w:id="58"/>
            </w:r>
          </w:p>
        </w:tc>
      </w:tr>
      <w:tr w:rsidR="005851D7" w:rsidRPr="004E4C67" w14:paraId="06AE9CD2"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CCAEC" w14:textId="57FBA37E" w:rsidR="006D478A" w:rsidRPr="004E4C67" w:rsidRDefault="006D478A" w:rsidP="006D478A">
            <w:pPr>
              <w:spacing w:line="276" w:lineRule="auto"/>
              <w:rPr>
                <w:rFonts w:ascii="Calibri" w:hAnsi="Calibri" w:cs="Calibri"/>
                <w:bCs/>
                <w:szCs w:val="24"/>
                <w:lang w:eastAsia="lt-LT"/>
              </w:rPr>
            </w:pPr>
            <w:r w:rsidRPr="004E4C67">
              <w:rPr>
                <w:rFonts w:ascii="Calibri" w:hAnsi="Calibri" w:cs="Calibri"/>
                <w:bCs/>
                <w:szCs w:val="24"/>
                <w:lang w:eastAsia="lt-LT"/>
              </w:rPr>
              <w:t xml:space="preserve">     GMPT 2024 m. kovo 12 d. el. paštu pateikė tarp GMPT ir UAB </w:t>
            </w:r>
            <w:r w:rsidRPr="004E4C67">
              <w:rPr>
                <w:rFonts w:ascii="Calibri" w:hAnsi="Calibri" w:cs="Calibri"/>
                <w:bCs/>
                <w:iCs/>
                <w:szCs w:val="24"/>
                <w:lang w:eastAsia="lt-LT"/>
              </w:rPr>
              <w:t>„</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2024 m. sausio 24 d. sudarytą papildomą susitarimą prie 5 Sutarties, kuriuo atnaujintas 5 Sutarties vykdymas</w:t>
            </w:r>
            <w:r w:rsidRPr="004E4C67">
              <w:rPr>
                <w:rFonts w:ascii="Calibri" w:hAnsi="Calibri" w:cs="Calibri"/>
                <w:bCs/>
                <w:szCs w:val="24"/>
                <w:lang w:eastAsia="lt-LT"/>
              </w:rPr>
              <w:t xml:space="preserve">. </w:t>
            </w:r>
          </w:p>
          <w:p w14:paraId="0D438014" w14:textId="02858040" w:rsidR="006D478A" w:rsidRPr="004E4C67" w:rsidRDefault="006D478A" w:rsidP="006D478A">
            <w:pPr>
              <w:spacing w:line="276" w:lineRule="auto"/>
              <w:rPr>
                <w:rFonts w:ascii="Calibri" w:hAnsi="Calibri" w:cs="Calibri"/>
                <w:bCs/>
                <w:szCs w:val="24"/>
                <w:lang w:eastAsia="lt-LT"/>
              </w:rPr>
            </w:pPr>
            <w:r w:rsidRPr="004E4C67">
              <w:rPr>
                <w:rFonts w:ascii="Calibri" w:hAnsi="Calibri" w:cs="Calibri"/>
                <w:bCs/>
                <w:szCs w:val="24"/>
                <w:lang w:eastAsia="lt-LT"/>
              </w:rPr>
              <w:t xml:space="preserve">      Įstatymo 86 straipsnio 9 dalyje nustatyta, kad „Perkančioji organizacija &lt;..&gt; raštu sudarytą pirkimo sutartį &lt;..&gt; ir šių sutarčių pakeitimus &lt;..&gt; ne vėliau kaip per 15 dienų nuo pirkimo sutarties </w:t>
            </w:r>
            <w:r w:rsidR="00C24837" w:rsidRPr="004E4C67">
              <w:rPr>
                <w:rFonts w:ascii="Calibri" w:hAnsi="Calibri" w:cs="Calibri"/>
                <w:bCs/>
                <w:szCs w:val="24"/>
                <w:lang w:eastAsia="lt-LT"/>
              </w:rPr>
              <w:t xml:space="preserve">&lt;..&gt; </w:t>
            </w:r>
            <w:r w:rsidRPr="004E4C67">
              <w:rPr>
                <w:rFonts w:ascii="Calibri" w:hAnsi="Calibri" w:cs="Calibri"/>
                <w:bCs/>
                <w:szCs w:val="24"/>
                <w:lang w:eastAsia="lt-LT"/>
              </w:rPr>
              <w:t>sudarymo ar jų pakeitimo</w:t>
            </w:r>
            <w:r w:rsidR="00C24837" w:rsidRPr="004E4C67">
              <w:rPr>
                <w:rFonts w:ascii="Calibri" w:hAnsi="Calibri" w:cs="Calibri"/>
                <w:bCs/>
                <w:szCs w:val="24"/>
                <w:lang w:eastAsia="lt-LT"/>
              </w:rPr>
              <w:t xml:space="preserve"> &lt;..&gt; </w:t>
            </w:r>
            <w:r w:rsidRPr="004E4C67">
              <w:rPr>
                <w:rFonts w:ascii="Calibri" w:hAnsi="Calibri" w:cs="Calibri"/>
                <w:bCs/>
                <w:szCs w:val="24"/>
                <w:lang w:eastAsia="lt-LT"/>
              </w:rPr>
              <w:t>Viešųjų pirkimų tarnybos nustatyta tvarka turi paskelbti Centrinėje viešųjų pirkimų informacinėje sistemoje</w:t>
            </w:r>
            <w:r w:rsidR="00C24837" w:rsidRPr="004E4C67">
              <w:rPr>
                <w:rFonts w:ascii="Calibri" w:hAnsi="Calibri" w:cs="Calibri"/>
                <w:bCs/>
                <w:szCs w:val="24"/>
                <w:lang w:eastAsia="lt-LT"/>
              </w:rPr>
              <w:t xml:space="preserve"> &lt;..&gt;</w:t>
            </w:r>
            <w:r w:rsidRPr="004E4C67">
              <w:rPr>
                <w:rFonts w:ascii="Calibri" w:hAnsi="Calibri" w:cs="Calibri"/>
                <w:bCs/>
                <w:szCs w:val="24"/>
                <w:lang w:eastAsia="lt-LT"/>
              </w:rPr>
              <w:t>“</w:t>
            </w:r>
            <w:r w:rsidR="00C24837" w:rsidRPr="004E4C67">
              <w:rPr>
                <w:rFonts w:ascii="Calibri" w:hAnsi="Calibri" w:cs="Calibri"/>
                <w:bCs/>
                <w:szCs w:val="24"/>
                <w:lang w:eastAsia="lt-LT"/>
              </w:rPr>
              <w:t>.</w:t>
            </w:r>
          </w:p>
          <w:p w14:paraId="54A9870B" w14:textId="27445E8F" w:rsidR="005851D7" w:rsidRPr="004E4C67" w:rsidRDefault="006D478A" w:rsidP="006D478A">
            <w:pPr>
              <w:spacing w:line="276" w:lineRule="auto"/>
              <w:rPr>
                <w:rFonts w:ascii="Calibri" w:hAnsi="Calibri" w:cs="Calibri"/>
                <w:bCs/>
                <w:szCs w:val="24"/>
                <w:lang w:eastAsia="lt-LT"/>
              </w:rPr>
            </w:pPr>
            <w:r w:rsidRPr="004E4C67">
              <w:rPr>
                <w:rFonts w:ascii="Calibri" w:hAnsi="Calibri" w:cs="Calibri"/>
                <w:bCs/>
                <w:szCs w:val="24"/>
                <w:lang w:eastAsia="lt-LT"/>
              </w:rPr>
              <w:t xml:space="preserve">     Atsižvelgiant į tai, kad </w:t>
            </w:r>
            <w:r w:rsidR="00C24837" w:rsidRPr="004E4C67">
              <w:rPr>
                <w:rFonts w:ascii="Calibri" w:hAnsi="Calibri" w:cs="Calibri"/>
                <w:bCs/>
                <w:szCs w:val="24"/>
                <w:lang w:eastAsia="lt-LT"/>
              </w:rPr>
              <w:t xml:space="preserve">GMPT ir UAB </w:t>
            </w:r>
            <w:r w:rsidR="00C24837" w:rsidRPr="004E4C67">
              <w:rPr>
                <w:rFonts w:ascii="Calibri" w:hAnsi="Calibri" w:cs="Calibri"/>
                <w:bCs/>
                <w:iCs/>
                <w:szCs w:val="24"/>
                <w:lang w:eastAsia="lt-LT"/>
              </w:rPr>
              <w:t>„</w:t>
            </w:r>
            <w:proofErr w:type="spellStart"/>
            <w:r w:rsidR="00C24837" w:rsidRPr="004E4C67">
              <w:rPr>
                <w:rFonts w:ascii="Calibri" w:hAnsi="Calibri" w:cs="Calibri"/>
                <w:bCs/>
                <w:iCs/>
                <w:szCs w:val="24"/>
                <w:lang w:eastAsia="lt-LT"/>
              </w:rPr>
              <w:t>Commercial</w:t>
            </w:r>
            <w:proofErr w:type="spellEnd"/>
            <w:r w:rsidR="00C24837" w:rsidRPr="004E4C67">
              <w:rPr>
                <w:rFonts w:ascii="Calibri" w:hAnsi="Calibri" w:cs="Calibri"/>
                <w:bCs/>
                <w:iCs/>
                <w:szCs w:val="24"/>
                <w:lang w:eastAsia="lt-LT"/>
              </w:rPr>
              <w:t xml:space="preserve"> </w:t>
            </w:r>
            <w:proofErr w:type="spellStart"/>
            <w:r w:rsidR="00C24837" w:rsidRPr="004E4C67">
              <w:rPr>
                <w:rFonts w:ascii="Calibri" w:hAnsi="Calibri" w:cs="Calibri"/>
                <w:bCs/>
                <w:iCs/>
                <w:szCs w:val="24"/>
                <w:lang w:eastAsia="lt-LT"/>
              </w:rPr>
              <w:t>Transport</w:t>
            </w:r>
            <w:proofErr w:type="spellEnd"/>
            <w:r w:rsidR="00C24837" w:rsidRPr="004E4C67">
              <w:rPr>
                <w:rFonts w:ascii="Calibri" w:hAnsi="Calibri" w:cs="Calibri"/>
                <w:bCs/>
                <w:iCs/>
                <w:szCs w:val="24"/>
                <w:lang w:eastAsia="lt-LT"/>
              </w:rPr>
              <w:t xml:space="preserve"> </w:t>
            </w:r>
            <w:proofErr w:type="spellStart"/>
            <w:r w:rsidR="00C24837" w:rsidRPr="004E4C67">
              <w:rPr>
                <w:rFonts w:ascii="Calibri" w:hAnsi="Calibri" w:cs="Calibri"/>
                <w:bCs/>
                <w:iCs/>
                <w:szCs w:val="24"/>
                <w:lang w:eastAsia="lt-LT"/>
              </w:rPr>
              <w:t>service</w:t>
            </w:r>
            <w:proofErr w:type="spellEnd"/>
            <w:r w:rsidR="00C24837" w:rsidRPr="004E4C67">
              <w:rPr>
                <w:rFonts w:ascii="Calibri" w:hAnsi="Calibri" w:cs="Calibri"/>
                <w:bCs/>
                <w:iCs/>
                <w:szCs w:val="24"/>
                <w:lang w:eastAsia="lt-LT"/>
              </w:rPr>
              <w:t xml:space="preserve">“ 2024 m. sausio 24 d. sudarytas papildomas susitarimas </w:t>
            </w:r>
            <w:r w:rsidRPr="004E4C67">
              <w:rPr>
                <w:rFonts w:ascii="Calibri" w:hAnsi="Calibri" w:cs="Calibri"/>
                <w:bCs/>
                <w:szCs w:val="24"/>
                <w:lang w:eastAsia="lt-LT"/>
              </w:rPr>
              <w:t>iki šiol nėra paskelbt</w:t>
            </w:r>
            <w:r w:rsidR="00C24837" w:rsidRPr="004E4C67">
              <w:rPr>
                <w:rFonts w:ascii="Calibri" w:hAnsi="Calibri" w:cs="Calibri"/>
                <w:bCs/>
                <w:szCs w:val="24"/>
                <w:lang w:eastAsia="lt-LT"/>
              </w:rPr>
              <w:t>as</w:t>
            </w:r>
            <w:r w:rsidRPr="004E4C67">
              <w:rPr>
                <w:rFonts w:ascii="Calibri" w:hAnsi="Calibri" w:cs="Calibri"/>
                <w:bCs/>
                <w:szCs w:val="24"/>
                <w:lang w:eastAsia="lt-LT"/>
              </w:rPr>
              <w:t xml:space="preserve">, </w:t>
            </w:r>
            <w:r w:rsidR="00C24837" w:rsidRPr="004E4C67">
              <w:rPr>
                <w:rFonts w:ascii="Calibri" w:hAnsi="Calibri" w:cs="Calibri"/>
                <w:bCs/>
                <w:szCs w:val="24"/>
                <w:lang w:eastAsia="lt-LT"/>
              </w:rPr>
              <w:t xml:space="preserve">GMPT </w:t>
            </w:r>
            <w:r w:rsidRPr="004E4C67">
              <w:rPr>
                <w:rFonts w:ascii="Calibri" w:hAnsi="Calibri" w:cs="Calibri"/>
                <w:bCs/>
                <w:szCs w:val="24"/>
                <w:lang w:eastAsia="lt-LT"/>
              </w:rPr>
              <w:t xml:space="preserve">pažeidė </w:t>
            </w:r>
            <w:r w:rsidR="00C24837" w:rsidRPr="004E4C67">
              <w:rPr>
                <w:rFonts w:ascii="Calibri" w:hAnsi="Calibri" w:cs="Calibri"/>
                <w:bCs/>
                <w:szCs w:val="24"/>
                <w:lang w:eastAsia="lt-LT"/>
              </w:rPr>
              <w:t xml:space="preserve">Įstatymo 86 </w:t>
            </w:r>
            <w:r w:rsidRPr="004E4C67">
              <w:rPr>
                <w:rFonts w:ascii="Calibri" w:hAnsi="Calibri" w:cs="Calibri"/>
                <w:bCs/>
                <w:szCs w:val="24"/>
                <w:lang w:eastAsia="lt-LT"/>
              </w:rPr>
              <w:t>straipsnio 9 dal</w:t>
            </w:r>
            <w:r w:rsidR="003577CA" w:rsidRPr="004E4C67">
              <w:rPr>
                <w:rFonts w:ascii="Calibri" w:hAnsi="Calibri" w:cs="Calibri"/>
                <w:bCs/>
                <w:szCs w:val="24"/>
                <w:lang w:eastAsia="lt-LT"/>
              </w:rPr>
              <w:t>į</w:t>
            </w:r>
            <w:r w:rsidR="00C24837" w:rsidRPr="004E4C67">
              <w:rPr>
                <w:rFonts w:ascii="Calibri" w:hAnsi="Calibri" w:cs="Calibri"/>
                <w:bCs/>
                <w:szCs w:val="24"/>
                <w:lang w:eastAsia="lt-LT"/>
              </w:rPr>
              <w:t xml:space="preserve">. </w:t>
            </w:r>
            <w:r w:rsidRPr="004E4C67">
              <w:rPr>
                <w:rFonts w:ascii="Calibri" w:hAnsi="Calibri" w:cs="Calibri"/>
                <w:bCs/>
                <w:szCs w:val="24"/>
                <w:lang w:eastAsia="lt-LT"/>
              </w:rPr>
              <w:t xml:space="preserve">   </w:t>
            </w:r>
          </w:p>
        </w:tc>
      </w:tr>
    </w:tbl>
    <w:p w14:paraId="60F44E11" w14:textId="77777777" w:rsidR="00746B92" w:rsidRPr="004E4C67" w:rsidRDefault="00746B92" w:rsidP="00746B92">
      <w:pPr>
        <w:spacing w:line="276" w:lineRule="auto"/>
        <w:rPr>
          <w:rFonts w:ascii="Calibri" w:hAnsi="Calibri" w:cs="Calibri"/>
          <w:b/>
          <w:szCs w:val="24"/>
          <w:lang w:eastAsia="lt-LT"/>
        </w:rPr>
      </w:pPr>
    </w:p>
    <w:p w14:paraId="01BAB0CD" w14:textId="6DE40DDA" w:rsidR="00746B92" w:rsidRPr="004E4C67" w:rsidRDefault="00746B92" w:rsidP="00746B92">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7E974D9F" w14:textId="77777777" w:rsidR="00E27A6E" w:rsidRPr="004E4C67" w:rsidRDefault="00E27A6E" w:rsidP="00746B92">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339AEC6B"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812E879" w14:textId="77777777" w:rsidR="00FF7E21" w:rsidRPr="004E4C67" w:rsidRDefault="00FF7E21"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Atsižvelgdama į tai, kad 5 Sutartis yra įvykdyta, Tarnyba apsiriboja šios išvados II dalyje kvalifikuotų pažeidimų konstatavimu. </w:t>
            </w:r>
          </w:p>
          <w:p w14:paraId="286D23BA" w14:textId="09CA9126" w:rsidR="00D379E9" w:rsidRPr="004E4C67" w:rsidRDefault="00D379E9" w:rsidP="00D379E9">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Be to, Tarnyba, atsižvelgdama į išvados III dalyje nustatytus Įstatymo pažeidimus, vadovaudamasi Įstatymo 95 straipsnio 2 dalies 5 punktu</w:t>
            </w:r>
            <w:r w:rsidRPr="004E4C67">
              <w:rPr>
                <w:rFonts w:ascii="Calibri" w:hAnsi="Calibri" w:cs="Calibri"/>
                <w:bCs/>
                <w:iCs/>
                <w:szCs w:val="24"/>
                <w:vertAlign w:val="superscript"/>
                <w:lang w:eastAsia="lt-LT"/>
              </w:rPr>
              <w:footnoteReference w:id="59"/>
            </w:r>
            <w:r w:rsidRPr="004E4C67">
              <w:rPr>
                <w:rFonts w:ascii="Calibri" w:hAnsi="Calibri" w:cs="Calibri"/>
                <w:bCs/>
                <w:iCs/>
                <w:szCs w:val="24"/>
                <w:lang w:eastAsia="lt-LT"/>
              </w:rPr>
              <w:t xml:space="preserve">, </w:t>
            </w:r>
            <w:r w:rsidRPr="004E4C67">
              <w:rPr>
                <w:rFonts w:ascii="Calibri" w:hAnsi="Calibri" w:cs="Calibri"/>
                <w:b/>
                <w:bCs/>
                <w:iCs/>
                <w:szCs w:val="24"/>
                <w:lang w:eastAsia="lt-LT"/>
              </w:rPr>
              <w:t>įpareigoja GMPT nedelsiant</w:t>
            </w:r>
            <w:r w:rsidR="002076A8" w:rsidRPr="004E4C67">
              <w:rPr>
                <w:rFonts w:ascii="Calibri" w:hAnsi="Calibri" w:cs="Calibri"/>
                <w:b/>
                <w:bCs/>
                <w:iCs/>
                <w:szCs w:val="24"/>
                <w:lang w:eastAsia="lt-LT"/>
              </w:rPr>
              <w:t xml:space="preserve"> (ne vėliau kaip per 2 darbo dienas)</w:t>
            </w:r>
            <w:r w:rsidRPr="004E4C67">
              <w:rPr>
                <w:rFonts w:ascii="Calibri" w:hAnsi="Calibri" w:cs="Calibri"/>
                <w:b/>
                <w:bCs/>
                <w:iCs/>
                <w:szCs w:val="24"/>
                <w:lang w:eastAsia="lt-LT"/>
              </w:rPr>
              <w:t xml:space="preserve"> paskelbti CVP IS tarp GMPT ir UAB „</w:t>
            </w:r>
            <w:proofErr w:type="spellStart"/>
            <w:r w:rsidRPr="004E4C67">
              <w:rPr>
                <w:rFonts w:ascii="Calibri" w:hAnsi="Calibri" w:cs="Calibri"/>
                <w:b/>
                <w:bCs/>
                <w:iCs/>
                <w:szCs w:val="24"/>
                <w:lang w:eastAsia="lt-LT"/>
              </w:rPr>
              <w:t>Commercial</w:t>
            </w:r>
            <w:proofErr w:type="spellEnd"/>
            <w:r w:rsidRPr="004E4C67">
              <w:rPr>
                <w:rFonts w:ascii="Calibri" w:hAnsi="Calibri" w:cs="Calibri"/>
                <w:b/>
                <w:bCs/>
                <w:iCs/>
                <w:szCs w:val="24"/>
                <w:lang w:eastAsia="lt-LT"/>
              </w:rPr>
              <w:t xml:space="preserve"> </w:t>
            </w:r>
            <w:proofErr w:type="spellStart"/>
            <w:r w:rsidRPr="004E4C67">
              <w:rPr>
                <w:rFonts w:ascii="Calibri" w:hAnsi="Calibri" w:cs="Calibri"/>
                <w:b/>
                <w:bCs/>
                <w:iCs/>
                <w:szCs w:val="24"/>
                <w:lang w:eastAsia="lt-LT"/>
              </w:rPr>
              <w:t>Transport</w:t>
            </w:r>
            <w:proofErr w:type="spellEnd"/>
            <w:r w:rsidRPr="004E4C67">
              <w:rPr>
                <w:rFonts w:ascii="Calibri" w:hAnsi="Calibri" w:cs="Calibri"/>
                <w:b/>
                <w:bCs/>
                <w:iCs/>
                <w:szCs w:val="24"/>
                <w:lang w:eastAsia="lt-LT"/>
              </w:rPr>
              <w:t xml:space="preserve"> </w:t>
            </w:r>
            <w:proofErr w:type="spellStart"/>
            <w:r w:rsidRPr="004E4C67">
              <w:rPr>
                <w:rFonts w:ascii="Calibri" w:hAnsi="Calibri" w:cs="Calibri"/>
                <w:b/>
                <w:bCs/>
                <w:iCs/>
                <w:szCs w:val="24"/>
                <w:lang w:eastAsia="lt-LT"/>
              </w:rPr>
              <w:t>service</w:t>
            </w:r>
            <w:proofErr w:type="spellEnd"/>
            <w:r w:rsidRPr="004E4C67">
              <w:rPr>
                <w:rFonts w:ascii="Calibri" w:hAnsi="Calibri" w:cs="Calibri"/>
                <w:b/>
                <w:bCs/>
                <w:iCs/>
                <w:szCs w:val="24"/>
                <w:lang w:eastAsia="lt-LT"/>
              </w:rPr>
              <w:t>“ 2024 m. sausio 24 d. sudarytą papildomą susitarimą ir per 3 darbo dienas nuo informacijos paskelbimo informuoti Tarnybą apie įpareigojimo įvykdymą.</w:t>
            </w:r>
            <w:r w:rsidRPr="004E4C67">
              <w:rPr>
                <w:rFonts w:ascii="Calibri" w:hAnsi="Calibri" w:cs="Calibri"/>
                <w:bCs/>
                <w:iCs/>
                <w:szCs w:val="24"/>
                <w:u w:val="single"/>
                <w:lang w:eastAsia="lt-LT"/>
              </w:rPr>
              <w:t xml:space="preserve"> </w:t>
            </w:r>
            <w:r w:rsidRPr="004E4C67">
              <w:rPr>
                <w:rFonts w:ascii="Calibri" w:hAnsi="Calibri" w:cs="Calibri"/>
                <w:bCs/>
                <w:iCs/>
                <w:szCs w:val="24"/>
                <w:lang w:eastAsia="lt-LT"/>
              </w:rPr>
              <w:t xml:space="preserve"> </w:t>
            </w:r>
          </w:p>
          <w:p w14:paraId="3C80C88F" w14:textId="7E007221" w:rsidR="00D379E9" w:rsidRPr="004E4C67" w:rsidRDefault="00D379E9" w:rsidP="00D379E9">
            <w:pPr>
              <w:spacing w:line="276" w:lineRule="auto"/>
              <w:rPr>
                <w:rFonts w:ascii="Calibri" w:hAnsi="Calibri" w:cs="Calibri"/>
                <w:szCs w:val="24"/>
                <w:lang w:eastAsia="lt-LT"/>
              </w:rPr>
            </w:pPr>
            <w:r w:rsidRPr="004E4C67">
              <w:rPr>
                <w:rFonts w:ascii="Calibri" w:hAnsi="Calibri" w:cs="Calibri"/>
                <w:bCs/>
                <w:iCs/>
                <w:szCs w:val="24"/>
                <w:lang w:eastAsia="lt-LT"/>
              </w:rPr>
              <w:t xml:space="preserve">     GMPT, nesutikusi su Tarnybos sprendimu, gali jį apskųsti per 1 (vieną) mėnesį nuo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 </w:t>
            </w:r>
          </w:p>
        </w:tc>
      </w:tr>
    </w:tbl>
    <w:p w14:paraId="596C8FE0" w14:textId="77777777" w:rsidR="005851D7" w:rsidRPr="004E4C67" w:rsidRDefault="005851D7" w:rsidP="00EB4A6D">
      <w:pPr>
        <w:spacing w:line="276" w:lineRule="auto"/>
        <w:rPr>
          <w:rFonts w:ascii="Calibri" w:hAnsi="Calibri" w:cs="Calibri"/>
          <w:szCs w:val="24"/>
          <w:lang w:eastAsia="lt-LT"/>
        </w:rPr>
      </w:pPr>
    </w:p>
    <w:p w14:paraId="6A9DA16B"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27E11C3C" w14:textId="77777777" w:rsidR="00B464AA" w:rsidRPr="004E4C67" w:rsidRDefault="00B464AA"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0214CC07"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77368838" w14:textId="0F213E0E" w:rsidR="005851D7" w:rsidRPr="004E4C67" w:rsidRDefault="00E27A6E" w:rsidP="00B464AA">
            <w:pPr>
              <w:spacing w:line="276" w:lineRule="auto"/>
              <w:rPr>
                <w:rFonts w:ascii="Calibri" w:hAnsi="Calibri" w:cs="Calibri"/>
                <w:iCs/>
                <w:szCs w:val="24"/>
                <w:lang w:eastAsia="lt-LT"/>
              </w:rPr>
            </w:pPr>
            <w:r w:rsidRPr="004E4C67">
              <w:rPr>
                <w:rFonts w:ascii="Calibri" w:hAnsi="Calibri" w:cs="Calibri"/>
                <w:b/>
                <w:szCs w:val="24"/>
                <w:lang w:eastAsia="lt-LT"/>
              </w:rPr>
              <w:t xml:space="preserve"> -</w:t>
            </w:r>
          </w:p>
        </w:tc>
      </w:tr>
    </w:tbl>
    <w:p w14:paraId="76865A72" w14:textId="77777777" w:rsidR="00873539" w:rsidRPr="004E4C67" w:rsidRDefault="00873539" w:rsidP="00873539">
      <w:pPr>
        <w:spacing w:line="276" w:lineRule="auto"/>
        <w:rPr>
          <w:rFonts w:ascii="Calibri" w:hAnsi="Calibri" w:cs="Calibri"/>
          <w:b/>
          <w:bCs/>
          <w:szCs w:val="24"/>
          <w:lang w:eastAsia="lt-LT"/>
        </w:rPr>
      </w:pPr>
    </w:p>
    <w:p w14:paraId="3F72674E" w14:textId="23F62F72" w:rsidR="005851D7" w:rsidRPr="004E4C67" w:rsidRDefault="00873539" w:rsidP="00EB4A6D">
      <w:pPr>
        <w:spacing w:line="276" w:lineRule="auto"/>
        <w:rPr>
          <w:rFonts w:ascii="Calibri" w:hAnsi="Calibri" w:cs="Calibri"/>
          <w:szCs w:val="24"/>
          <w:lang w:eastAsia="lt-LT"/>
        </w:rPr>
      </w:pPr>
      <w:r w:rsidRPr="004E4C67">
        <w:rPr>
          <w:rFonts w:ascii="Calibri" w:hAnsi="Calibri" w:cs="Calibri"/>
          <w:b/>
          <w:bCs/>
          <w:szCs w:val="24"/>
          <w:lang w:eastAsia="lt-LT"/>
        </w:rPr>
        <w:t>6.</w:t>
      </w:r>
      <w:r w:rsidRPr="004E4C67">
        <w:rPr>
          <w:rFonts w:ascii="Calibri" w:hAnsi="Calibri" w:cs="Calibri"/>
          <w:szCs w:val="24"/>
          <w:lang w:eastAsia="lt-LT"/>
        </w:rPr>
        <w:t xml:space="preserve"> </w:t>
      </w:r>
      <w:r w:rsidRPr="004E4C67">
        <w:rPr>
          <w:rFonts w:ascii="Calibri" w:hAnsi="Calibri" w:cs="Calibri"/>
          <w:b/>
          <w:bCs/>
          <w:szCs w:val="24"/>
          <w:lang w:eastAsia="lt-LT"/>
        </w:rPr>
        <w:t>VšĮ Greitosios medicinos pagalbos stoties vykdytas „GMP automobilių pirkimas“</w:t>
      </w:r>
    </w:p>
    <w:p w14:paraId="7611948C" w14:textId="77777777" w:rsidR="00873539" w:rsidRPr="004E4C67" w:rsidRDefault="00873539" w:rsidP="00EB4A6D">
      <w:pPr>
        <w:spacing w:line="276" w:lineRule="auto"/>
        <w:rPr>
          <w:rFonts w:ascii="Calibri" w:hAnsi="Calibri" w:cs="Calibri"/>
          <w:szCs w:val="24"/>
          <w:lang w:eastAsia="lt-LT"/>
        </w:rPr>
      </w:pPr>
    </w:p>
    <w:p w14:paraId="51707790"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62A7C27A"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0F91CD27"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58DCA320"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26B75C5" w14:textId="32FD2B23" w:rsidR="005851D7" w:rsidRPr="004E4C67" w:rsidRDefault="005851D7" w:rsidP="00E27A6E">
            <w:pPr>
              <w:spacing w:line="276" w:lineRule="auto"/>
              <w:ind w:left="140"/>
              <w:rPr>
                <w:rFonts w:ascii="Calibri" w:hAnsi="Calibri" w:cs="Calibri"/>
                <w:szCs w:val="24"/>
                <w:lang w:eastAsia="lt-LT"/>
              </w:rPr>
            </w:pPr>
            <w:bookmarkStart w:id="14" w:name="_Hlk158817047"/>
            <w:r w:rsidRPr="004E4C67">
              <w:rPr>
                <w:rFonts w:ascii="Calibri" w:hAnsi="Calibri" w:cs="Calibri"/>
                <w:szCs w:val="24"/>
                <w:lang w:eastAsia="lt-LT"/>
              </w:rPr>
              <w:t>„GMP automobilių pirkimas</w:t>
            </w:r>
            <w:r w:rsidRPr="004E4C67">
              <w:rPr>
                <w:rFonts w:ascii="Calibri" w:hAnsi="Calibri" w:cs="Calibri"/>
                <w:bCs/>
                <w:szCs w:val="24"/>
                <w:lang w:eastAsia="lt-LT"/>
              </w:rPr>
              <w:t xml:space="preserve">“ </w:t>
            </w:r>
            <w:r w:rsidRPr="004E4C67">
              <w:rPr>
                <w:rFonts w:ascii="Calibri" w:hAnsi="Calibri" w:cs="Calibri"/>
                <w:szCs w:val="24"/>
                <w:lang w:eastAsia="lt-LT"/>
              </w:rPr>
              <w:t xml:space="preserve">(CVP IS skelbtas 2022 m. balandžio 2 d., pirkimo Nr. 594319) </w:t>
            </w:r>
            <w:r w:rsidRPr="004E4C67">
              <w:rPr>
                <w:rFonts w:ascii="Calibri" w:hAnsi="Calibri" w:cs="Calibri"/>
                <w:b/>
                <w:bCs/>
                <w:szCs w:val="24"/>
                <w:lang w:eastAsia="lt-LT"/>
              </w:rPr>
              <w:t>(toliau – 6 Pirkimas)</w:t>
            </w:r>
            <w:r w:rsidRPr="004E4C67">
              <w:rPr>
                <w:rFonts w:ascii="Calibri" w:hAnsi="Calibri" w:cs="Calibri"/>
                <w:szCs w:val="24"/>
                <w:lang w:eastAsia="lt-LT"/>
              </w:rPr>
              <w:t xml:space="preserve"> pagrindu 2022 m. birželio 2 d. sudaryta sutartis Nr. </w:t>
            </w:r>
            <w:r w:rsidRPr="004E4C67">
              <w:rPr>
                <w:rFonts w:ascii="Calibri" w:hAnsi="Calibri" w:cs="Calibri"/>
                <w:bCs/>
                <w:szCs w:val="24"/>
                <w:lang w:eastAsia="lt-LT"/>
              </w:rPr>
              <w:t xml:space="preserve">FDPS (4.4)-2022/06/02-01 </w:t>
            </w:r>
            <w:r w:rsidRPr="004E4C67">
              <w:rPr>
                <w:rFonts w:ascii="Calibri" w:hAnsi="Calibri" w:cs="Calibri"/>
                <w:b/>
                <w:szCs w:val="24"/>
                <w:lang w:eastAsia="lt-LT"/>
              </w:rPr>
              <w:t>(toliau – 6 Sutartis)</w:t>
            </w:r>
            <w:bookmarkEnd w:id="14"/>
          </w:p>
        </w:tc>
      </w:tr>
      <w:tr w:rsidR="00D01CE2" w:rsidRPr="004E4C67" w14:paraId="21735986"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77808B0"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2F238A2" w14:textId="7F9D8A1E"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2022 m. balandžio 1 d. iki 2022 m. balandžio 30 d.)</w:t>
            </w:r>
          </w:p>
        </w:tc>
      </w:tr>
      <w:tr w:rsidR="00D01CE2" w:rsidRPr="004E4C67" w14:paraId="210C0301"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13E25C6"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83C0156" w14:textId="5A39FCCF"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Tarptautinis pirkimas, atviras konkursas</w:t>
            </w:r>
          </w:p>
        </w:tc>
      </w:tr>
      <w:tr w:rsidR="00D01CE2" w:rsidRPr="004E4C67" w14:paraId="7348A78E"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4DC1122"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98A2209" w14:textId="1AE0C5C0"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Planuota 6 Pirkimo  vertė – 500 000 Eur be PVM/ 6 Sutarties vertė –  468 500 Eur be PVM</w:t>
            </w:r>
          </w:p>
        </w:tc>
      </w:tr>
      <w:tr w:rsidR="00D01CE2" w:rsidRPr="004E4C67" w14:paraId="6F275497"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4550EF31"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CF50756" w14:textId="3346271C"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D01CE2" w:rsidRPr="004E4C67" w14:paraId="73B9835A"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52E529B4"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3C7DBA2E" w14:textId="77777777" w:rsidR="00D01CE2" w:rsidRPr="004E4C67" w:rsidRDefault="00D01CE2"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E5C3DBE" w14:textId="31E48AA7"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Dalinis 6 Sutarties vertinimas dėl prekių pristatymo terminų laikymosi ir netesybų taikymo/ Po 6 Sutarties </w:t>
            </w:r>
            <w:r w:rsidR="009A7B16" w:rsidRPr="004E4C67">
              <w:rPr>
                <w:rFonts w:ascii="Calibri" w:hAnsi="Calibri" w:cs="Calibri"/>
                <w:szCs w:val="24"/>
                <w:lang w:eastAsia="lt-LT"/>
              </w:rPr>
              <w:t>įvykdymo</w:t>
            </w:r>
          </w:p>
        </w:tc>
      </w:tr>
      <w:tr w:rsidR="005851D7" w:rsidRPr="004E4C67" w14:paraId="3E8D62EF"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2EF11207" w14:textId="77777777" w:rsidR="005851D7" w:rsidRPr="004E4C67" w:rsidRDefault="005851D7"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14D539B" w14:textId="77777777"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5851D7" w:rsidRPr="004E4C67" w14:paraId="214E42CB"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1194DF4"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p w14:paraId="52D06F64" w14:textId="77777777" w:rsidR="005851D7" w:rsidRPr="004E4C67" w:rsidRDefault="005851D7" w:rsidP="00E27A6E">
            <w:pPr>
              <w:spacing w:line="276" w:lineRule="auto"/>
              <w:ind w:left="132"/>
              <w:rPr>
                <w:rFonts w:ascii="Calibri" w:hAnsi="Calibri" w:cs="Calibri"/>
                <w:szCs w:val="24"/>
                <w:lang w:eastAsia="lt-LT"/>
              </w:rPr>
            </w:pPr>
          </w:p>
        </w:tc>
      </w:tr>
    </w:tbl>
    <w:p w14:paraId="52653C10"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0BE153F" w14:textId="77777777" w:rsidR="005851D7" w:rsidRPr="004E4C67" w:rsidRDefault="005851D7" w:rsidP="00EB4A6D">
      <w:pPr>
        <w:spacing w:line="276" w:lineRule="auto"/>
        <w:rPr>
          <w:rFonts w:ascii="Calibri" w:hAnsi="Calibri" w:cs="Calibri"/>
          <w:b/>
          <w:szCs w:val="24"/>
          <w:lang w:eastAsia="lt-LT"/>
        </w:rPr>
      </w:pPr>
    </w:p>
    <w:p w14:paraId="6741C6C9"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6173F000"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737ED6A2"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37CB07D1"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2F7B246" w14:textId="77777777"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p>
        </w:tc>
      </w:tr>
      <w:tr w:rsidR="005851D7" w:rsidRPr="004E4C67" w14:paraId="4A9966A8"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95EDF" w14:textId="374D0D32" w:rsidR="005851D7" w:rsidRPr="004E4C67" w:rsidRDefault="00E27A6E" w:rsidP="00EB4A6D">
            <w:pPr>
              <w:spacing w:line="276" w:lineRule="auto"/>
              <w:rPr>
                <w:rFonts w:ascii="Calibri" w:hAnsi="Calibri" w:cs="Calibri"/>
                <w:bCs/>
                <w:szCs w:val="24"/>
                <w:lang w:eastAsia="lt-LT"/>
              </w:rPr>
            </w:pPr>
            <w:r w:rsidRPr="004E4C67">
              <w:rPr>
                <w:rFonts w:ascii="Calibri" w:hAnsi="Calibri" w:cs="Calibri"/>
                <w:bCs/>
                <w:szCs w:val="24"/>
                <w:lang w:eastAsia="lt-LT"/>
              </w:rPr>
              <w:t>-</w:t>
            </w:r>
          </w:p>
        </w:tc>
      </w:tr>
    </w:tbl>
    <w:p w14:paraId="37A31694" w14:textId="77777777" w:rsidR="005851D7" w:rsidRPr="004E4C67" w:rsidRDefault="005851D7" w:rsidP="00EB4A6D">
      <w:pPr>
        <w:spacing w:line="276" w:lineRule="auto"/>
        <w:rPr>
          <w:rFonts w:ascii="Calibri" w:hAnsi="Calibri" w:cs="Calibri"/>
          <w:b/>
          <w:szCs w:val="24"/>
          <w:lang w:eastAsia="lt-LT"/>
        </w:rPr>
      </w:pPr>
    </w:p>
    <w:p w14:paraId="06A603E3"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29EFBFF5"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4A8CE5D4"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6DA3DF16" w14:textId="6D38BE9B" w:rsidR="005851D7" w:rsidRPr="004E4C67" w:rsidRDefault="00416434" w:rsidP="00EB4A6D">
            <w:pPr>
              <w:spacing w:line="276" w:lineRule="auto"/>
              <w:rPr>
                <w:rFonts w:ascii="Calibri" w:hAnsi="Calibri" w:cs="Calibri"/>
                <w:bCs/>
                <w:szCs w:val="24"/>
                <w:lang w:eastAsia="lt-LT"/>
              </w:rPr>
            </w:pPr>
            <w:r w:rsidRPr="004E4C67">
              <w:rPr>
                <w:rFonts w:ascii="Calibri" w:hAnsi="Calibri" w:cs="Calibri"/>
                <w:bCs/>
                <w:szCs w:val="24"/>
                <w:lang w:eastAsia="lt-LT"/>
              </w:rPr>
              <w:lastRenderedPageBreak/>
              <w:t xml:space="preserve">1. </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42B23AF7" w14:textId="3A3F9F42" w:rsidR="005851D7" w:rsidRPr="004E4C67" w:rsidRDefault="00416434"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Įstatymo 17 straipsnio 1 dalis</w:t>
            </w:r>
            <w:r w:rsidRPr="004E4C67">
              <w:rPr>
                <w:rFonts w:ascii="Calibri" w:hAnsi="Calibri" w:cs="Calibri"/>
                <w:bCs/>
                <w:iCs/>
                <w:szCs w:val="24"/>
                <w:vertAlign w:val="superscript"/>
                <w:lang w:eastAsia="lt-LT"/>
              </w:rPr>
              <w:footnoteReference w:id="60"/>
            </w:r>
          </w:p>
        </w:tc>
      </w:tr>
      <w:tr w:rsidR="005851D7" w:rsidRPr="004E4C67" w14:paraId="0387AAB9"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878C1" w14:textId="2F7C369C" w:rsidR="00416434" w:rsidRPr="004E4C67" w:rsidRDefault="00416434" w:rsidP="00416434">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VšĮ Greitosios medicinos pagalbos stotis ir 6 Pirkimo laimėtojas </w:t>
            </w:r>
            <w:r w:rsidRPr="004E4C67">
              <w:rPr>
                <w:rFonts w:ascii="Calibri" w:hAnsi="Calibri" w:cs="Calibri"/>
                <w:bCs/>
                <w:iCs/>
                <w:szCs w:val="24"/>
                <w:lang w:val="en-US" w:eastAsia="lt-LT"/>
              </w:rPr>
              <w:t>UAB „Commercial transport service“</w:t>
            </w:r>
            <w:r w:rsidRPr="004E4C67">
              <w:rPr>
                <w:rFonts w:ascii="Calibri" w:hAnsi="Calibri" w:cs="Calibri"/>
                <w:bCs/>
                <w:iCs/>
                <w:szCs w:val="24"/>
                <w:lang w:eastAsia="lt-LT"/>
              </w:rPr>
              <w:t xml:space="preserve"> </w:t>
            </w:r>
            <w:r w:rsidRPr="004E4C67">
              <w:rPr>
                <w:rFonts w:ascii="Calibri" w:hAnsi="Calibri" w:cs="Calibri"/>
                <w:b/>
                <w:bCs/>
                <w:iCs/>
                <w:szCs w:val="24"/>
                <w:lang w:eastAsia="lt-LT"/>
              </w:rPr>
              <w:t>2022 m. birželio 2 d</w:t>
            </w:r>
            <w:r w:rsidRPr="004E4C67">
              <w:rPr>
                <w:rFonts w:ascii="Calibri" w:hAnsi="Calibri" w:cs="Calibri"/>
                <w:bCs/>
                <w:iCs/>
                <w:szCs w:val="24"/>
                <w:lang w:eastAsia="lt-LT"/>
              </w:rPr>
              <w:t xml:space="preserve">. sudarė 6 Sutartį. 6 Sutarties 2.2. papunktyje nustatyta, kad </w:t>
            </w:r>
            <w:bookmarkStart w:id="15" w:name="_Hlk158817287"/>
            <w:r w:rsidRPr="004E4C67">
              <w:rPr>
                <w:rFonts w:ascii="Calibri" w:hAnsi="Calibri" w:cs="Calibri"/>
                <w:bCs/>
                <w:iCs/>
                <w:szCs w:val="24"/>
                <w:lang w:eastAsia="lt-LT"/>
              </w:rPr>
              <w:t>„&lt;..&gt; Tiekėjas turi pristatyti Prekes per 300 kalendorinių dienų nuo Sutarties įsigaliojimo dienos &lt;..&gt;“</w:t>
            </w:r>
            <w:bookmarkEnd w:id="15"/>
            <w:r w:rsidRPr="004E4C67">
              <w:rPr>
                <w:rFonts w:ascii="Calibri" w:hAnsi="Calibri" w:cs="Calibri"/>
                <w:bCs/>
                <w:iCs/>
                <w:szCs w:val="24"/>
                <w:lang w:eastAsia="lt-LT"/>
              </w:rPr>
              <w:t xml:space="preserve">. 6 Sutarties 10.1 papunktyje nustatyta, kad „Sutartis laikoma sudaryta ir įsigalioja nuo jos pasirašymo dienos &lt;..&gt;“. </w:t>
            </w:r>
          </w:p>
          <w:p w14:paraId="70F14E29" w14:textId="593A5AF9" w:rsidR="00416434" w:rsidRPr="004E4C67" w:rsidRDefault="00416434" w:rsidP="00416434">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VšĮ Greitosios medicinos pagalbos stotis  ir 6 Pirkimo laimėtojas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w:t>
            </w:r>
            <w:r w:rsidR="00EE57CE" w:rsidRPr="004E4C67">
              <w:rPr>
                <w:rFonts w:ascii="Calibri" w:hAnsi="Calibri" w:cs="Calibri"/>
                <w:bCs/>
                <w:iCs/>
                <w:szCs w:val="24"/>
                <w:lang w:eastAsia="lt-LT"/>
              </w:rPr>
              <w:t>, vadovaujantis 6 Sutarties sąlygų 10.2 papunkčiu</w:t>
            </w:r>
            <w:r w:rsidR="00EE57CE" w:rsidRPr="004E4C67">
              <w:rPr>
                <w:rStyle w:val="FootnoteReference"/>
                <w:rFonts w:ascii="Calibri" w:hAnsi="Calibri" w:cs="Calibri"/>
                <w:bCs/>
                <w:iCs/>
                <w:szCs w:val="24"/>
                <w:lang w:val="en-US" w:eastAsia="lt-LT"/>
              </w:rPr>
              <w:footnoteReference w:id="61"/>
            </w:r>
            <w:r w:rsidR="00EE57CE" w:rsidRPr="004E4C67">
              <w:rPr>
                <w:rFonts w:ascii="Calibri" w:hAnsi="Calibri" w:cs="Calibri"/>
                <w:bCs/>
                <w:iCs/>
                <w:szCs w:val="24"/>
                <w:lang w:eastAsia="lt-LT"/>
              </w:rPr>
              <w:t xml:space="preserve">, </w:t>
            </w:r>
            <w:r w:rsidRPr="004E4C67">
              <w:rPr>
                <w:rFonts w:ascii="Calibri" w:hAnsi="Calibri" w:cs="Calibri"/>
                <w:bCs/>
                <w:iCs/>
                <w:szCs w:val="24"/>
                <w:lang w:eastAsia="lt-LT"/>
              </w:rPr>
              <w:t xml:space="preserve">2023 m. kovo 15 d. sudarė papildomą susitarimą prie 6 Sutarties, kuriame nustatyta, kad „ &lt;..&gt; </w:t>
            </w:r>
            <w:r w:rsidRPr="004E4C67">
              <w:rPr>
                <w:rFonts w:ascii="Calibri" w:hAnsi="Calibri" w:cs="Calibri"/>
                <w:bCs/>
                <w:iCs/>
                <w:szCs w:val="24"/>
                <w:lang w:val="lt" w:eastAsia="lt-LT"/>
              </w:rPr>
              <w:t>Tiekėjas turi pristatyti Prekes per</w:t>
            </w:r>
            <w:r w:rsidRPr="004E4C67">
              <w:rPr>
                <w:rFonts w:ascii="Calibri" w:hAnsi="Calibri" w:cs="Calibri"/>
                <w:b/>
                <w:bCs/>
                <w:iCs/>
                <w:szCs w:val="24"/>
                <w:lang w:val="lt" w:eastAsia="lt-LT"/>
              </w:rPr>
              <w:t xml:space="preserve"> 380 (300+180) kalendorinių dienų nuo sutarties pasirašymo dienos</w:t>
            </w:r>
            <w:r w:rsidR="00F35B37" w:rsidRPr="004E4C67">
              <w:rPr>
                <w:rFonts w:ascii="Calibri" w:hAnsi="Calibri" w:cs="Calibri"/>
                <w:b/>
                <w:bCs/>
                <w:iCs/>
                <w:szCs w:val="24"/>
                <w:lang w:val="lt" w:eastAsia="lt-LT"/>
              </w:rPr>
              <w:t xml:space="preserve">, </w:t>
            </w:r>
            <w:r w:rsidR="00F35B37" w:rsidRPr="004E4C67">
              <w:rPr>
                <w:rFonts w:ascii="Calibri" w:hAnsi="Calibri" w:cs="Calibri"/>
                <w:iCs/>
                <w:szCs w:val="24"/>
                <w:lang w:val="lt" w:eastAsia="lt-LT"/>
              </w:rPr>
              <w:t xml:space="preserve">kas reiškia, kad prekės turi būti pristatytos iki </w:t>
            </w:r>
            <w:r w:rsidR="00F35B37" w:rsidRPr="004E4C67">
              <w:rPr>
                <w:rFonts w:ascii="Calibri" w:hAnsi="Calibri" w:cs="Calibri"/>
                <w:b/>
                <w:bCs/>
                <w:iCs/>
                <w:szCs w:val="24"/>
                <w:lang w:val="lt" w:eastAsia="lt-LT"/>
              </w:rPr>
              <w:t>2023 m. rugsėjo 25 d.</w:t>
            </w:r>
          </w:p>
          <w:p w14:paraId="7F1A50D5" w14:textId="77777777" w:rsidR="00CB3EBD" w:rsidRPr="004E4C67" w:rsidRDefault="00416434" w:rsidP="00416434">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Tarnyba pastebėjusi, kad pakeičiant prekių pristatymo terminą </w:t>
            </w:r>
            <w:r w:rsidR="00F35B37" w:rsidRPr="004E4C67">
              <w:rPr>
                <w:rFonts w:ascii="Calibri" w:hAnsi="Calibri" w:cs="Calibri"/>
                <w:bCs/>
                <w:iCs/>
                <w:szCs w:val="24"/>
                <w:lang w:eastAsia="lt-LT"/>
              </w:rPr>
              <w:t xml:space="preserve">galimai </w:t>
            </w:r>
            <w:r w:rsidRPr="004E4C67">
              <w:rPr>
                <w:rFonts w:ascii="Calibri" w:hAnsi="Calibri" w:cs="Calibri"/>
                <w:bCs/>
                <w:iCs/>
                <w:szCs w:val="24"/>
                <w:lang w:eastAsia="lt-LT"/>
              </w:rPr>
              <w:t xml:space="preserve">buvo </w:t>
            </w:r>
            <w:r w:rsidR="00F35B37" w:rsidRPr="004E4C67">
              <w:rPr>
                <w:rFonts w:ascii="Calibri" w:hAnsi="Calibri" w:cs="Calibri"/>
                <w:bCs/>
                <w:iCs/>
                <w:szCs w:val="24"/>
                <w:lang w:eastAsia="lt-LT"/>
              </w:rPr>
              <w:t>netinkamai nurodytas prekių pristatymo terminas, kreipėsi</w:t>
            </w:r>
            <w:r w:rsidR="00F35B37" w:rsidRPr="004E4C67">
              <w:rPr>
                <w:rStyle w:val="FootnoteReference"/>
                <w:rFonts w:ascii="Calibri" w:hAnsi="Calibri" w:cs="Calibri"/>
                <w:bCs/>
                <w:iCs/>
                <w:szCs w:val="24"/>
                <w:lang w:eastAsia="lt-LT"/>
              </w:rPr>
              <w:footnoteReference w:id="62"/>
            </w:r>
            <w:r w:rsidR="00F35B37" w:rsidRPr="004E4C67">
              <w:rPr>
                <w:rFonts w:ascii="Calibri" w:hAnsi="Calibri" w:cs="Calibri"/>
                <w:bCs/>
                <w:iCs/>
                <w:szCs w:val="24"/>
                <w:lang w:eastAsia="lt-LT"/>
              </w:rPr>
              <w:t xml:space="preserve"> į GMPT su prašymu patikslinti “&lt;..&gt; kokiam terminui pratęsta Sutartis: 380 ar 480 kalendorinių dienų nuo sutarties pasirašymo dienos?“. </w:t>
            </w:r>
            <w:r w:rsidR="00CB3EBD" w:rsidRPr="004E4C67">
              <w:rPr>
                <w:rFonts w:ascii="Calibri" w:hAnsi="Calibri" w:cs="Calibri"/>
                <w:bCs/>
                <w:iCs/>
                <w:szCs w:val="24"/>
                <w:lang w:eastAsia="lt-LT"/>
              </w:rPr>
              <w:t xml:space="preserve">   </w:t>
            </w:r>
          </w:p>
          <w:p w14:paraId="359D41B5" w14:textId="2F9BF8CF" w:rsidR="00416434" w:rsidRPr="004E4C67" w:rsidRDefault="00CB3EBD" w:rsidP="00416434">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F35B37" w:rsidRPr="004E4C67">
              <w:rPr>
                <w:rFonts w:ascii="Calibri" w:hAnsi="Calibri" w:cs="Calibri"/>
                <w:bCs/>
                <w:iCs/>
                <w:szCs w:val="24"/>
                <w:lang w:eastAsia="lt-LT"/>
              </w:rPr>
              <w:t>GMPT paaiškino</w:t>
            </w:r>
            <w:r w:rsidR="00F35B37" w:rsidRPr="004E4C67">
              <w:rPr>
                <w:rStyle w:val="FootnoteReference"/>
                <w:rFonts w:ascii="Calibri" w:hAnsi="Calibri" w:cs="Calibri"/>
                <w:bCs/>
                <w:iCs/>
                <w:szCs w:val="24"/>
                <w:lang w:eastAsia="lt-LT"/>
              </w:rPr>
              <w:footnoteReference w:id="63"/>
            </w:r>
            <w:r w:rsidR="00F35B37" w:rsidRPr="004E4C67">
              <w:rPr>
                <w:rFonts w:ascii="Calibri" w:hAnsi="Calibri" w:cs="Calibri"/>
                <w:bCs/>
                <w:iCs/>
                <w:szCs w:val="24"/>
                <w:lang w:eastAsia="lt-LT"/>
              </w:rPr>
              <w:t>, kad „Sprendžiant klausimą kokiam terminui gali būti pratęsta sutartis, pirmiausia reiktų vadovautis informacija pateikta Skelbime apie pirkimą, kuriame numatyta, kad sutartį galima pratęsti 6 mėnesių terminui. Nors skelbime ir pirkimo dokumentuose naudojamas skirtingas terminų skaičiavimo būdas (dienomis ir mėnesiais), tačiau laikantis, kad mėnesį sudaro 30 dienų, sutartis galėtų būti pratęsta 180 dienų. Jeigu sutartis buvo pasirašyta terminui, kuris yra lygus 300 dienų, tokiu atveju sutarties terminas, įskaitant pratęsimą, galėtų būti 480 dienų. Kadangi sutartis įsigaliojo 2022-06-02, todėl 6 Sutarties pabaiga, po papildomo susitarimo pasirašymo, turėtų būti 2023-09-25“.</w:t>
            </w:r>
          </w:p>
          <w:p w14:paraId="6CEE7C11" w14:textId="2EC0D555" w:rsidR="00416434" w:rsidRPr="004E4C67" w:rsidRDefault="00416434" w:rsidP="00416434">
            <w:pPr>
              <w:spacing w:line="276" w:lineRule="auto"/>
              <w:rPr>
                <w:rFonts w:ascii="Calibri" w:hAnsi="Calibri" w:cs="Calibri"/>
                <w:bCs/>
                <w:iCs/>
                <w:szCs w:val="24"/>
                <w:lang w:val="lt" w:eastAsia="lt-LT"/>
              </w:rPr>
            </w:pPr>
            <w:r w:rsidRPr="004E4C67">
              <w:rPr>
                <w:rFonts w:ascii="Calibri" w:hAnsi="Calibri" w:cs="Calibri"/>
                <w:bCs/>
                <w:iCs/>
                <w:szCs w:val="24"/>
                <w:lang w:eastAsia="lt-LT"/>
              </w:rPr>
              <w:t xml:space="preserve">        Be to, VšĮ Greitosios medicinos pagalbos stotis ir 6 Pirkimo laimėtojas </w:t>
            </w:r>
            <w:r w:rsidRPr="004E4C67">
              <w:rPr>
                <w:rFonts w:ascii="Calibri" w:hAnsi="Calibri" w:cs="Calibri"/>
                <w:bCs/>
                <w:iCs/>
                <w:szCs w:val="24"/>
                <w:lang w:val="en-US" w:eastAsia="lt-LT"/>
              </w:rPr>
              <w:t>UAB „Commercial transport service“</w:t>
            </w:r>
            <w:r w:rsidRPr="004E4C67">
              <w:rPr>
                <w:rFonts w:ascii="Calibri" w:hAnsi="Calibri" w:cs="Calibri"/>
                <w:bCs/>
                <w:iCs/>
                <w:szCs w:val="24"/>
                <w:lang w:eastAsia="lt-LT"/>
              </w:rPr>
              <w:t xml:space="preserve"> 2023 m. birželio 28 d. sudarė papildomą susitarimą dėl 6 Sutarties stabdymo, kuriame nurodyta, kad „&lt;..&gt; </w:t>
            </w:r>
            <w:r w:rsidRPr="004E4C67">
              <w:rPr>
                <w:rFonts w:ascii="Calibri" w:hAnsi="Calibri" w:cs="Calibri"/>
                <w:bCs/>
                <w:iCs/>
                <w:szCs w:val="24"/>
                <w:lang w:val="lt" w:eastAsia="lt-LT"/>
              </w:rPr>
              <w:t xml:space="preserve">susitarėme stabdyti sutarties </w:t>
            </w:r>
            <w:r w:rsidRPr="004E4C67">
              <w:rPr>
                <w:rFonts w:ascii="Calibri" w:hAnsi="Calibri" w:cs="Calibri"/>
                <w:bCs/>
                <w:iCs/>
                <w:szCs w:val="24"/>
                <w:lang w:val="de" w:eastAsia="lt-LT"/>
              </w:rPr>
              <w:t>Nr.</w:t>
            </w:r>
            <w:r w:rsidRPr="004E4C67">
              <w:rPr>
                <w:rFonts w:ascii="Calibri" w:hAnsi="Calibri" w:cs="Calibri"/>
                <w:b/>
                <w:bCs/>
                <w:iCs/>
                <w:szCs w:val="24"/>
                <w:lang w:val="de" w:eastAsia="lt-LT"/>
              </w:rPr>
              <w:t xml:space="preserve"> </w:t>
            </w:r>
            <w:r w:rsidRPr="004E4C67">
              <w:rPr>
                <w:rFonts w:ascii="Calibri" w:hAnsi="Calibri" w:cs="Calibri"/>
                <w:b/>
                <w:bCs/>
                <w:iCs/>
                <w:szCs w:val="24"/>
                <w:lang w:val="lt" w:eastAsia="lt-LT"/>
              </w:rPr>
              <w:t>CTSS0218 / FDPS(4.4)-2022/06/02-01</w:t>
            </w:r>
            <w:r w:rsidRPr="004E4C67">
              <w:rPr>
                <w:rFonts w:ascii="Calibri" w:hAnsi="Calibri" w:cs="Calibri"/>
                <w:bCs/>
                <w:iCs/>
                <w:szCs w:val="24"/>
                <w:lang w:val="lt" w:eastAsia="lt-LT"/>
              </w:rPr>
              <w:t xml:space="preserve"> (toliau - Sutartis) sutartinių įsipareigojimų vykdymą iki išnyks aplinkybės, trukdančios UAB „</w:t>
            </w:r>
            <w:proofErr w:type="spellStart"/>
            <w:r w:rsidRPr="004E4C67">
              <w:rPr>
                <w:rFonts w:ascii="Calibri" w:hAnsi="Calibri" w:cs="Calibri"/>
                <w:bCs/>
                <w:iCs/>
                <w:szCs w:val="24"/>
                <w:lang w:val="lt" w:eastAsia="lt-LT"/>
              </w:rPr>
              <w:t>Commercial</w:t>
            </w:r>
            <w:proofErr w:type="spellEnd"/>
            <w:r w:rsidRPr="004E4C67">
              <w:rPr>
                <w:rFonts w:ascii="Calibri" w:hAnsi="Calibri" w:cs="Calibri"/>
                <w:bCs/>
                <w:iCs/>
                <w:szCs w:val="24"/>
                <w:lang w:val="lt" w:eastAsia="lt-LT"/>
              </w:rPr>
              <w:t xml:space="preserve"> </w:t>
            </w:r>
            <w:r w:rsidRPr="004E4C67">
              <w:rPr>
                <w:rFonts w:ascii="Calibri" w:hAnsi="Calibri" w:cs="Calibri"/>
                <w:bCs/>
                <w:iCs/>
                <w:szCs w:val="24"/>
                <w:lang w:val="de" w:eastAsia="lt-LT"/>
              </w:rPr>
              <w:t xml:space="preserve">Transport </w:t>
            </w:r>
            <w:proofErr w:type="spellStart"/>
            <w:r w:rsidRPr="004E4C67">
              <w:rPr>
                <w:rFonts w:ascii="Calibri" w:hAnsi="Calibri" w:cs="Calibri"/>
                <w:bCs/>
                <w:iCs/>
                <w:szCs w:val="24"/>
                <w:lang w:val="lt" w:eastAsia="lt-LT"/>
              </w:rPr>
              <w:t>service</w:t>
            </w:r>
            <w:proofErr w:type="spellEnd"/>
            <w:r w:rsidRPr="004E4C67">
              <w:rPr>
                <w:rFonts w:ascii="Calibri" w:hAnsi="Calibri" w:cs="Calibri"/>
                <w:bCs/>
                <w:iCs/>
                <w:szCs w:val="24"/>
                <w:lang w:val="lt" w:eastAsia="lt-LT"/>
              </w:rPr>
              <w:t xml:space="preserve">", kodas 302299401 įvykdyti Sutartimi prisiimtus įsipareigojimus, pagal 2023 m. birželio 28 d. raštą </w:t>
            </w:r>
            <w:r w:rsidRPr="004E4C67">
              <w:rPr>
                <w:rFonts w:ascii="Calibri" w:hAnsi="Calibri" w:cs="Calibri"/>
                <w:bCs/>
                <w:iCs/>
                <w:szCs w:val="24"/>
                <w:lang w:val="de" w:eastAsia="lt-LT"/>
              </w:rPr>
              <w:t xml:space="preserve">Nr.: </w:t>
            </w:r>
            <w:r w:rsidRPr="004E4C67">
              <w:rPr>
                <w:rFonts w:ascii="Calibri" w:hAnsi="Calibri" w:cs="Calibri"/>
                <w:bCs/>
                <w:iCs/>
                <w:szCs w:val="24"/>
                <w:lang w:val="lt" w:eastAsia="lt-LT"/>
              </w:rPr>
              <w:t xml:space="preserve">0628, dėl </w:t>
            </w:r>
            <w:r w:rsidRPr="004E4C67">
              <w:rPr>
                <w:rFonts w:ascii="Calibri" w:hAnsi="Calibri" w:cs="Calibri"/>
                <w:bCs/>
                <w:iCs/>
                <w:szCs w:val="24"/>
                <w:lang w:val="de" w:eastAsia="lt-LT"/>
              </w:rPr>
              <w:t xml:space="preserve">Volkswagen </w:t>
            </w:r>
            <w:r w:rsidRPr="004E4C67">
              <w:rPr>
                <w:rFonts w:ascii="Calibri" w:hAnsi="Calibri" w:cs="Calibri"/>
                <w:bCs/>
                <w:iCs/>
                <w:szCs w:val="24"/>
                <w:lang w:val="lt" w:eastAsia="lt-LT"/>
              </w:rPr>
              <w:t xml:space="preserve">AG gamyklos </w:t>
            </w:r>
            <w:r w:rsidRPr="004E4C67">
              <w:rPr>
                <w:rFonts w:ascii="Calibri" w:hAnsi="Calibri" w:cs="Calibri"/>
                <w:bCs/>
                <w:iCs/>
                <w:szCs w:val="24"/>
                <w:lang w:val="de" w:eastAsia="lt-LT"/>
              </w:rPr>
              <w:t xml:space="preserve">Volkswagen </w:t>
            </w:r>
            <w:proofErr w:type="spellStart"/>
            <w:r w:rsidRPr="004E4C67">
              <w:rPr>
                <w:rFonts w:ascii="Calibri" w:hAnsi="Calibri" w:cs="Calibri"/>
                <w:bCs/>
                <w:iCs/>
                <w:szCs w:val="24"/>
                <w:lang w:val="lt" w:eastAsia="lt-LT"/>
              </w:rPr>
              <w:t>Crafter</w:t>
            </w:r>
            <w:proofErr w:type="spellEnd"/>
            <w:r w:rsidRPr="004E4C67">
              <w:rPr>
                <w:rFonts w:ascii="Calibri" w:hAnsi="Calibri" w:cs="Calibri"/>
                <w:bCs/>
                <w:iCs/>
                <w:szCs w:val="24"/>
                <w:lang w:val="lt" w:eastAsia="lt-LT"/>
              </w:rPr>
              <w:t xml:space="preserve"> gamybos sutrikimo“. </w:t>
            </w:r>
            <w:r w:rsidR="008A2E7D" w:rsidRPr="004E4C67">
              <w:rPr>
                <w:rFonts w:ascii="Calibri" w:hAnsi="Calibri" w:cs="Calibri"/>
                <w:bCs/>
                <w:iCs/>
                <w:szCs w:val="24"/>
                <w:lang w:val="en-US" w:eastAsia="lt-LT"/>
              </w:rPr>
              <w:t xml:space="preserve">UAB „Commercial transport </w:t>
            </w:r>
            <w:proofErr w:type="gramStart"/>
            <w:r w:rsidR="008A2E7D" w:rsidRPr="004E4C67">
              <w:rPr>
                <w:rFonts w:ascii="Calibri" w:hAnsi="Calibri" w:cs="Calibri"/>
                <w:bCs/>
                <w:iCs/>
                <w:szCs w:val="24"/>
                <w:lang w:val="en-US" w:eastAsia="lt-LT"/>
              </w:rPr>
              <w:t xml:space="preserve">service“ </w:t>
            </w:r>
            <w:r w:rsidR="008A2E7D" w:rsidRPr="004E4C67">
              <w:rPr>
                <w:rFonts w:ascii="Calibri" w:hAnsi="Calibri" w:cs="Calibri"/>
                <w:bCs/>
                <w:iCs/>
                <w:szCs w:val="24"/>
                <w:lang w:val="lt" w:eastAsia="lt-LT"/>
              </w:rPr>
              <w:t>2023</w:t>
            </w:r>
            <w:proofErr w:type="gramEnd"/>
            <w:r w:rsidR="008A2E7D" w:rsidRPr="004E4C67">
              <w:rPr>
                <w:rFonts w:ascii="Calibri" w:hAnsi="Calibri" w:cs="Calibri"/>
                <w:bCs/>
                <w:iCs/>
                <w:szCs w:val="24"/>
                <w:lang w:val="lt" w:eastAsia="lt-LT"/>
              </w:rPr>
              <w:t xml:space="preserve"> m. birželio 28 d. rašte Nr. 0628 nurodyta, kad „Siunčiame oficialų Vo</w:t>
            </w:r>
            <w:r w:rsidR="007968FE" w:rsidRPr="004E4C67">
              <w:rPr>
                <w:rFonts w:ascii="Calibri" w:hAnsi="Calibri" w:cs="Calibri"/>
                <w:bCs/>
                <w:iCs/>
                <w:szCs w:val="24"/>
                <w:lang w:val="lt" w:eastAsia="lt-LT"/>
              </w:rPr>
              <w:t>l</w:t>
            </w:r>
            <w:r w:rsidR="008A2E7D" w:rsidRPr="004E4C67">
              <w:rPr>
                <w:rFonts w:ascii="Calibri" w:hAnsi="Calibri" w:cs="Calibri"/>
                <w:bCs/>
                <w:iCs/>
                <w:szCs w:val="24"/>
                <w:lang w:val="lt" w:eastAsia="lt-LT"/>
              </w:rPr>
              <w:t xml:space="preserve">kswagen AG importuotojo Lietuvai </w:t>
            </w:r>
            <w:proofErr w:type="spellStart"/>
            <w:r w:rsidR="008A2E7D" w:rsidRPr="004E4C67">
              <w:rPr>
                <w:rFonts w:ascii="Calibri" w:hAnsi="Calibri" w:cs="Calibri"/>
                <w:bCs/>
                <w:iCs/>
                <w:szCs w:val="24"/>
                <w:lang w:val="lt" w:eastAsia="lt-LT"/>
              </w:rPr>
              <w:t>Moller</w:t>
            </w:r>
            <w:proofErr w:type="spellEnd"/>
            <w:r w:rsidR="008A2E7D" w:rsidRPr="004E4C67">
              <w:rPr>
                <w:rFonts w:ascii="Calibri" w:hAnsi="Calibri" w:cs="Calibri"/>
                <w:bCs/>
                <w:iCs/>
                <w:szCs w:val="24"/>
                <w:lang w:val="lt" w:eastAsia="lt-LT"/>
              </w:rPr>
              <w:t xml:space="preserve"> Baltic </w:t>
            </w:r>
            <w:proofErr w:type="spellStart"/>
            <w:r w:rsidR="008A2E7D" w:rsidRPr="004E4C67">
              <w:rPr>
                <w:rFonts w:ascii="Calibri" w:hAnsi="Calibri" w:cs="Calibri"/>
                <w:bCs/>
                <w:iCs/>
                <w:szCs w:val="24"/>
                <w:lang w:val="lt" w:eastAsia="lt-LT"/>
              </w:rPr>
              <w:t>import</w:t>
            </w:r>
            <w:proofErr w:type="spellEnd"/>
            <w:r w:rsidR="008A2E7D" w:rsidRPr="004E4C67">
              <w:rPr>
                <w:rFonts w:ascii="Calibri" w:hAnsi="Calibri" w:cs="Calibri"/>
                <w:bCs/>
                <w:iCs/>
                <w:szCs w:val="24"/>
                <w:lang w:val="lt" w:eastAsia="lt-LT"/>
              </w:rPr>
              <w:t xml:space="preserve"> raštą VW-CV-23-13, kad užsakyti </w:t>
            </w:r>
            <w:r w:rsidR="008A2E7D" w:rsidRPr="004E4C67">
              <w:rPr>
                <w:rFonts w:ascii="Calibri" w:hAnsi="Calibri" w:cs="Calibri"/>
                <w:bCs/>
                <w:iCs/>
                <w:szCs w:val="24"/>
                <w:lang w:val="en-US" w:eastAsia="lt-LT"/>
              </w:rPr>
              <w:t xml:space="preserve">Volkswagen </w:t>
            </w:r>
            <w:proofErr w:type="spellStart"/>
            <w:r w:rsidR="008A2E7D" w:rsidRPr="004E4C67">
              <w:rPr>
                <w:rFonts w:ascii="Calibri" w:hAnsi="Calibri" w:cs="Calibri"/>
                <w:bCs/>
                <w:iCs/>
                <w:szCs w:val="24"/>
                <w:lang w:val="lt" w:eastAsia="lt-LT"/>
              </w:rPr>
              <w:t>Crafter</w:t>
            </w:r>
            <w:proofErr w:type="spellEnd"/>
            <w:r w:rsidR="008A2E7D" w:rsidRPr="004E4C67">
              <w:rPr>
                <w:rFonts w:ascii="Calibri" w:hAnsi="Calibri" w:cs="Calibri"/>
                <w:bCs/>
                <w:iCs/>
                <w:szCs w:val="24"/>
                <w:lang w:val="lt" w:eastAsia="lt-LT"/>
              </w:rPr>
              <w:t xml:space="preserve"> automobilis  &lt;..&gt; vėluoja ir neaišku kada bus pagaminti. Informuojame, kad vėluosime pristatyti šiuos </w:t>
            </w:r>
            <w:r w:rsidR="008A2E7D" w:rsidRPr="004E4C67">
              <w:rPr>
                <w:rFonts w:ascii="Calibri" w:hAnsi="Calibri" w:cs="Calibri"/>
                <w:bCs/>
                <w:iCs/>
                <w:szCs w:val="24"/>
                <w:lang w:val="en-US" w:eastAsia="lt-LT"/>
              </w:rPr>
              <w:t xml:space="preserve">Volkswagen </w:t>
            </w:r>
            <w:proofErr w:type="spellStart"/>
            <w:r w:rsidR="008A2E7D" w:rsidRPr="004E4C67">
              <w:rPr>
                <w:rFonts w:ascii="Calibri" w:hAnsi="Calibri" w:cs="Calibri"/>
                <w:bCs/>
                <w:iCs/>
                <w:szCs w:val="24"/>
                <w:lang w:val="lt" w:eastAsia="lt-LT"/>
              </w:rPr>
              <w:t>Crafter</w:t>
            </w:r>
            <w:proofErr w:type="spellEnd"/>
            <w:r w:rsidR="008A2E7D" w:rsidRPr="004E4C67">
              <w:rPr>
                <w:rFonts w:ascii="Calibri" w:hAnsi="Calibri" w:cs="Calibri"/>
                <w:bCs/>
                <w:iCs/>
                <w:szCs w:val="24"/>
                <w:lang w:val="lt" w:eastAsia="lt-LT"/>
              </w:rPr>
              <w:t xml:space="preserve"> greitosios medicinos pagalbos automobilius dėl ne nuo mūsų priklausančių aplinkybių. Todėl prašome </w:t>
            </w:r>
            <w:r w:rsidR="008A2E7D" w:rsidRPr="004E4C67">
              <w:rPr>
                <w:rFonts w:ascii="Calibri" w:hAnsi="Calibri" w:cs="Calibri"/>
                <w:b/>
                <w:bCs/>
                <w:iCs/>
                <w:szCs w:val="24"/>
                <w:lang w:val="lt" w:eastAsia="lt-LT"/>
              </w:rPr>
              <w:t>stabdyti</w:t>
            </w:r>
            <w:r w:rsidR="008A2E7D" w:rsidRPr="004E4C67">
              <w:rPr>
                <w:rFonts w:ascii="Calibri" w:hAnsi="Calibri" w:cs="Calibri"/>
                <w:bCs/>
                <w:iCs/>
                <w:szCs w:val="24"/>
                <w:lang w:val="lt" w:eastAsia="lt-LT"/>
              </w:rPr>
              <w:t xml:space="preserve"> šios sutarties vykdymą </w:t>
            </w:r>
            <w:r w:rsidR="008A2E7D" w:rsidRPr="004E4C67">
              <w:rPr>
                <w:rFonts w:ascii="Calibri" w:hAnsi="Calibri" w:cs="Calibri"/>
                <w:b/>
                <w:bCs/>
                <w:iCs/>
                <w:szCs w:val="24"/>
                <w:lang w:val="lt" w:eastAsia="lt-LT"/>
              </w:rPr>
              <w:t>iki kol Vol</w:t>
            </w:r>
            <w:r w:rsidR="00D15A0E" w:rsidRPr="004E4C67">
              <w:rPr>
                <w:rFonts w:ascii="Calibri" w:hAnsi="Calibri" w:cs="Calibri"/>
                <w:b/>
                <w:bCs/>
                <w:iCs/>
                <w:szCs w:val="24"/>
                <w:lang w:val="lt" w:eastAsia="lt-LT"/>
              </w:rPr>
              <w:t>k</w:t>
            </w:r>
            <w:r w:rsidR="008A2E7D" w:rsidRPr="004E4C67">
              <w:rPr>
                <w:rFonts w:ascii="Calibri" w:hAnsi="Calibri" w:cs="Calibri"/>
                <w:b/>
                <w:bCs/>
                <w:iCs/>
                <w:szCs w:val="24"/>
                <w:lang w:val="lt" w:eastAsia="lt-LT"/>
              </w:rPr>
              <w:t>swagen AG informuos</w:t>
            </w:r>
            <w:r w:rsidR="008A2E7D" w:rsidRPr="004E4C67">
              <w:rPr>
                <w:rFonts w:ascii="Calibri" w:hAnsi="Calibri" w:cs="Calibri"/>
                <w:bCs/>
                <w:iCs/>
                <w:szCs w:val="24"/>
                <w:lang w:val="lt" w:eastAsia="lt-LT"/>
              </w:rPr>
              <w:t xml:space="preserve"> per savo atstovus </w:t>
            </w:r>
            <w:r w:rsidR="008A2E7D" w:rsidRPr="004E4C67">
              <w:rPr>
                <w:rFonts w:ascii="Calibri" w:hAnsi="Calibri" w:cs="Calibri"/>
                <w:b/>
                <w:bCs/>
                <w:iCs/>
                <w:szCs w:val="24"/>
                <w:lang w:val="lt" w:eastAsia="lt-LT"/>
              </w:rPr>
              <w:t xml:space="preserve">apie </w:t>
            </w:r>
            <w:r w:rsidR="008A2E7D" w:rsidRPr="004E4C67">
              <w:rPr>
                <w:rFonts w:ascii="Calibri" w:hAnsi="Calibri" w:cs="Calibri"/>
                <w:b/>
                <w:bCs/>
                <w:iCs/>
                <w:szCs w:val="24"/>
                <w:lang w:val="en-US" w:eastAsia="lt-LT"/>
              </w:rPr>
              <w:t xml:space="preserve">Volkswagen </w:t>
            </w:r>
            <w:proofErr w:type="spellStart"/>
            <w:r w:rsidR="008A2E7D" w:rsidRPr="004E4C67">
              <w:rPr>
                <w:rFonts w:ascii="Calibri" w:hAnsi="Calibri" w:cs="Calibri"/>
                <w:b/>
                <w:bCs/>
                <w:iCs/>
                <w:szCs w:val="24"/>
                <w:lang w:val="lt" w:eastAsia="lt-LT"/>
              </w:rPr>
              <w:t>Crafter</w:t>
            </w:r>
            <w:proofErr w:type="spellEnd"/>
            <w:r w:rsidR="008A2E7D" w:rsidRPr="004E4C67">
              <w:rPr>
                <w:rFonts w:ascii="Calibri" w:hAnsi="Calibri" w:cs="Calibri"/>
                <w:b/>
                <w:bCs/>
                <w:iCs/>
                <w:szCs w:val="24"/>
                <w:lang w:val="lt" w:eastAsia="lt-LT"/>
              </w:rPr>
              <w:t xml:space="preserve"> gamybos sutrikimų pašalinimą</w:t>
            </w:r>
            <w:r w:rsidR="008A2E7D" w:rsidRPr="004E4C67">
              <w:rPr>
                <w:rFonts w:ascii="Calibri" w:hAnsi="Calibri" w:cs="Calibri"/>
                <w:bCs/>
                <w:iCs/>
                <w:szCs w:val="24"/>
                <w:lang w:val="lt" w:eastAsia="lt-LT"/>
              </w:rPr>
              <w:t>“.</w:t>
            </w:r>
          </w:p>
          <w:p w14:paraId="4FCF5B79" w14:textId="78522085" w:rsidR="00ED145D" w:rsidRPr="004E4C67" w:rsidRDefault="00ED145D" w:rsidP="00ED145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GMPT 2024 m. kovo 5 d. pateikė dokumentus</w:t>
            </w:r>
            <w:r w:rsidR="005D10D9" w:rsidRPr="004E4C67">
              <w:rPr>
                <w:rFonts w:ascii="Calibri" w:hAnsi="Calibri" w:cs="Calibri"/>
                <w:bCs/>
                <w:iCs/>
                <w:szCs w:val="24"/>
                <w:lang w:eastAsia="lt-LT"/>
              </w:rPr>
              <w:t xml:space="preserve">, susijusius su </w:t>
            </w:r>
            <w:r w:rsidRPr="004E4C67">
              <w:rPr>
                <w:rFonts w:ascii="Calibri" w:hAnsi="Calibri" w:cs="Calibri"/>
                <w:bCs/>
                <w:iCs/>
                <w:szCs w:val="24"/>
                <w:lang w:eastAsia="lt-LT"/>
              </w:rPr>
              <w:t xml:space="preserve">6 Sutarties </w:t>
            </w:r>
            <w:r w:rsidR="005D10D9" w:rsidRPr="004E4C67">
              <w:rPr>
                <w:rFonts w:ascii="Calibri" w:hAnsi="Calibri" w:cs="Calibri"/>
                <w:bCs/>
                <w:iCs/>
                <w:szCs w:val="24"/>
                <w:lang w:eastAsia="lt-LT"/>
              </w:rPr>
              <w:t>vykdymu</w:t>
            </w:r>
            <w:r w:rsidRPr="004E4C67">
              <w:rPr>
                <w:rFonts w:ascii="Calibri" w:hAnsi="Calibri" w:cs="Calibri"/>
                <w:bCs/>
                <w:iCs/>
                <w:szCs w:val="24"/>
                <w:lang w:eastAsia="lt-LT"/>
              </w:rPr>
              <w:t>: 1) 2024 m. sausio 31 d. prekių priėmimo-perdavimo aktą, 2)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xml:space="preserve">“ 2024 m. sausio 31 d. PVM sąskaitą faktūrą Nr. CTS24-32 </w:t>
            </w:r>
            <w:r w:rsidR="005D10D9" w:rsidRPr="004E4C67">
              <w:rPr>
                <w:rFonts w:ascii="Calibri" w:hAnsi="Calibri" w:cs="Calibri"/>
                <w:bCs/>
                <w:iCs/>
                <w:szCs w:val="24"/>
                <w:lang w:eastAsia="lt-LT"/>
              </w:rPr>
              <w:t xml:space="preserve">(iki 2024 m. kovo 5 d. GMPT nebuvo atsiskaičiusi </w:t>
            </w:r>
            <w:r w:rsidR="005D10D9" w:rsidRPr="004E4C67">
              <w:rPr>
                <w:rFonts w:ascii="Calibri" w:hAnsi="Calibri" w:cs="Calibri"/>
                <w:bCs/>
                <w:iCs/>
                <w:szCs w:val="24"/>
                <w:lang w:eastAsia="lt-LT"/>
              </w:rPr>
              <w:lastRenderedPageBreak/>
              <w:t xml:space="preserve">už prekes, nors 6 Sutarties 3.2. papunktyje nurodyta, kad „Atsiskaitymas vyks &lt;..&gt; pavedimu &lt;..&gt; per 30 dienų nuo prekių priėmimo-perdavimo akto pasirašymo dienos &lt;..&gt;“ </w:t>
            </w:r>
            <w:r w:rsidRPr="004E4C67">
              <w:rPr>
                <w:rFonts w:ascii="Calibri" w:hAnsi="Calibri" w:cs="Calibri"/>
                <w:bCs/>
                <w:iCs/>
                <w:szCs w:val="24"/>
                <w:lang w:eastAsia="lt-LT"/>
              </w:rPr>
              <w:t>.</w:t>
            </w:r>
          </w:p>
          <w:p w14:paraId="60F51C7A" w14:textId="6F0BC992" w:rsidR="00ED145D" w:rsidRPr="004E4C67" w:rsidRDefault="00ED145D" w:rsidP="00ED145D">
            <w:pPr>
              <w:spacing w:line="276" w:lineRule="auto"/>
              <w:rPr>
                <w:rFonts w:ascii="Calibri" w:hAnsi="Calibri" w:cs="Calibri"/>
                <w:bCs/>
                <w:iCs/>
                <w:szCs w:val="24"/>
                <w:lang w:eastAsia="lt-LT"/>
              </w:rPr>
            </w:pPr>
            <w:r w:rsidRPr="004E4C67">
              <w:rPr>
                <w:rFonts w:ascii="Calibri" w:hAnsi="Calibri" w:cs="Calibri"/>
                <w:bCs/>
                <w:iCs/>
                <w:szCs w:val="24"/>
                <w:lang w:val="lt" w:eastAsia="lt-LT"/>
              </w:rPr>
              <w:t xml:space="preserve">       Tarnyba prašė</w:t>
            </w:r>
            <w:r w:rsidRPr="004E4C67">
              <w:rPr>
                <w:rFonts w:ascii="Calibri" w:hAnsi="Calibri" w:cs="Calibri"/>
                <w:bCs/>
                <w:iCs/>
                <w:szCs w:val="24"/>
                <w:vertAlign w:val="superscript"/>
                <w:lang w:val="lt" w:eastAsia="lt-LT"/>
              </w:rPr>
              <w:footnoteReference w:id="64"/>
            </w:r>
            <w:r w:rsidRPr="004E4C67">
              <w:rPr>
                <w:rFonts w:ascii="Calibri" w:hAnsi="Calibri" w:cs="Calibri"/>
                <w:bCs/>
                <w:iCs/>
                <w:szCs w:val="24"/>
                <w:lang w:val="lt" w:eastAsia="lt-LT"/>
              </w:rPr>
              <w:t xml:space="preserve"> GMPT </w:t>
            </w:r>
            <w:r w:rsidRPr="004E4C67">
              <w:rPr>
                <w:rFonts w:ascii="Calibri" w:hAnsi="Calibri" w:cs="Calibri"/>
                <w:bCs/>
                <w:iCs/>
                <w:szCs w:val="24"/>
                <w:lang w:eastAsia="lt-LT"/>
              </w:rPr>
              <w:t xml:space="preserve">pateikti informaciją ir ją pagrindžiančius dokumentus (automobilių gamintojo raštą apie </w:t>
            </w:r>
            <w:r w:rsidR="00873539" w:rsidRPr="004E4C67">
              <w:rPr>
                <w:rFonts w:ascii="Calibri" w:hAnsi="Calibri" w:cs="Calibri"/>
                <w:bCs/>
                <w:iCs/>
                <w:szCs w:val="24"/>
                <w:lang w:eastAsia="lt-LT"/>
              </w:rPr>
              <w:t>Vol</w:t>
            </w:r>
            <w:r w:rsidR="00FF7E21" w:rsidRPr="004E4C67">
              <w:rPr>
                <w:rFonts w:ascii="Calibri" w:hAnsi="Calibri" w:cs="Calibri"/>
                <w:bCs/>
                <w:iCs/>
                <w:szCs w:val="24"/>
                <w:lang w:eastAsia="lt-LT"/>
              </w:rPr>
              <w:t>k</w:t>
            </w:r>
            <w:r w:rsidR="00873539" w:rsidRPr="004E4C67">
              <w:rPr>
                <w:rFonts w:ascii="Calibri" w:hAnsi="Calibri" w:cs="Calibri"/>
                <w:bCs/>
                <w:iCs/>
                <w:szCs w:val="24"/>
                <w:lang w:eastAsia="lt-LT"/>
              </w:rPr>
              <w:t>swagen</w:t>
            </w:r>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Crafter</w:t>
            </w:r>
            <w:proofErr w:type="spellEnd"/>
            <w:r w:rsidRPr="004E4C67">
              <w:rPr>
                <w:rFonts w:ascii="Calibri" w:hAnsi="Calibri" w:cs="Calibri"/>
                <w:bCs/>
                <w:iCs/>
                <w:szCs w:val="24"/>
                <w:lang w:eastAsia="lt-LT"/>
              </w:rPr>
              <w:t xml:space="preserve"> gamybos sutrikimo pašalinimą), </w:t>
            </w:r>
            <w:r w:rsidRPr="004E4C67">
              <w:rPr>
                <w:rFonts w:ascii="Calibri" w:hAnsi="Calibri" w:cs="Calibri"/>
                <w:b/>
                <w:bCs/>
                <w:iCs/>
                <w:szCs w:val="24"/>
                <w:lang w:eastAsia="lt-LT"/>
              </w:rPr>
              <w:t xml:space="preserve">kada buvo atnaujintas </w:t>
            </w:r>
            <w:r w:rsidR="005D10D9" w:rsidRPr="004E4C67">
              <w:rPr>
                <w:rFonts w:ascii="Calibri" w:hAnsi="Calibri" w:cs="Calibri"/>
                <w:b/>
                <w:bCs/>
                <w:iCs/>
                <w:szCs w:val="24"/>
                <w:lang w:eastAsia="lt-LT"/>
              </w:rPr>
              <w:t>6</w:t>
            </w:r>
            <w:r w:rsidRPr="004E4C67">
              <w:rPr>
                <w:rFonts w:ascii="Calibri" w:hAnsi="Calibri" w:cs="Calibri"/>
                <w:b/>
                <w:bCs/>
                <w:iCs/>
                <w:szCs w:val="24"/>
                <w:lang w:eastAsia="lt-LT"/>
              </w:rPr>
              <w:t xml:space="preserve"> Sutarties vykdymas.</w:t>
            </w:r>
            <w:r w:rsidRPr="004E4C67">
              <w:rPr>
                <w:rFonts w:ascii="Calibri" w:hAnsi="Calibri" w:cs="Calibri"/>
                <w:bCs/>
                <w:iCs/>
                <w:szCs w:val="24"/>
                <w:lang w:eastAsia="lt-LT"/>
              </w:rPr>
              <w:t xml:space="preserve"> </w:t>
            </w:r>
          </w:p>
          <w:p w14:paraId="36526743" w14:textId="3240CA12" w:rsidR="00ED145D" w:rsidRPr="004E4C67" w:rsidRDefault="00ED145D" w:rsidP="00ED145D">
            <w:pPr>
              <w:spacing w:line="276" w:lineRule="auto"/>
              <w:rPr>
                <w:rFonts w:ascii="Calibri" w:hAnsi="Calibri" w:cs="Calibri"/>
                <w:bCs/>
                <w:iCs/>
                <w:szCs w:val="24"/>
                <w:lang w:val="lt" w:eastAsia="lt-LT"/>
              </w:rPr>
            </w:pPr>
            <w:r w:rsidRPr="004E4C67">
              <w:rPr>
                <w:rFonts w:ascii="Calibri" w:hAnsi="Calibri" w:cs="Calibri"/>
                <w:bCs/>
                <w:iCs/>
                <w:szCs w:val="24"/>
                <w:lang w:eastAsia="lt-LT"/>
              </w:rPr>
              <w:t xml:space="preserve">      GMPT nurodė</w:t>
            </w:r>
            <w:r w:rsidRPr="004E4C67">
              <w:rPr>
                <w:rFonts w:ascii="Calibri" w:hAnsi="Calibri" w:cs="Calibri"/>
                <w:bCs/>
                <w:iCs/>
                <w:szCs w:val="24"/>
                <w:vertAlign w:val="superscript"/>
                <w:lang w:eastAsia="lt-LT"/>
              </w:rPr>
              <w:footnoteReference w:id="65"/>
            </w:r>
            <w:r w:rsidRPr="004E4C67">
              <w:rPr>
                <w:rFonts w:ascii="Calibri" w:hAnsi="Calibri" w:cs="Calibri"/>
                <w:bCs/>
                <w:iCs/>
                <w:szCs w:val="24"/>
                <w:lang w:eastAsia="lt-LT"/>
              </w:rPr>
              <w:t xml:space="preserve">, kad „&lt;..&gt; </w:t>
            </w:r>
            <w:r w:rsidRPr="004E4C67">
              <w:rPr>
                <w:rFonts w:ascii="Calibri" w:hAnsi="Calibri" w:cs="Calibri"/>
                <w:b/>
                <w:bCs/>
                <w:iCs/>
                <w:szCs w:val="24"/>
                <w:lang w:eastAsia="lt-LT"/>
              </w:rPr>
              <w:t>Automobilių Vol</w:t>
            </w:r>
            <w:r w:rsidR="00FF7E21" w:rsidRPr="004E4C67">
              <w:rPr>
                <w:rFonts w:ascii="Calibri" w:hAnsi="Calibri" w:cs="Calibri"/>
                <w:b/>
                <w:bCs/>
                <w:iCs/>
                <w:szCs w:val="24"/>
                <w:lang w:eastAsia="lt-LT"/>
              </w:rPr>
              <w:t>k</w:t>
            </w:r>
            <w:r w:rsidRPr="004E4C67">
              <w:rPr>
                <w:rFonts w:ascii="Calibri" w:hAnsi="Calibri" w:cs="Calibri"/>
                <w:b/>
                <w:bCs/>
                <w:iCs/>
                <w:szCs w:val="24"/>
                <w:lang w:eastAsia="lt-LT"/>
              </w:rPr>
              <w:t>swagen gamintojo rašto apie Vol</w:t>
            </w:r>
            <w:r w:rsidR="00FF7E21" w:rsidRPr="004E4C67">
              <w:rPr>
                <w:rFonts w:ascii="Calibri" w:hAnsi="Calibri" w:cs="Calibri"/>
                <w:b/>
                <w:bCs/>
                <w:iCs/>
                <w:szCs w:val="24"/>
                <w:lang w:eastAsia="lt-LT"/>
              </w:rPr>
              <w:t>k</w:t>
            </w:r>
            <w:r w:rsidRPr="004E4C67">
              <w:rPr>
                <w:rFonts w:ascii="Calibri" w:hAnsi="Calibri" w:cs="Calibri"/>
                <w:b/>
                <w:bCs/>
                <w:iCs/>
                <w:szCs w:val="24"/>
                <w:lang w:eastAsia="lt-LT"/>
              </w:rPr>
              <w:t xml:space="preserve">swagen </w:t>
            </w:r>
            <w:proofErr w:type="spellStart"/>
            <w:r w:rsidRPr="004E4C67">
              <w:rPr>
                <w:rFonts w:ascii="Calibri" w:hAnsi="Calibri" w:cs="Calibri"/>
                <w:b/>
                <w:bCs/>
                <w:iCs/>
                <w:szCs w:val="24"/>
                <w:lang w:eastAsia="lt-LT"/>
              </w:rPr>
              <w:t>Crafter</w:t>
            </w:r>
            <w:proofErr w:type="spellEnd"/>
            <w:r w:rsidRPr="004E4C67">
              <w:rPr>
                <w:rFonts w:ascii="Calibri" w:hAnsi="Calibri" w:cs="Calibri"/>
                <w:b/>
                <w:bCs/>
                <w:iCs/>
                <w:szCs w:val="24"/>
                <w:lang w:eastAsia="lt-LT"/>
              </w:rPr>
              <w:t xml:space="preserve"> gamybos sutrikimo pašalinimą neturime</w:t>
            </w:r>
            <w:r w:rsidRPr="004E4C67">
              <w:rPr>
                <w:rFonts w:ascii="Calibri" w:hAnsi="Calibri" w:cs="Calibri"/>
                <w:bCs/>
                <w:iCs/>
                <w:szCs w:val="24"/>
                <w:lang w:eastAsia="lt-LT"/>
              </w:rPr>
              <w:t>, atnaujinant sutartis buvo vadovautasi GMP</w:t>
            </w:r>
            <w:r w:rsidR="00406867" w:rsidRPr="004E4C67">
              <w:rPr>
                <w:rFonts w:ascii="Calibri" w:hAnsi="Calibri" w:cs="Calibri"/>
                <w:bCs/>
                <w:iCs/>
                <w:szCs w:val="24"/>
                <w:lang w:eastAsia="lt-LT"/>
              </w:rPr>
              <w:t>T</w:t>
            </w:r>
            <w:r w:rsidRPr="004E4C67">
              <w:rPr>
                <w:rFonts w:ascii="Calibri" w:hAnsi="Calibri" w:cs="Calibri"/>
                <w:bCs/>
                <w:iCs/>
                <w:szCs w:val="24"/>
                <w:lang w:eastAsia="lt-LT"/>
              </w:rPr>
              <w:t xml:space="preserve"> automobilių tiekėjo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xml:space="preserve">" 2023-12-19 raštu Nr. 2319_01 &lt;..&gt;  </w:t>
            </w:r>
            <w:r w:rsidR="004C36F7" w:rsidRPr="004E4C67">
              <w:rPr>
                <w:rFonts w:ascii="Calibri" w:hAnsi="Calibri" w:cs="Calibri"/>
                <w:bCs/>
                <w:iCs/>
                <w:szCs w:val="24"/>
                <w:lang w:eastAsia="lt-LT"/>
              </w:rPr>
              <w:t xml:space="preserve">2022 m. birželio 2 d. sutartis Nr. FDPS (4.4)-2022/06/02-01 buvo atnaujinta 2024 m. sausio 30 d. </w:t>
            </w:r>
            <w:r w:rsidRPr="004E4C67">
              <w:rPr>
                <w:rFonts w:ascii="Calibri" w:hAnsi="Calibri" w:cs="Calibri"/>
                <w:bCs/>
                <w:iCs/>
                <w:szCs w:val="24"/>
                <w:lang w:eastAsia="lt-LT"/>
              </w:rPr>
              <w:t xml:space="preserve">&lt;..&gt;“. </w:t>
            </w:r>
            <w:r w:rsidRPr="004E4C67">
              <w:rPr>
                <w:rFonts w:ascii="Calibri" w:hAnsi="Calibri" w:cs="Calibri"/>
                <w:bCs/>
                <w:iCs/>
                <w:szCs w:val="24"/>
                <w:lang w:val="en-US" w:eastAsia="lt-LT"/>
              </w:rPr>
              <w:t xml:space="preserve">UAB „Commercial transport </w:t>
            </w:r>
            <w:proofErr w:type="gramStart"/>
            <w:r w:rsidRPr="004E4C67">
              <w:rPr>
                <w:rFonts w:ascii="Calibri" w:hAnsi="Calibri" w:cs="Calibri"/>
                <w:bCs/>
                <w:iCs/>
                <w:szCs w:val="24"/>
                <w:lang w:val="en-US" w:eastAsia="lt-LT"/>
              </w:rPr>
              <w:t xml:space="preserve">service“ </w:t>
            </w:r>
            <w:r w:rsidRPr="004E4C67">
              <w:rPr>
                <w:rFonts w:ascii="Calibri" w:hAnsi="Calibri" w:cs="Calibri"/>
                <w:b/>
                <w:bCs/>
                <w:iCs/>
                <w:szCs w:val="24"/>
                <w:lang w:val="lt" w:eastAsia="lt-LT"/>
              </w:rPr>
              <w:t>2023</w:t>
            </w:r>
            <w:proofErr w:type="gramEnd"/>
            <w:r w:rsidRPr="004E4C67">
              <w:rPr>
                <w:rFonts w:ascii="Calibri" w:hAnsi="Calibri" w:cs="Calibri"/>
                <w:b/>
                <w:bCs/>
                <w:iCs/>
                <w:szCs w:val="24"/>
                <w:lang w:val="lt" w:eastAsia="lt-LT"/>
              </w:rPr>
              <w:t xml:space="preserve"> m. gruodžio 19 d.</w:t>
            </w:r>
            <w:r w:rsidRPr="004E4C67">
              <w:rPr>
                <w:rFonts w:ascii="Calibri" w:hAnsi="Calibri" w:cs="Calibri"/>
                <w:bCs/>
                <w:iCs/>
                <w:szCs w:val="24"/>
                <w:lang w:val="lt" w:eastAsia="lt-LT"/>
              </w:rPr>
              <w:t xml:space="preserve"> rašte Nr. 2319_01 nurodyta, kad „&lt;..&gt; Šiuo raštu informuojame, kad norime atnaujinti sutarčių FDPS(4.4)-2022/02/11-01 / FDPS(4.4)-2022/06/02-01 vykdymą, nes </w:t>
            </w:r>
            <w:r w:rsidRPr="004E4C67">
              <w:rPr>
                <w:rFonts w:ascii="Calibri" w:hAnsi="Calibri" w:cs="Calibri"/>
                <w:b/>
                <w:bCs/>
                <w:iCs/>
                <w:szCs w:val="24"/>
                <w:lang w:val="lt" w:eastAsia="lt-LT"/>
              </w:rPr>
              <w:t xml:space="preserve">visus bazinius automobilius </w:t>
            </w:r>
            <w:r w:rsidR="00873539" w:rsidRPr="004E4C67">
              <w:rPr>
                <w:rFonts w:ascii="Calibri" w:hAnsi="Calibri" w:cs="Calibri"/>
                <w:b/>
                <w:bCs/>
                <w:iCs/>
                <w:szCs w:val="24"/>
                <w:lang w:eastAsia="lt-LT"/>
              </w:rPr>
              <w:t>V</w:t>
            </w:r>
            <w:r w:rsidRPr="004E4C67">
              <w:rPr>
                <w:rFonts w:ascii="Calibri" w:hAnsi="Calibri" w:cs="Calibri"/>
                <w:b/>
                <w:bCs/>
                <w:iCs/>
                <w:szCs w:val="24"/>
                <w:lang w:eastAsia="lt-LT"/>
              </w:rPr>
              <w:t>ol</w:t>
            </w:r>
            <w:r w:rsidR="00FF7E21" w:rsidRPr="004E4C67">
              <w:rPr>
                <w:rFonts w:ascii="Calibri" w:hAnsi="Calibri" w:cs="Calibri"/>
                <w:b/>
                <w:bCs/>
                <w:iCs/>
                <w:szCs w:val="24"/>
                <w:lang w:eastAsia="lt-LT"/>
              </w:rPr>
              <w:t>k</w:t>
            </w:r>
            <w:r w:rsidRPr="004E4C67">
              <w:rPr>
                <w:rFonts w:ascii="Calibri" w:hAnsi="Calibri" w:cs="Calibri"/>
                <w:b/>
                <w:bCs/>
                <w:iCs/>
                <w:szCs w:val="24"/>
                <w:lang w:eastAsia="lt-LT"/>
              </w:rPr>
              <w:t xml:space="preserve">swagen </w:t>
            </w:r>
            <w:proofErr w:type="spellStart"/>
            <w:r w:rsidRPr="004E4C67">
              <w:rPr>
                <w:rFonts w:ascii="Calibri" w:hAnsi="Calibri" w:cs="Calibri"/>
                <w:b/>
                <w:bCs/>
                <w:iCs/>
                <w:szCs w:val="24"/>
                <w:lang w:eastAsia="lt-LT"/>
              </w:rPr>
              <w:t>Crafter</w:t>
            </w:r>
            <w:proofErr w:type="spellEnd"/>
            <w:r w:rsidRPr="004E4C67">
              <w:rPr>
                <w:rFonts w:ascii="Calibri" w:hAnsi="Calibri" w:cs="Calibri"/>
                <w:b/>
                <w:bCs/>
                <w:iCs/>
                <w:szCs w:val="24"/>
                <w:lang w:eastAsia="lt-LT"/>
              </w:rPr>
              <w:t xml:space="preserve"> gavome</w:t>
            </w:r>
            <w:r w:rsidRPr="004E4C67">
              <w:rPr>
                <w:rFonts w:ascii="Calibri" w:hAnsi="Calibri" w:cs="Calibri"/>
                <w:bCs/>
                <w:iCs/>
                <w:szCs w:val="24"/>
                <w:lang w:eastAsia="lt-LT"/>
              </w:rPr>
              <w:t xml:space="preserve"> ir planuojame jau įrengtus greitosios medicinos pagalbos automobilius pagal šias sutartis pateikti Jums iki 2024 m. sausio 31 dienos &lt;..&gt;</w:t>
            </w:r>
            <w:r w:rsidRPr="004E4C67">
              <w:rPr>
                <w:rFonts w:ascii="Calibri" w:hAnsi="Calibri" w:cs="Calibri"/>
                <w:bCs/>
                <w:iCs/>
                <w:szCs w:val="24"/>
                <w:lang w:val="lt" w:eastAsia="lt-LT"/>
              </w:rPr>
              <w:t>“.</w:t>
            </w:r>
          </w:p>
          <w:p w14:paraId="2BE3C170" w14:textId="7544F9A7" w:rsidR="00ED145D" w:rsidRPr="004E4C67" w:rsidRDefault="00ED145D" w:rsidP="00ED145D">
            <w:pPr>
              <w:spacing w:line="276" w:lineRule="auto"/>
              <w:rPr>
                <w:rFonts w:ascii="Calibri" w:hAnsi="Calibri" w:cs="Calibri"/>
                <w:bCs/>
                <w:iCs/>
                <w:szCs w:val="24"/>
                <w:lang w:val="lt" w:eastAsia="lt-LT"/>
              </w:rPr>
            </w:pPr>
            <w:r w:rsidRPr="004E4C67">
              <w:rPr>
                <w:rFonts w:ascii="Calibri" w:hAnsi="Calibri" w:cs="Calibri"/>
                <w:bCs/>
                <w:iCs/>
                <w:szCs w:val="24"/>
                <w:lang w:val="lt" w:eastAsia="lt-LT"/>
              </w:rPr>
              <w:t xml:space="preserve">      Tarnybos vertinimu, GMPT nesilaikė </w:t>
            </w:r>
            <w:r w:rsidR="004C36F7" w:rsidRPr="004E4C67">
              <w:rPr>
                <w:rFonts w:ascii="Calibri" w:hAnsi="Calibri" w:cs="Calibri"/>
                <w:bCs/>
                <w:iCs/>
                <w:szCs w:val="24"/>
                <w:lang w:val="lt" w:eastAsia="lt-LT"/>
              </w:rPr>
              <w:t>6</w:t>
            </w:r>
            <w:r w:rsidRPr="004E4C67">
              <w:rPr>
                <w:rFonts w:ascii="Calibri" w:hAnsi="Calibri" w:cs="Calibri"/>
                <w:bCs/>
                <w:iCs/>
                <w:szCs w:val="24"/>
                <w:lang w:val="lt" w:eastAsia="lt-LT"/>
              </w:rPr>
              <w:t xml:space="preserve"> Sutarties atnaujinimo tvarkos bei delsė atnaujinti </w:t>
            </w:r>
            <w:r w:rsidR="004C36F7" w:rsidRPr="004E4C67">
              <w:rPr>
                <w:rFonts w:ascii="Calibri" w:hAnsi="Calibri" w:cs="Calibri"/>
                <w:bCs/>
                <w:iCs/>
                <w:szCs w:val="24"/>
                <w:lang w:val="lt" w:eastAsia="lt-LT"/>
              </w:rPr>
              <w:t>6</w:t>
            </w:r>
            <w:r w:rsidRPr="004E4C67">
              <w:rPr>
                <w:rFonts w:ascii="Calibri" w:hAnsi="Calibri" w:cs="Calibri"/>
                <w:bCs/>
                <w:iCs/>
                <w:szCs w:val="24"/>
                <w:lang w:val="lt" w:eastAsia="lt-LT"/>
              </w:rPr>
              <w:t xml:space="preserve"> Sutarties vykdymą, kadangi:</w:t>
            </w:r>
          </w:p>
          <w:p w14:paraId="0EEDA8F7" w14:textId="002F0F2A" w:rsidR="00B03B90" w:rsidRPr="004E4C67" w:rsidRDefault="00B03B90" w:rsidP="00B03B90">
            <w:pPr>
              <w:pStyle w:val="ListParagraph"/>
              <w:numPr>
                <w:ilvl w:val="0"/>
                <w:numId w:val="23"/>
              </w:numPr>
              <w:rPr>
                <w:rFonts w:ascii="Calibri" w:hAnsi="Calibri" w:cs="Calibri"/>
                <w:bCs/>
                <w:iCs/>
                <w:szCs w:val="24"/>
                <w:lang w:val="lt" w:eastAsia="lt-LT"/>
              </w:rPr>
            </w:pPr>
            <w:r w:rsidRPr="004E4C67">
              <w:rPr>
                <w:rFonts w:ascii="Calibri" w:hAnsi="Calibri" w:cs="Calibri"/>
                <w:bCs/>
                <w:iCs/>
                <w:szCs w:val="24"/>
                <w:lang w:val="lt" w:eastAsia="lt-LT"/>
              </w:rPr>
              <w:t xml:space="preserve">6 Sutartis buvo atnaujinta atsižvelgiant į </w:t>
            </w:r>
            <w:r w:rsidRPr="004E4C67">
              <w:rPr>
                <w:rFonts w:ascii="Calibri" w:hAnsi="Calibri" w:cs="Calibri"/>
                <w:b/>
                <w:bCs/>
                <w:iCs/>
                <w:szCs w:val="24"/>
                <w:lang w:val="lt" w:eastAsia="lt-LT"/>
              </w:rPr>
              <w:t>tiekėjo</w:t>
            </w:r>
            <w:r w:rsidRPr="004E4C67">
              <w:rPr>
                <w:rFonts w:ascii="Calibri" w:hAnsi="Calibri" w:cs="Calibri"/>
                <w:bCs/>
                <w:iCs/>
                <w:szCs w:val="24"/>
                <w:lang w:val="lt" w:eastAsia="lt-LT"/>
              </w:rPr>
              <w:t xml:space="preserve"> </w:t>
            </w:r>
            <w:r w:rsidRPr="004E4C67">
              <w:rPr>
                <w:rFonts w:ascii="Calibri" w:hAnsi="Calibri" w:cs="Calibri"/>
                <w:bCs/>
                <w:iCs/>
                <w:szCs w:val="24"/>
                <w:lang w:eastAsia="lt-LT"/>
              </w:rPr>
              <w:t>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xml:space="preserve">" 2023 m. gruodžio 19 d. raštą Nr. 2319_01, nors  </w:t>
            </w:r>
            <w:r w:rsidRPr="004E4C67">
              <w:rPr>
                <w:rFonts w:ascii="Calibri" w:hAnsi="Calibri" w:cs="Calibri"/>
                <w:bCs/>
                <w:iCs/>
                <w:szCs w:val="24"/>
                <w:lang w:val="lt" w:eastAsia="lt-LT"/>
              </w:rPr>
              <w:t xml:space="preserve">vykdymas turėjo būti atnaujintas remiantis gamintojo </w:t>
            </w:r>
            <w:r w:rsidRPr="004E4C67">
              <w:rPr>
                <w:rFonts w:ascii="Calibri" w:hAnsi="Calibri" w:cs="Calibri"/>
                <w:b/>
                <w:bCs/>
                <w:iCs/>
                <w:szCs w:val="24"/>
                <w:lang w:val="lt" w:eastAsia="lt-LT"/>
              </w:rPr>
              <w:t>Volkswagen AG  atstovų</w:t>
            </w:r>
            <w:r w:rsidRPr="004E4C67">
              <w:rPr>
                <w:rFonts w:ascii="Calibri" w:hAnsi="Calibri" w:cs="Calibri"/>
                <w:bCs/>
                <w:iCs/>
                <w:szCs w:val="24"/>
                <w:lang w:val="lt" w:eastAsia="lt-LT"/>
              </w:rPr>
              <w:t xml:space="preserve"> informacija apie Volkswagen </w:t>
            </w:r>
            <w:proofErr w:type="spellStart"/>
            <w:r w:rsidRPr="004E4C67">
              <w:rPr>
                <w:rFonts w:ascii="Calibri" w:hAnsi="Calibri" w:cs="Calibri"/>
                <w:bCs/>
                <w:iCs/>
                <w:szCs w:val="24"/>
                <w:lang w:val="lt" w:eastAsia="lt-LT"/>
              </w:rPr>
              <w:t>Crafter</w:t>
            </w:r>
            <w:proofErr w:type="spellEnd"/>
            <w:r w:rsidRPr="004E4C67">
              <w:rPr>
                <w:rFonts w:ascii="Calibri" w:hAnsi="Calibri" w:cs="Calibri"/>
                <w:bCs/>
                <w:iCs/>
                <w:szCs w:val="24"/>
                <w:lang w:val="lt" w:eastAsia="lt-LT"/>
              </w:rPr>
              <w:t xml:space="preserve"> gamybos sutrikimų pašalinimą, tačiau toks dokumentas Tarnybai pateiktas nebuvo;</w:t>
            </w:r>
          </w:p>
          <w:p w14:paraId="14C361D3" w14:textId="77777777" w:rsidR="00B03B90" w:rsidRPr="004E4C67" w:rsidRDefault="00B03B90" w:rsidP="00B03B90">
            <w:pPr>
              <w:numPr>
                <w:ilvl w:val="0"/>
                <w:numId w:val="23"/>
              </w:numPr>
              <w:spacing w:line="276" w:lineRule="auto"/>
              <w:rPr>
                <w:rFonts w:ascii="Calibri" w:hAnsi="Calibri" w:cs="Calibri"/>
                <w:bCs/>
                <w:iCs/>
                <w:szCs w:val="24"/>
                <w:lang w:eastAsia="lt-LT"/>
              </w:rPr>
            </w:pPr>
            <w:r w:rsidRPr="004E4C67">
              <w:rPr>
                <w:rFonts w:ascii="Calibri" w:hAnsi="Calibri" w:cs="Calibri"/>
                <w:bCs/>
                <w:iCs/>
                <w:szCs w:val="24"/>
                <w:lang w:eastAsia="lt-LT"/>
              </w:rPr>
              <w:t>Tiekėjas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xml:space="preserve">“ 2023 m. gruodžio 19 d. raštu Nr. 2319_01 informavo GMPT apie faktą, jog baziniai </w:t>
            </w:r>
            <w:r w:rsidRPr="004E4C67">
              <w:rPr>
                <w:rFonts w:ascii="Calibri" w:hAnsi="Calibri" w:cs="Calibri"/>
                <w:b/>
                <w:bCs/>
                <w:iCs/>
                <w:szCs w:val="24"/>
                <w:lang w:eastAsia="lt-LT"/>
              </w:rPr>
              <w:t>automobiliai</w:t>
            </w:r>
            <w:r w:rsidRPr="004E4C67">
              <w:rPr>
                <w:rFonts w:ascii="Calibri" w:hAnsi="Calibri" w:cs="Calibri"/>
                <w:bCs/>
                <w:iCs/>
                <w:szCs w:val="24"/>
                <w:lang w:eastAsia="lt-LT"/>
              </w:rPr>
              <w:t xml:space="preserve"> jam </w:t>
            </w:r>
            <w:r w:rsidRPr="004E4C67">
              <w:rPr>
                <w:rFonts w:ascii="Calibri" w:hAnsi="Calibri" w:cs="Calibri"/>
                <w:b/>
                <w:bCs/>
                <w:iCs/>
                <w:szCs w:val="24"/>
                <w:lang w:eastAsia="lt-LT"/>
              </w:rPr>
              <w:t>pristatyti</w:t>
            </w:r>
            <w:r w:rsidRPr="004E4C67">
              <w:rPr>
                <w:rFonts w:ascii="Calibri" w:hAnsi="Calibri" w:cs="Calibri"/>
                <w:bCs/>
                <w:iCs/>
                <w:szCs w:val="24"/>
                <w:lang w:eastAsia="lt-LT"/>
              </w:rPr>
              <w:t xml:space="preserve">, tačiau nepateikė informacijos, kada buvo </w:t>
            </w:r>
            <w:r w:rsidRPr="004E4C67">
              <w:rPr>
                <w:rFonts w:ascii="Calibri" w:hAnsi="Calibri" w:cs="Calibri"/>
                <w:b/>
                <w:bCs/>
                <w:iCs/>
                <w:szCs w:val="24"/>
                <w:lang w:eastAsia="lt-LT"/>
              </w:rPr>
              <w:t>pašalinti</w:t>
            </w:r>
            <w:r w:rsidRPr="004E4C67">
              <w:rPr>
                <w:rFonts w:ascii="Calibri" w:hAnsi="Calibri" w:cs="Calibri"/>
                <w:bCs/>
                <w:iCs/>
                <w:szCs w:val="24"/>
                <w:lang w:eastAsia="lt-LT"/>
              </w:rPr>
              <w:t xml:space="preserve"> Volkswagen gamybos </w:t>
            </w:r>
            <w:r w:rsidRPr="004E4C67">
              <w:rPr>
                <w:rFonts w:ascii="Calibri" w:hAnsi="Calibri" w:cs="Calibri"/>
                <w:b/>
                <w:bCs/>
                <w:iCs/>
                <w:szCs w:val="24"/>
                <w:lang w:eastAsia="lt-LT"/>
              </w:rPr>
              <w:t>sutrikimai</w:t>
            </w:r>
            <w:r w:rsidRPr="004E4C67">
              <w:rPr>
                <w:rFonts w:ascii="Calibri" w:hAnsi="Calibri" w:cs="Calibri"/>
                <w:bCs/>
                <w:iCs/>
                <w:szCs w:val="24"/>
                <w:lang w:eastAsia="lt-LT"/>
              </w:rPr>
              <w:t>.</w:t>
            </w:r>
          </w:p>
          <w:p w14:paraId="75EA4CAB" w14:textId="722A7460" w:rsidR="00B03B90" w:rsidRPr="004E4C67" w:rsidRDefault="00B03B90" w:rsidP="00B03B90">
            <w:pPr>
              <w:numPr>
                <w:ilvl w:val="0"/>
                <w:numId w:val="23"/>
              </w:numPr>
              <w:spacing w:line="276" w:lineRule="auto"/>
              <w:rPr>
                <w:rFonts w:ascii="Calibri" w:hAnsi="Calibri" w:cs="Calibri"/>
                <w:bCs/>
                <w:iCs/>
                <w:szCs w:val="24"/>
                <w:lang w:eastAsia="lt-LT"/>
              </w:rPr>
            </w:pPr>
            <w:r w:rsidRPr="004E4C67">
              <w:rPr>
                <w:rFonts w:ascii="Calibri" w:hAnsi="Calibri" w:cs="Calibri"/>
                <w:bCs/>
                <w:iCs/>
                <w:szCs w:val="24"/>
                <w:lang w:eastAsia="lt-LT"/>
              </w:rPr>
              <w:t>Atsižvelgiant į tai, kad GMPT 2023 m. gruodžio 19 d. gavo tiekėjo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raštą, kad baziniai automobiliai iš gamintojo yra gauti, GMPT turėjo nedelsiant atnaujinti 6 Sutarties vykdymą, tačiau GMPT net 32 dienas delsė atnaujinti 6 Sutarties vykdymą ir ją atnaujino tik 2024 m. sausio 30 d.</w:t>
            </w:r>
          </w:p>
          <w:p w14:paraId="1A59D687" w14:textId="2A9DB425" w:rsidR="005851D7" w:rsidRPr="004E4C67" w:rsidRDefault="00ED145D" w:rsidP="00393049">
            <w:pPr>
              <w:spacing w:line="276" w:lineRule="auto"/>
              <w:rPr>
                <w:rFonts w:ascii="Calibri" w:hAnsi="Calibri" w:cs="Calibri"/>
                <w:bCs/>
                <w:szCs w:val="24"/>
                <w:lang w:eastAsia="lt-LT"/>
              </w:rPr>
            </w:pPr>
            <w:r w:rsidRPr="004E4C67">
              <w:rPr>
                <w:rFonts w:ascii="Calibri" w:hAnsi="Calibri" w:cs="Calibri"/>
                <w:bCs/>
                <w:iCs/>
                <w:szCs w:val="24"/>
                <w:lang w:val="lt" w:eastAsia="lt-LT"/>
              </w:rPr>
              <w:t xml:space="preserve">     Apibendrinant išdėstytą, </w:t>
            </w:r>
            <w:r w:rsidR="00B03B90" w:rsidRPr="004E4C67">
              <w:rPr>
                <w:rFonts w:ascii="Calibri" w:hAnsi="Calibri" w:cs="Calibri"/>
                <w:bCs/>
                <w:iCs/>
                <w:szCs w:val="24"/>
                <w:lang w:val="lt" w:eastAsia="lt-LT"/>
              </w:rPr>
              <w:t xml:space="preserve">Tarnyba konstatuoja, kad </w:t>
            </w:r>
            <w:r w:rsidRPr="004E4C67">
              <w:rPr>
                <w:rFonts w:ascii="Calibri" w:hAnsi="Calibri" w:cs="Calibri"/>
                <w:bCs/>
                <w:iCs/>
                <w:szCs w:val="24"/>
                <w:lang w:val="lt" w:eastAsia="lt-LT"/>
              </w:rPr>
              <w:t>GMPT nesilaikė</w:t>
            </w:r>
            <w:r w:rsidR="00393049" w:rsidRPr="004E4C67">
              <w:rPr>
                <w:rFonts w:ascii="Calibri" w:hAnsi="Calibri" w:cs="Calibri"/>
                <w:bCs/>
                <w:iCs/>
                <w:szCs w:val="24"/>
                <w:lang w:val="lt" w:eastAsia="lt-LT"/>
              </w:rPr>
              <w:t xml:space="preserve"> 6</w:t>
            </w:r>
            <w:r w:rsidRPr="004E4C67">
              <w:rPr>
                <w:rFonts w:ascii="Calibri" w:hAnsi="Calibri" w:cs="Calibri"/>
                <w:bCs/>
                <w:iCs/>
                <w:szCs w:val="24"/>
                <w:lang w:val="lt" w:eastAsia="lt-LT"/>
              </w:rPr>
              <w:t xml:space="preserve"> Sutarties sąlygose (papildomuose susitarimuose) nustatytos tvarkos</w:t>
            </w:r>
            <w:r w:rsidR="00B03B90" w:rsidRPr="004E4C67">
              <w:rPr>
                <w:rFonts w:ascii="Calibri" w:hAnsi="Calibri" w:cs="Calibri"/>
                <w:bCs/>
                <w:iCs/>
                <w:szCs w:val="24"/>
                <w:lang w:val="lt" w:eastAsia="lt-LT"/>
              </w:rPr>
              <w:t>, t. y. netinkamai atnaujino 6 Sutarties vykdymą,</w:t>
            </w:r>
            <w:r w:rsidRPr="004E4C67">
              <w:rPr>
                <w:rFonts w:ascii="Calibri" w:hAnsi="Calibri" w:cs="Calibri"/>
                <w:bCs/>
                <w:iCs/>
                <w:szCs w:val="24"/>
                <w:lang w:val="lt" w:eastAsia="lt-LT"/>
              </w:rPr>
              <w:t xml:space="preserve"> ir tokiu būdu pažeidė Įstatymo 17 straipsnio 1 dalyje įtvirtintą skaidrumo principą.</w:t>
            </w:r>
          </w:p>
        </w:tc>
      </w:tr>
      <w:tr w:rsidR="00B66862" w:rsidRPr="004E4C67" w14:paraId="02FF1844" w14:textId="77777777" w:rsidTr="00B66862">
        <w:tblPrEx>
          <w:tblCellMar>
            <w:left w:w="108" w:type="dxa"/>
            <w:right w:w="108" w:type="dxa"/>
          </w:tblCellMar>
        </w:tblPrEx>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B67115D" w14:textId="454F514F" w:rsidR="00B66862" w:rsidRPr="004E4C67" w:rsidRDefault="00B66862" w:rsidP="00416434">
            <w:pPr>
              <w:spacing w:line="276" w:lineRule="auto"/>
              <w:rPr>
                <w:rFonts w:ascii="Calibri" w:hAnsi="Calibri" w:cs="Calibri"/>
                <w:bCs/>
                <w:iCs/>
                <w:szCs w:val="24"/>
                <w:lang w:eastAsia="lt-LT"/>
              </w:rPr>
            </w:pPr>
            <w:r w:rsidRPr="004E4C67">
              <w:rPr>
                <w:rFonts w:ascii="Calibri" w:hAnsi="Calibri" w:cs="Calibri"/>
                <w:bCs/>
                <w:iCs/>
                <w:szCs w:val="24"/>
                <w:lang w:eastAsia="lt-LT"/>
              </w:rPr>
              <w:lastRenderedPageBreak/>
              <w:t>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2C9639C" w14:textId="0EC5FF15" w:rsidR="00B66862" w:rsidRPr="004E4C67" w:rsidRDefault="002076A8" w:rsidP="00416434">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Įstatymo </w:t>
            </w:r>
            <w:r w:rsidR="00B66862" w:rsidRPr="004E4C67">
              <w:rPr>
                <w:rFonts w:ascii="Calibri" w:hAnsi="Calibri" w:cs="Calibri"/>
                <w:bCs/>
                <w:iCs/>
                <w:szCs w:val="24"/>
                <w:lang w:eastAsia="lt-LT"/>
              </w:rPr>
              <w:t>86 straipsnio 9 dalis</w:t>
            </w:r>
            <w:r w:rsidR="00B66862" w:rsidRPr="004E4C67">
              <w:rPr>
                <w:rFonts w:ascii="Calibri" w:hAnsi="Calibri" w:cs="Calibri"/>
                <w:bCs/>
                <w:iCs/>
                <w:szCs w:val="24"/>
                <w:vertAlign w:val="superscript"/>
                <w:lang w:eastAsia="lt-LT"/>
              </w:rPr>
              <w:footnoteReference w:id="66"/>
            </w:r>
          </w:p>
        </w:tc>
      </w:tr>
      <w:tr w:rsidR="00B66862" w:rsidRPr="004E4C67" w14:paraId="62CD4122"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8B028" w14:textId="78EE6F31" w:rsidR="00B66862" w:rsidRPr="004E4C67" w:rsidRDefault="00B66862" w:rsidP="00B66862">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GMPT 2024 m. kovo 12 d. el. paštu pateikė tarp GMPT ir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xml:space="preserve">“ 2024 m. sausio 30 d. sudarytą papildomą susitarimą prie 6 Sutarties, kuriuo atnaujintas 6 Sutarties vykdymas. </w:t>
            </w:r>
          </w:p>
          <w:p w14:paraId="3A9AE392" w14:textId="77777777" w:rsidR="00B66862" w:rsidRPr="004E4C67" w:rsidRDefault="00B66862" w:rsidP="00B66862">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Įstatymo 86 straipsnio 9 dalyje nustatyta, kad „Perkančioji organizacija &lt;..&gt; raštu sudarytą pirkimo sutartį &lt;..&gt; ir šių sutarčių pakeitimus &lt;..&gt; ne vėliau kaip per 15 dienų nuo pirkimo sutarties &lt;..&gt; sudarymo ar jų pakeitimo &lt;..&gt; Viešųjų pirkimų tarnybos nustatyta tvarka turi paskelbti Centrinėje viešųjų pirkimų informacinėje sistemoje &lt;..&gt;“.</w:t>
            </w:r>
          </w:p>
          <w:p w14:paraId="6CCBD592" w14:textId="51F4A1CA" w:rsidR="00B66862" w:rsidRPr="004E4C67" w:rsidRDefault="00B66862" w:rsidP="00B66862">
            <w:pPr>
              <w:spacing w:line="276" w:lineRule="auto"/>
              <w:rPr>
                <w:rFonts w:ascii="Calibri" w:hAnsi="Calibri" w:cs="Calibri"/>
                <w:bCs/>
                <w:iCs/>
                <w:szCs w:val="24"/>
                <w:lang w:eastAsia="lt-LT"/>
              </w:rPr>
            </w:pPr>
            <w:r w:rsidRPr="004E4C67">
              <w:rPr>
                <w:rFonts w:ascii="Calibri" w:hAnsi="Calibri" w:cs="Calibri"/>
                <w:bCs/>
                <w:iCs/>
                <w:szCs w:val="24"/>
                <w:lang w:eastAsia="lt-LT"/>
              </w:rPr>
              <w:lastRenderedPageBreak/>
              <w:t xml:space="preserve">     Atsižvelgiant į tai, kad GMPT ir UAB „</w:t>
            </w:r>
            <w:proofErr w:type="spellStart"/>
            <w:r w:rsidRPr="004E4C67">
              <w:rPr>
                <w:rFonts w:ascii="Calibri" w:hAnsi="Calibri" w:cs="Calibri"/>
                <w:bCs/>
                <w:iCs/>
                <w:szCs w:val="24"/>
                <w:lang w:eastAsia="lt-LT"/>
              </w:rPr>
              <w:t>Commercial</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Transport</w:t>
            </w:r>
            <w:proofErr w:type="spellEnd"/>
            <w:r w:rsidRPr="004E4C67">
              <w:rPr>
                <w:rFonts w:ascii="Calibri" w:hAnsi="Calibri" w:cs="Calibri"/>
                <w:bCs/>
                <w:iCs/>
                <w:szCs w:val="24"/>
                <w:lang w:eastAsia="lt-LT"/>
              </w:rPr>
              <w:t xml:space="preserve"> </w:t>
            </w:r>
            <w:proofErr w:type="spellStart"/>
            <w:r w:rsidRPr="004E4C67">
              <w:rPr>
                <w:rFonts w:ascii="Calibri" w:hAnsi="Calibri" w:cs="Calibri"/>
                <w:bCs/>
                <w:iCs/>
                <w:szCs w:val="24"/>
                <w:lang w:eastAsia="lt-LT"/>
              </w:rPr>
              <w:t>service</w:t>
            </w:r>
            <w:proofErr w:type="spellEnd"/>
            <w:r w:rsidRPr="004E4C67">
              <w:rPr>
                <w:rFonts w:ascii="Calibri" w:hAnsi="Calibri" w:cs="Calibri"/>
                <w:bCs/>
                <w:iCs/>
                <w:szCs w:val="24"/>
                <w:lang w:eastAsia="lt-LT"/>
              </w:rPr>
              <w:t>“ 2024 m. sausio 30 d. sudarytas papildomas susitarimas iki šiol nėra paskelbtas, GMPT pažeidė Įstatymo 86 straipsnio 9 dal</w:t>
            </w:r>
            <w:r w:rsidR="009A2292" w:rsidRPr="004E4C67">
              <w:rPr>
                <w:rFonts w:ascii="Calibri" w:hAnsi="Calibri" w:cs="Calibri"/>
                <w:bCs/>
                <w:iCs/>
                <w:szCs w:val="24"/>
                <w:lang w:eastAsia="lt-LT"/>
              </w:rPr>
              <w:t>į</w:t>
            </w:r>
            <w:r w:rsidRPr="004E4C67">
              <w:rPr>
                <w:rFonts w:ascii="Calibri" w:hAnsi="Calibri" w:cs="Calibri"/>
                <w:bCs/>
                <w:iCs/>
                <w:szCs w:val="24"/>
                <w:lang w:eastAsia="lt-LT"/>
              </w:rPr>
              <w:t xml:space="preserve">.    </w:t>
            </w:r>
          </w:p>
        </w:tc>
      </w:tr>
    </w:tbl>
    <w:p w14:paraId="06AD3F19" w14:textId="77777777" w:rsidR="005851D7" w:rsidRPr="004E4C67" w:rsidRDefault="005851D7" w:rsidP="00EB4A6D">
      <w:pPr>
        <w:spacing w:line="276" w:lineRule="auto"/>
        <w:rPr>
          <w:rFonts w:ascii="Calibri" w:hAnsi="Calibri" w:cs="Calibri"/>
          <w:b/>
          <w:szCs w:val="24"/>
          <w:lang w:eastAsia="lt-LT"/>
        </w:rPr>
      </w:pPr>
    </w:p>
    <w:p w14:paraId="3F5A44ED"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0512FD56"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5365ED87"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77AAF52" w14:textId="77777777" w:rsidR="00D379E9" w:rsidRPr="004E4C67" w:rsidRDefault="00416434" w:rsidP="00D379E9">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393049" w:rsidRPr="004E4C67">
              <w:rPr>
                <w:rFonts w:ascii="Calibri" w:hAnsi="Calibri" w:cs="Calibri"/>
                <w:bCs/>
                <w:iCs/>
                <w:szCs w:val="24"/>
                <w:lang w:eastAsia="lt-LT"/>
              </w:rPr>
              <w:t xml:space="preserve"> Atsižvelgdama į tai, kad 6 Sutartimi apibrėžtos prekės yra perduotos GMPT</w:t>
            </w:r>
            <w:r w:rsidR="00393049" w:rsidRPr="004E4C67">
              <w:rPr>
                <w:rFonts w:ascii="Calibri" w:hAnsi="Calibri" w:cs="Calibri"/>
                <w:bCs/>
                <w:iCs/>
                <w:szCs w:val="24"/>
                <w:vertAlign w:val="superscript"/>
                <w:lang w:eastAsia="lt-LT"/>
              </w:rPr>
              <w:footnoteReference w:id="67"/>
            </w:r>
            <w:r w:rsidR="00393049" w:rsidRPr="004E4C67">
              <w:rPr>
                <w:rFonts w:ascii="Calibri" w:hAnsi="Calibri" w:cs="Calibri"/>
                <w:bCs/>
                <w:iCs/>
                <w:szCs w:val="24"/>
                <w:lang w:eastAsia="lt-LT"/>
              </w:rPr>
              <w:t>, Tarnyba apsiriboja šios išvados III dalyje kvalifikuotų pažeidimų konstatavimu</w:t>
            </w:r>
            <w:r w:rsidR="00FF7E21" w:rsidRPr="004E4C67">
              <w:rPr>
                <w:rFonts w:ascii="Calibri" w:hAnsi="Calibri" w:cs="Calibri"/>
                <w:bCs/>
                <w:iCs/>
                <w:szCs w:val="24"/>
                <w:lang w:eastAsia="lt-LT"/>
              </w:rPr>
              <w:t>.</w:t>
            </w:r>
            <w:r w:rsidR="00D379E9" w:rsidRPr="004E4C67">
              <w:rPr>
                <w:rFonts w:ascii="Calibri" w:hAnsi="Calibri" w:cs="Calibri"/>
                <w:bCs/>
                <w:iCs/>
                <w:szCs w:val="24"/>
                <w:lang w:eastAsia="lt-LT"/>
              </w:rPr>
              <w:t xml:space="preserve"> </w:t>
            </w:r>
          </w:p>
          <w:p w14:paraId="788F5C34" w14:textId="127B0391" w:rsidR="00D379E9" w:rsidRPr="004E4C67" w:rsidRDefault="00D379E9" w:rsidP="00D379E9">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Be to, Tarnyba, atsižvelgdama į išvados III dalyje nustatytus Įstatymo pažeidimus, vadovaudamasi Įstatymo 95 straipsnio 2 dalies 5 punktu</w:t>
            </w:r>
            <w:r w:rsidRPr="004E4C67">
              <w:rPr>
                <w:rFonts w:ascii="Calibri" w:hAnsi="Calibri" w:cs="Calibri"/>
                <w:bCs/>
                <w:iCs/>
                <w:szCs w:val="24"/>
                <w:vertAlign w:val="superscript"/>
                <w:lang w:eastAsia="lt-LT"/>
              </w:rPr>
              <w:footnoteReference w:id="68"/>
            </w:r>
            <w:r w:rsidRPr="004E4C67">
              <w:rPr>
                <w:rFonts w:ascii="Calibri" w:hAnsi="Calibri" w:cs="Calibri"/>
                <w:bCs/>
                <w:iCs/>
                <w:szCs w:val="24"/>
                <w:lang w:eastAsia="lt-LT"/>
              </w:rPr>
              <w:t xml:space="preserve">, </w:t>
            </w:r>
            <w:r w:rsidRPr="004E4C67">
              <w:rPr>
                <w:rFonts w:ascii="Calibri" w:hAnsi="Calibri" w:cs="Calibri"/>
                <w:b/>
                <w:iCs/>
                <w:szCs w:val="24"/>
                <w:lang w:eastAsia="lt-LT"/>
              </w:rPr>
              <w:t xml:space="preserve">įpareigoja GMPT nedelsiant </w:t>
            </w:r>
            <w:r w:rsidR="002076A8" w:rsidRPr="004E4C67">
              <w:rPr>
                <w:rFonts w:ascii="Calibri" w:hAnsi="Calibri" w:cs="Calibri"/>
                <w:b/>
                <w:iCs/>
                <w:szCs w:val="24"/>
                <w:lang w:eastAsia="lt-LT"/>
              </w:rPr>
              <w:t xml:space="preserve">(ne vėliau kaip per 2 darbo dienas) </w:t>
            </w:r>
            <w:r w:rsidRPr="004E4C67">
              <w:rPr>
                <w:rFonts w:ascii="Calibri" w:hAnsi="Calibri" w:cs="Calibri"/>
                <w:b/>
                <w:iCs/>
                <w:szCs w:val="24"/>
                <w:lang w:eastAsia="lt-LT"/>
              </w:rPr>
              <w:t>paskelbti CVP IS tarp GMPT ir UAB „</w:t>
            </w:r>
            <w:proofErr w:type="spellStart"/>
            <w:r w:rsidRPr="004E4C67">
              <w:rPr>
                <w:rFonts w:ascii="Calibri" w:hAnsi="Calibri" w:cs="Calibri"/>
                <w:b/>
                <w:iCs/>
                <w:szCs w:val="24"/>
                <w:lang w:eastAsia="lt-LT"/>
              </w:rPr>
              <w:t>Commercial</w:t>
            </w:r>
            <w:proofErr w:type="spellEnd"/>
            <w:r w:rsidRPr="004E4C67">
              <w:rPr>
                <w:rFonts w:ascii="Calibri" w:hAnsi="Calibri" w:cs="Calibri"/>
                <w:b/>
                <w:iCs/>
                <w:szCs w:val="24"/>
                <w:lang w:eastAsia="lt-LT"/>
              </w:rPr>
              <w:t xml:space="preserve"> </w:t>
            </w:r>
            <w:proofErr w:type="spellStart"/>
            <w:r w:rsidRPr="004E4C67">
              <w:rPr>
                <w:rFonts w:ascii="Calibri" w:hAnsi="Calibri" w:cs="Calibri"/>
                <w:b/>
                <w:iCs/>
                <w:szCs w:val="24"/>
                <w:lang w:eastAsia="lt-LT"/>
              </w:rPr>
              <w:t>Transport</w:t>
            </w:r>
            <w:proofErr w:type="spellEnd"/>
            <w:r w:rsidRPr="004E4C67">
              <w:rPr>
                <w:rFonts w:ascii="Calibri" w:hAnsi="Calibri" w:cs="Calibri"/>
                <w:b/>
                <w:iCs/>
                <w:szCs w:val="24"/>
                <w:lang w:eastAsia="lt-LT"/>
              </w:rPr>
              <w:t xml:space="preserve"> </w:t>
            </w:r>
            <w:proofErr w:type="spellStart"/>
            <w:r w:rsidRPr="004E4C67">
              <w:rPr>
                <w:rFonts w:ascii="Calibri" w:hAnsi="Calibri" w:cs="Calibri"/>
                <w:b/>
                <w:iCs/>
                <w:szCs w:val="24"/>
                <w:lang w:eastAsia="lt-LT"/>
              </w:rPr>
              <w:t>service</w:t>
            </w:r>
            <w:proofErr w:type="spellEnd"/>
            <w:r w:rsidRPr="004E4C67">
              <w:rPr>
                <w:rFonts w:ascii="Calibri" w:hAnsi="Calibri" w:cs="Calibri"/>
                <w:b/>
                <w:iCs/>
                <w:szCs w:val="24"/>
                <w:lang w:eastAsia="lt-LT"/>
              </w:rPr>
              <w:t>“ 2024 m. sausio 30 d. sudarytą papildomą susitarimą ir per 3 darbo dienas nuo informacijos paskelbimo informuoti Tarnybą apie įpareigojimo įvykdymą.</w:t>
            </w:r>
            <w:r w:rsidRPr="004E4C67">
              <w:rPr>
                <w:rFonts w:ascii="Calibri" w:hAnsi="Calibri" w:cs="Calibri"/>
                <w:bCs/>
                <w:iCs/>
                <w:szCs w:val="24"/>
                <w:u w:val="single"/>
                <w:lang w:eastAsia="lt-LT"/>
              </w:rPr>
              <w:t xml:space="preserve"> </w:t>
            </w:r>
            <w:r w:rsidRPr="004E4C67">
              <w:rPr>
                <w:rFonts w:ascii="Calibri" w:hAnsi="Calibri" w:cs="Calibri"/>
                <w:bCs/>
                <w:iCs/>
                <w:szCs w:val="24"/>
                <w:lang w:eastAsia="lt-LT"/>
              </w:rPr>
              <w:t xml:space="preserve"> </w:t>
            </w:r>
          </w:p>
          <w:p w14:paraId="02781262" w14:textId="20B67C85" w:rsidR="005851D7" w:rsidRPr="004E4C67" w:rsidRDefault="00D379E9" w:rsidP="00D379E9">
            <w:pPr>
              <w:spacing w:line="276" w:lineRule="auto"/>
              <w:rPr>
                <w:rFonts w:ascii="Calibri" w:hAnsi="Calibri" w:cs="Calibri"/>
                <w:szCs w:val="24"/>
                <w:lang w:eastAsia="lt-LT"/>
              </w:rPr>
            </w:pPr>
            <w:r w:rsidRPr="004E4C67">
              <w:rPr>
                <w:rFonts w:ascii="Calibri" w:hAnsi="Calibri" w:cs="Calibri"/>
                <w:bCs/>
                <w:iCs/>
                <w:szCs w:val="24"/>
                <w:lang w:eastAsia="lt-LT"/>
              </w:rPr>
              <w:t xml:space="preserve">     GMPT, nesutikusi su Tarnybos sprendimu, gali jį apskųsti per 1 (vieną) mėnesį nuo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 </w:t>
            </w:r>
          </w:p>
        </w:tc>
      </w:tr>
    </w:tbl>
    <w:p w14:paraId="6C7607EC" w14:textId="77777777" w:rsidR="005851D7" w:rsidRPr="004E4C67" w:rsidRDefault="005851D7" w:rsidP="00EB4A6D">
      <w:pPr>
        <w:spacing w:line="276" w:lineRule="auto"/>
        <w:rPr>
          <w:rFonts w:ascii="Calibri" w:hAnsi="Calibri" w:cs="Calibri"/>
          <w:b/>
          <w:szCs w:val="24"/>
          <w:lang w:eastAsia="lt-LT"/>
        </w:rPr>
      </w:pPr>
    </w:p>
    <w:p w14:paraId="071AD682"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2BA3F0C0"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0070A04D"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4B57C014" w14:textId="5622CB52" w:rsidR="005851D7" w:rsidRPr="004E4C67" w:rsidRDefault="00E27A6E" w:rsidP="00416434">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p>
        </w:tc>
      </w:tr>
    </w:tbl>
    <w:p w14:paraId="54651089" w14:textId="77777777" w:rsidR="000D5118" w:rsidRPr="004E4C67" w:rsidRDefault="000D5118" w:rsidP="000D5118">
      <w:pPr>
        <w:spacing w:line="276" w:lineRule="auto"/>
        <w:rPr>
          <w:rFonts w:ascii="Calibri" w:hAnsi="Calibri" w:cs="Calibri"/>
          <w:b/>
          <w:bCs/>
          <w:szCs w:val="24"/>
          <w:lang w:eastAsia="lt-LT"/>
        </w:rPr>
      </w:pPr>
    </w:p>
    <w:p w14:paraId="2FC63625" w14:textId="617F63AB" w:rsidR="000D5118" w:rsidRPr="004E4C67" w:rsidRDefault="00361039" w:rsidP="000D5118">
      <w:pPr>
        <w:spacing w:line="276" w:lineRule="auto"/>
        <w:rPr>
          <w:rFonts w:ascii="Calibri" w:hAnsi="Calibri" w:cs="Calibri"/>
          <w:b/>
          <w:szCs w:val="24"/>
          <w:lang w:eastAsia="lt-LT"/>
        </w:rPr>
      </w:pPr>
      <w:r w:rsidRPr="004E4C67">
        <w:rPr>
          <w:rFonts w:ascii="Calibri" w:hAnsi="Calibri" w:cs="Calibri"/>
          <w:b/>
          <w:bCs/>
          <w:szCs w:val="24"/>
          <w:lang w:eastAsia="lt-LT"/>
        </w:rPr>
        <w:t>7</w:t>
      </w:r>
      <w:r w:rsidR="000D5118" w:rsidRPr="004E4C67">
        <w:rPr>
          <w:rFonts w:ascii="Calibri" w:hAnsi="Calibri" w:cs="Calibri"/>
          <w:b/>
          <w:bCs/>
          <w:szCs w:val="24"/>
          <w:lang w:eastAsia="lt-LT"/>
        </w:rPr>
        <w:t>.</w:t>
      </w:r>
      <w:r w:rsidR="000D5118" w:rsidRPr="004E4C67">
        <w:rPr>
          <w:rFonts w:ascii="Calibri" w:hAnsi="Calibri" w:cs="Calibri"/>
          <w:b/>
          <w:szCs w:val="24"/>
          <w:lang w:eastAsia="lt-LT"/>
        </w:rPr>
        <w:t xml:space="preserve"> </w:t>
      </w:r>
      <w:r w:rsidR="000D5118" w:rsidRPr="004E4C67">
        <w:rPr>
          <w:rFonts w:ascii="Calibri" w:hAnsi="Calibri" w:cs="Calibri"/>
          <w:b/>
          <w:bCs/>
          <w:szCs w:val="24"/>
          <w:lang w:eastAsia="lt-LT"/>
        </w:rPr>
        <w:t>VšĮ Raseinių rajono greitosios medicinos pagalbos stoties vykdytas „B tipo naudoto greitosios medicinos pagalbos automobilio pirkimas“</w:t>
      </w:r>
    </w:p>
    <w:p w14:paraId="7A1CB151" w14:textId="77777777" w:rsidR="00C84003" w:rsidRPr="004E4C67" w:rsidRDefault="00C84003" w:rsidP="00EB4A6D">
      <w:pPr>
        <w:spacing w:line="276" w:lineRule="auto"/>
        <w:rPr>
          <w:rFonts w:ascii="Calibri" w:hAnsi="Calibri" w:cs="Calibri"/>
          <w:b/>
          <w:szCs w:val="24"/>
          <w:lang w:eastAsia="lt-LT"/>
        </w:rPr>
      </w:pPr>
    </w:p>
    <w:p w14:paraId="3D40AEF2" w14:textId="02F7DE6D"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7584583F"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7D38D870"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13A5D06"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E5CE7E3" w14:textId="17A245D8"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„B tipo naudoto greitosios medicinos pagalbos automobilio pirkimas</w:t>
            </w:r>
            <w:r w:rsidRPr="004E4C67">
              <w:rPr>
                <w:rFonts w:ascii="Calibri" w:hAnsi="Calibri" w:cs="Calibri"/>
                <w:bCs/>
                <w:szCs w:val="24"/>
                <w:lang w:eastAsia="lt-LT"/>
              </w:rPr>
              <w:t xml:space="preserve">“ </w:t>
            </w:r>
            <w:r w:rsidRPr="004E4C67">
              <w:rPr>
                <w:rFonts w:ascii="Calibri" w:hAnsi="Calibri" w:cs="Calibri"/>
                <w:szCs w:val="24"/>
                <w:lang w:eastAsia="lt-LT"/>
              </w:rPr>
              <w:t xml:space="preserve">(CVP IS skelbtas 2023 m. gegužės 10 d., pirkimo Nr. 668730) </w:t>
            </w:r>
            <w:r w:rsidRPr="004E4C67">
              <w:rPr>
                <w:rFonts w:ascii="Calibri" w:hAnsi="Calibri" w:cs="Calibri"/>
                <w:b/>
                <w:bCs/>
                <w:szCs w:val="24"/>
                <w:lang w:eastAsia="lt-LT"/>
              </w:rPr>
              <w:t>(toliau – 7 Pirkimas)</w:t>
            </w:r>
            <w:r w:rsidR="0076153B" w:rsidRPr="004E4C67">
              <w:rPr>
                <w:rFonts w:ascii="Calibri" w:hAnsi="Calibri" w:cs="Calibri"/>
                <w:b/>
                <w:bCs/>
                <w:szCs w:val="24"/>
                <w:lang w:eastAsia="lt-LT"/>
              </w:rPr>
              <w:t xml:space="preserve"> </w:t>
            </w:r>
            <w:r w:rsidR="0076153B" w:rsidRPr="004E4C67">
              <w:rPr>
                <w:rFonts w:ascii="Calibri" w:hAnsi="Calibri" w:cs="Calibri"/>
                <w:szCs w:val="24"/>
                <w:lang w:eastAsia="lt-LT"/>
              </w:rPr>
              <w:t>ir jo</w:t>
            </w:r>
            <w:r w:rsidRPr="004E4C67">
              <w:rPr>
                <w:rFonts w:ascii="Calibri" w:hAnsi="Calibri" w:cs="Calibri"/>
                <w:szCs w:val="24"/>
                <w:lang w:eastAsia="lt-LT"/>
              </w:rPr>
              <w:t xml:space="preserve"> pagrindu 2023 m. birželio 6 d. sudaryta sutartis Nr. US-33 </w:t>
            </w:r>
            <w:r w:rsidRPr="004E4C67">
              <w:rPr>
                <w:rFonts w:ascii="Calibri" w:hAnsi="Calibri" w:cs="Calibri"/>
                <w:b/>
                <w:bCs/>
                <w:szCs w:val="24"/>
                <w:lang w:eastAsia="lt-LT"/>
              </w:rPr>
              <w:t xml:space="preserve">(toliau – </w:t>
            </w:r>
            <w:r w:rsidR="0076153B" w:rsidRPr="004E4C67">
              <w:rPr>
                <w:rFonts w:ascii="Calibri" w:hAnsi="Calibri" w:cs="Calibri"/>
                <w:b/>
                <w:bCs/>
                <w:szCs w:val="24"/>
                <w:lang w:eastAsia="lt-LT"/>
              </w:rPr>
              <w:t xml:space="preserve">7 </w:t>
            </w:r>
            <w:r w:rsidRPr="004E4C67">
              <w:rPr>
                <w:rFonts w:ascii="Calibri" w:hAnsi="Calibri" w:cs="Calibri"/>
                <w:b/>
                <w:bCs/>
                <w:szCs w:val="24"/>
                <w:lang w:eastAsia="lt-LT"/>
              </w:rPr>
              <w:t>Sutartis)</w:t>
            </w:r>
            <w:r w:rsidRPr="004E4C67">
              <w:rPr>
                <w:rFonts w:ascii="Calibri" w:hAnsi="Calibri" w:cs="Calibri"/>
                <w:szCs w:val="24"/>
                <w:lang w:eastAsia="lt-LT"/>
              </w:rPr>
              <w:t xml:space="preserve">  </w:t>
            </w:r>
          </w:p>
        </w:tc>
      </w:tr>
      <w:tr w:rsidR="005851D7" w:rsidRPr="004E4C67" w14:paraId="4158ACD8"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08D42CF6"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ECD9EFA" w14:textId="3F417321" w:rsidR="005851D7"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2023 m. sausio 1 d. iki 2023 m. gruodžio 31 d.)</w:t>
            </w:r>
          </w:p>
        </w:tc>
      </w:tr>
      <w:tr w:rsidR="00D01CE2" w:rsidRPr="004E4C67" w14:paraId="34DACA58"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01EBB403"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A658CE3" w14:textId="56D22414"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Supaprastintas pirkimas, atviras konkursas</w:t>
            </w:r>
          </w:p>
        </w:tc>
      </w:tr>
      <w:tr w:rsidR="00D01CE2" w:rsidRPr="004E4C67" w14:paraId="7685D6F2"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48914F56"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Planuota (nenurodoma, jeigu pirkimas vertinamas iki vokų su pasiūlymais atplėšimo </w:t>
            </w:r>
            <w:r w:rsidRPr="004E4C67">
              <w:rPr>
                <w:rFonts w:ascii="Calibri" w:hAnsi="Calibri" w:cs="Calibri"/>
                <w:szCs w:val="24"/>
                <w:lang w:eastAsia="lt-LT"/>
              </w:rPr>
              <w:lastRenderedPageBreak/>
              <w:t>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99D6705" w14:textId="574FDE8E"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lastRenderedPageBreak/>
              <w:t xml:space="preserve">Planuota 7 Pirkimo  vertė – </w:t>
            </w:r>
            <w:r w:rsidR="000524AD" w:rsidRPr="004E4C67">
              <w:rPr>
                <w:rFonts w:ascii="Calibri" w:hAnsi="Calibri" w:cs="Calibri"/>
                <w:szCs w:val="24"/>
                <w:lang w:eastAsia="lt-LT"/>
              </w:rPr>
              <w:t>78 513,00</w:t>
            </w:r>
            <w:r w:rsidRPr="004E4C67">
              <w:rPr>
                <w:rFonts w:ascii="Calibri" w:hAnsi="Calibri" w:cs="Calibri"/>
                <w:szCs w:val="24"/>
                <w:lang w:eastAsia="lt-LT"/>
              </w:rPr>
              <w:t xml:space="preserve"> Eur be PVM/ 7 Sutarties vertė – 74 297,52 Eur be PVM</w:t>
            </w:r>
          </w:p>
        </w:tc>
      </w:tr>
      <w:tr w:rsidR="00D01CE2" w:rsidRPr="004E4C67" w14:paraId="350F7732"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07940198"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40DEB7A" w14:textId="16344F4A"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val="en-US" w:eastAsia="lt-LT"/>
              </w:rPr>
              <w:t xml:space="preserve">UAB „Commercial transport </w:t>
            </w:r>
            <w:proofErr w:type="gramStart"/>
            <w:r w:rsidRPr="004E4C67">
              <w:rPr>
                <w:rFonts w:ascii="Calibri" w:hAnsi="Calibri" w:cs="Calibri"/>
                <w:szCs w:val="24"/>
                <w:lang w:val="en-US" w:eastAsia="lt-LT"/>
              </w:rPr>
              <w:t>service“</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 xml:space="preserve">juridinio asmens kodas </w:t>
            </w:r>
            <w:r w:rsidRPr="004E4C67">
              <w:rPr>
                <w:rFonts w:ascii="Calibri" w:hAnsi="Calibri" w:cs="Calibri"/>
                <w:szCs w:val="24"/>
                <w:lang w:val="en-US" w:eastAsia="lt-LT"/>
              </w:rPr>
              <w:t xml:space="preserve">302299401 </w:t>
            </w:r>
          </w:p>
        </w:tc>
      </w:tr>
      <w:tr w:rsidR="00D01CE2" w:rsidRPr="004E4C67" w14:paraId="4F045C18"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2D5C84C5" w14:textId="77777777" w:rsidR="00D01CE2" w:rsidRPr="004E4C67" w:rsidRDefault="00D01CE2"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515E379B" w14:textId="77777777" w:rsidR="00D01CE2" w:rsidRPr="004E4C67" w:rsidRDefault="00D01CE2"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6881E6F" w14:textId="2A7C8C25" w:rsidR="00D01CE2" w:rsidRPr="004E4C67" w:rsidRDefault="00D01CE2" w:rsidP="00E27A6E">
            <w:pPr>
              <w:spacing w:line="276" w:lineRule="auto"/>
              <w:ind w:left="140"/>
              <w:rPr>
                <w:rFonts w:ascii="Calibri" w:hAnsi="Calibri" w:cs="Calibri"/>
                <w:szCs w:val="24"/>
                <w:lang w:eastAsia="lt-LT"/>
              </w:rPr>
            </w:pPr>
            <w:r w:rsidRPr="004E4C67">
              <w:rPr>
                <w:rFonts w:ascii="Calibri" w:hAnsi="Calibri" w:cs="Calibri"/>
                <w:szCs w:val="24"/>
                <w:lang w:eastAsia="lt-LT"/>
              </w:rPr>
              <w:t>Dalinis 7 Sutarties vertinimas dėl prekių pristatymo terminų laikymosi ir netesybų taikymo/ Po 7 Sutarties įvykdymo</w:t>
            </w:r>
          </w:p>
        </w:tc>
      </w:tr>
      <w:tr w:rsidR="005851D7" w:rsidRPr="004E4C67" w14:paraId="236C9600"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54DE167" w14:textId="77777777" w:rsidR="005851D7" w:rsidRPr="004E4C67" w:rsidRDefault="005851D7"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CD20B5" w14:textId="77777777"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5851D7" w:rsidRPr="004E4C67" w14:paraId="7943F1D5"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7C3341A"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p w14:paraId="36B28277" w14:textId="77777777" w:rsidR="005851D7" w:rsidRPr="004E4C67" w:rsidRDefault="005851D7" w:rsidP="00E27A6E">
            <w:pPr>
              <w:spacing w:line="276" w:lineRule="auto"/>
              <w:ind w:left="132"/>
              <w:rPr>
                <w:rFonts w:ascii="Calibri" w:hAnsi="Calibri" w:cs="Calibri"/>
                <w:szCs w:val="24"/>
                <w:lang w:eastAsia="lt-LT"/>
              </w:rPr>
            </w:pPr>
          </w:p>
        </w:tc>
      </w:tr>
    </w:tbl>
    <w:p w14:paraId="3EA17A15"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3D53B4A" w14:textId="77777777" w:rsidR="005851D7" w:rsidRPr="004E4C67" w:rsidRDefault="005851D7" w:rsidP="00EB4A6D">
      <w:pPr>
        <w:spacing w:line="276" w:lineRule="auto"/>
        <w:rPr>
          <w:rFonts w:ascii="Calibri" w:hAnsi="Calibri" w:cs="Calibri"/>
          <w:b/>
          <w:szCs w:val="24"/>
          <w:lang w:eastAsia="lt-LT"/>
        </w:rPr>
      </w:pPr>
    </w:p>
    <w:p w14:paraId="3650608C"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4494AC75"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42FF24CB"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16A8D6EE"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64A1471" w14:textId="77777777"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p>
        </w:tc>
      </w:tr>
      <w:tr w:rsidR="005851D7" w:rsidRPr="004E4C67" w14:paraId="3283FBC9"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7B33E" w14:textId="77777777" w:rsidR="005851D7" w:rsidRPr="004E4C67" w:rsidRDefault="005851D7" w:rsidP="00EB4A6D">
            <w:pPr>
              <w:spacing w:line="276" w:lineRule="auto"/>
              <w:rPr>
                <w:rFonts w:ascii="Calibri" w:hAnsi="Calibri" w:cs="Calibri"/>
                <w:bCs/>
                <w:szCs w:val="24"/>
                <w:lang w:eastAsia="lt-LT"/>
              </w:rPr>
            </w:pPr>
          </w:p>
        </w:tc>
      </w:tr>
    </w:tbl>
    <w:p w14:paraId="0C5F1295" w14:textId="77777777" w:rsidR="005851D7" w:rsidRPr="004E4C67" w:rsidRDefault="005851D7" w:rsidP="00EB4A6D">
      <w:pPr>
        <w:spacing w:line="276" w:lineRule="auto"/>
        <w:rPr>
          <w:rFonts w:ascii="Calibri" w:hAnsi="Calibri" w:cs="Calibri"/>
          <w:b/>
          <w:szCs w:val="24"/>
          <w:lang w:eastAsia="lt-LT"/>
        </w:rPr>
      </w:pPr>
    </w:p>
    <w:p w14:paraId="36589953"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7FFECBA8"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54CF3252"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6CD7E94F" w14:textId="2386DCBD" w:rsidR="005851D7" w:rsidRPr="004E4C67" w:rsidRDefault="008215AE"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321E7083" w14:textId="2EA99B26" w:rsidR="005851D7" w:rsidRPr="004E4C67" w:rsidRDefault="008215AE"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p>
        </w:tc>
      </w:tr>
      <w:tr w:rsidR="005851D7" w:rsidRPr="004E4C67" w14:paraId="0DEDEA2F"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A60BD" w14:textId="77777777" w:rsidR="005851D7" w:rsidRPr="004E4C67" w:rsidRDefault="005851D7" w:rsidP="00EB4A6D">
            <w:pPr>
              <w:spacing w:line="276" w:lineRule="auto"/>
              <w:rPr>
                <w:rFonts w:ascii="Calibri" w:hAnsi="Calibri" w:cs="Calibri"/>
                <w:bCs/>
                <w:szCs w:val="24"/>
                <w:lang w:eastAsia="lt-LT"/>
              </w:rPr>
            </w:pPr>
          </w:p>
        </w:tc>
      </w:tr>
    </w:tbl>
    <w:p w14:paraId="7B3DD766" w14:textId="77777777" w:rsidR="005851D7" w:rsidRPr="004E4C67" w:rsidRDefault="005851D7" w:rsidP="00EB4A6D">
      <w:pPr>
        <w:spacing w:line="276" w:lineRule="auto"/>
        <w:rPr>
          <w:rFonts w:ascii="Calibri" w:hAnsi="Calibri" w:cs="Calibri"/>
          <w:b/>
          <w:szCs w:val="24"/>
          <w:lang w:eastAsia="lt-LT"/>
        </w:rPr>
      </w:pPr>
    </w:p>
    <w:p w14:paraId="0E7D6B74"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7C8FFD4E"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40EC89F3"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3DFF998" w14:textId="5D891D5E" w:rsidR="005C31E8" w:rsidRPr="004E4C67" w:rsidRDefault="005851D7" w:rsidP="00746B92">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r w:rsidR="000D5118" w:rsidRPr="004E4C67">
              <w:rPr>
                <w:rFonts w:ascii="Calibri" w:hAnsi="Calibri" w:cs="Calibri"/>
                <w:iCs/>
                <w:szCs w:val="24"/>
                <w:lang w:eastAsia="lt-LT"/>
              </w:rPr>
              <w:t xml:space="preserve">Tarnyba, įvertinusi 7 Sutarties sąlygas, GMPT pateiktus dokumentus ir paaiškinimus, Įstatymo ir su juo susijusių teisės aktų pažeidimų nenustatė. </w:t>
            </w:r>
          </w:p>
          <w:p w14:paraId="7A3E3E64" w14:textId="71D5806B" w:rsidR="005851D7" w:rsidRPr="004E4C67" w:rsidRDefault="00824F2D" w:rsidP="00746B92">
            <w:pPr>
              <w:spacing w:line="276" w:lineRule="auto"/>
              <w:rPr>
                <w:rFonts w:ascii="Calibri" w:hAnsi="Calibri" w:cs="Calibri"/>
                <w:szCs w:val="24"/>
                <w:lang w:eastAsia="lt-LT"/>
              </w:rPr>
            </w:pPr>
            <w:r w:rsidRPr="004E4C67">
              <w:rPr>
                <w:rFonts w:ascii="Calibri" w:hAnsi="Calibri" w:cs="Calibri"/>
                <w:iCs/>
                <w:szCs w:val="24"/>
                <w:lang w:eastAsia="lt-LT"/>
              </w:rPr>
              <w:t xml:space="preserve">      </w:t>
            </w:r>
            <w:r w:rsidR="005C31E8" w:rsidRPr="004E4C67">
              <w:rPr>
                <w:rFonts w:ascii="Calibri" w:hAnsi="Calibri" w:cs="Calibri"/>
                <w:iCs/>
                <w:szCs w:val="24"/>
                <w:lang w:eastAsia="lt-LT"/>
              </w:rPr>
              <w:t xml:space="preserve">Tarnyba pažymi, kad </w:t>
            </w:r>
            <w:r w:rsidR="001B2989" w:rsidRPr="004E4C67">
              <w:rPr>
                <w:rFonts w:ascii="Calibri" w:hAnsi="Calibri" w:cs="Calibri"/>
                <w:iCs/>
                <w:szCs w:val="24"/>
                <w:lang w:eastAsia="lt-LT"/>
              </w:rPr>
              <w:t xml:space="preserve"> </w:t>
            </w:r>
            <w:r w:rsidR="005C31E8" w:rsidRPr="004E4C67">
              <w:rPr>
                <w:rFonts w:ascii="Calibri" w:hAnsi="Calibri" w:cs="Calibri"/>
                <w:iCs/>
                <w:szCs w:val="24"/>
                <w:lang w:eastAsia="lt-LT"/>
              </w:rPr>
              <w:t xml:space="preserve">7 Sutartis pasirašyta 2023 m. birželio 6 d., 7 </w:t>
            </w:r>
            <w:r w:rsidR="001B2989" w:rsidRPr="004E4C67">
              <w:rPr>
                <w:rFonts w:ascii="Calibri" w:hAnsi="Calibri" w:cs="Calibri"/>
                <w:iCs/>
                <w:szCs w:val="24"/>
                <w:lang w:eastAsia="lt-LT"/>
              </w:rPr>
              <w:t>Sutarties 1.7 papunktyje nustatyta, kad „Tiekėjas užtikrina, kad Prekė Užsakovui bus perduota per 30 dienų nuo Sutarties pasirašymo dienos“</w:t>
            </w:r>
            <w:r w:rsidR="00FF7E21" w:rsidRPr="004E4C67">
              <w:rPr>
                <w:rFonts w:ascii="Calibri" w:hAnsi="Calibri" w:cs="Calibri"/>
                <w:iCs/>
                <w:szCs w:val="24"/>
                <w:lang w:eastAsia="lt-LT"/>
              </w:rPr>
              <w:t xml:space="preserve"> ir</w:t>
            </w:r>
            <w:r w:rsidR="001B2989" w:rsidRPr="004E4C67">
              <w:rPr>
                <w:rFonts w:ascii="Calibri" w:hAnsi="Calibri" w:cs="Calibri"/>
                <w:iCs/>
                <w:szCs w:val="24"/>
                <w:lang w:eastAsia="lt-LT"/>
              </w:rPr>
              <w:t xml:space="preserve"> Pirkimo laimėtojas 2023 m. birželio 21 d. priėmimo-perdavimo aktu perdavė prekę</w:t>
            </w:r>
            <w:r w:rsidR="00FF7E21" w:rsidRPr="004E4C67">
              <w:rPr>
                <w:rFonts w:ascii="Calibri" w:hAnsi="Calibri" w:cs="Calibri"/>
                <w:iCs/>
                <w:szCs w:val="24"/>
                <w:lang w:eastAsia="lt-LT"/>
              </w:rPr>
              <w:t>, kas reiškia, kad 7 Sutartis įvykdyta laiku.</w:t>
            </w:r>
            <w:r w:rsidR="003E0B27" w:rsidRPr="004E4C67">
              <w:rPr>
                <w:rFonts w:ascii="Calibri" w:hAnsi="Calibri" w:cs="Calibri"/>
                <w:iCs/>
                <w:szCs w:val="24"/>
                <w:lang w:eastAsia="lt-LT"/>
              </w:rPr>
              <w:t xml:space="preserve"> </w:t>
            </w:r>
          </w:p>
        </w:tc>
      </w:tr>
    </w:tbl>
    <w:p w14:paraId="1C9E2493" w14:textId="77777777" w:rsidR="005851D7" w:rsidRPr="004E4C67" w:rsidRDefault="005851D7" w:rsidP="00EB4A6D">
      <w:pPr>
        <w:spacing w:line="276" w:lineRule="auto"/>
        <w:rPr>
          <w:rFonts w:ascii="Calibri" w:hAnsi="Calibri" w:cs="Calibri"/>
          <w:b/>
          <w:szCs w:val="24"/>
          <w:lang w:eastAsia="lt-LT"/>
        </w:rPr>
      </w:pPr>
    </w:p>
    <w:p w14:paraId="79EDE01C"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35BB81AB"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07751CA2"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756A3B62" w14:textId="4651BC5C" w:rsidR="005851D7" w:rsidRPr="004E4C67" w:rsidRDefault="00E27A6E" w:rsidP="00EB4A6D">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p>
        </w:tc>
      </w:tr>
    </w:tbl>
    <w:p w14:paraId="0D535855" w14:textId="77777777" w:rsidR="005851D7" w:rsidRPr="004E4C67" w:rsidRDefault="005851D7" w:rsidP="00EB4A6D">
      <w:pPr>
        <w:spacing w:line="276" w:lineRule="auto"/>
        <w:rPr>
          <w:rFonts w:ascii="Calibri" w:hAnsi="Calibri" w:cs="Calibri"/>
          <w:szCs w:val="24"/>
          <w:lang w:eastAsia="lt-LT"/>
        </w:rPr>
      </w:pPr>
    </w:p>
    <w:p w14:paraId="0E59527F" w14:textId="14D7032B" w:rsidR="00680C19" w:rsidRPr="004E4C67" w:rsidRDefault="00D44340" w:rsidP="00EB4A6D">
      <w:pPr>
        <w:spacing w:line="276" w:lineRule="auto"/>
        <w:rPr>
          <w:rFonts w:ascii="Calibri" w:hAnsi="Calibri" w:cs="Calibri"/>
          <w:szCs w:val="24"/>
        </w:rPr>
      </w:pPr>
      <w:r w:rsidRPr="004E4C67">
        <w:rPr>
          <w:rFonts w:ascii="Calibri" w:hAnsi="Calibri" w:cs="Calibri"/>
          <w:szCs w:val="24"/>
        </w:rPr>
        <w:t>Direktori</w:t>
      </w:r>
      <w:r w:rsidR="00AD484B" w:rsidRPr="004E4C67">
        <w:rPr>
          <w:rFonts w:ascii="Calibri" w:hAnsi="Calibri" w:cs="Calibri"/>
          <w:szCs w:val="24"/>
        </w:rPr>
        <w:t>us                                                                                                                  Darius Vedrickas</w:t>
      </w:r>
    </w:p>
    <w:sectPr w:rsidR="00680C19" w:rsidRPr="004E4C67" w:rsidSect="00536FF1">
      <w:headerReference w:type="even" r:id="rId10"/>
      <w:headerReference w:type="default" r:id="rId11"/>
      <w:footerReference w:type="even" r:id="rId12"/>
      <w:footerReference w:type="default" r:id="rId13"/>
      <w:headerReference w:type="first" r:id="rId14"/>
      <w:footerReference w:type="first" r:id="rId15"/>
      <w:pgSz w:w="11907" w:h="16839"/>
      <w:pgMar w:top="426" w:right="567" w:bottom="14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4830" w14:textId="77777777" w:rsidR="00536FF1" w:rsidRDefault="00536FF1">
      <w:pPr>
        <w:ind w:firstLine="720"/>
        <w:rPr>
          <w:rFonts w:ascii="Arial" w:hAnsi="Arial" w:cs="Arial"/>
          <w:sz w:val="20"/>
          <w:lang w:eastAsia="lt-LT"/>
        </w:rPr>
      </w:pPr>
      <w:r>
        <w:rPr>
          <w:rFonts w:ascii="Arial" w:hAnsi="Arial" w:cs="Arial"/>
          <w:sz w:val="20"/>
          <w:lang w:eastAsia="lt-LT"/>
        </w:rPr>
        <w:separator/>
      </w:r>
    </w:p>
  </w:endnote>
  <w:endnote w:type="continuationSeparator" w:id="0">
    <w:p w14:paraId="6F05CFF9" w14:textId="77777777" w:rsidR="00536FF1" w:rsidRDefault="00536FF1">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3B50" w14:textId="77777777" w:rsidR="00536FF1" w:rsidRDefault="00536FF1">
      <w:pPr>
        <w:ind w:firstLine="720"/>
        <w:rPr>
          <w:rFonts w:ascii="Arial" w:hAnsi="Arial" w:cs="Arial"/>
          <w:sz w:val="20"/>
          <w:lang w:eastAsia="lt-LT"/>
        </w:rPr>
      </w:pPr>
      <w:r>
        <w:rPr>
          <w:rFonts w:ascii="Arial" w:hAnsi="Arial" w:cs="Arial"/>
          <w:sz w:val="20"/>
          <w:lang w:eastAsia="lt-LT"/>
        </w:rPr>
        <w:separator/>
      </w:r>
    </w:p>
  </w:footnote>
  <w:footnote w:type="continuationSeparator" w:id="0">
    <w:p w14:paraId="0E9D0649" w14:textId="77777777" w:rsidR="00536FF1" w:rsidRDefault="00536FF1">
      <w:pPr>
        <w:ind w:firstLine="720"/>
        <w:rPr>
          <w:rFonts w:ascii="Arial" w:hAnsi="Arial" w:cs="Arial"/>
          <w:sz w:val="20"/>
          <w:lang w:eastAsia="lt-LT"/>
        </w:rPr>
      </w:pPr>
      <w:r>
        <w:rPr>
          <w:rFonts w:ascii="Arial" w:hAnsi="Arial" w:cs="Arial"/>
          <w:sz w:val="20"/>
          <w:lang w:eastAsia="lt-LT"/>
        </w:rPr>
        <w:continuationSeparator/>
      </w:r>
    </w:p>
  </w:footnote>
  <w:footnote w:id="1">
    <w:p w14:paraId="45AC3C3B" w14:textId="70D29174" w:rsidR="006D7BAE" w:rsidRPr="00124F8B" w:rsidRDefault="006D7BAE" w:rsidP="00124F8B">
      <w:pPr>
        <w:pStyle w:val="FootnoteText"/>
        <w:spacing w:line="276" w:lineRule="auto"/>
        <w:rPr>
          <w:rFonts w:asciiTheme="minorHAnsi" w:hAnsiTheme="minorHAnsi" w:cstheme="minorHAnsi"/>
        </w:rPr>
      </w:pPr>
      <w:r w:rsidRPr="00124F8B">
        <w:rPr>
          <w:rStyle w:val="FootnoteReference"/>
          <w:rFonts w:asciiTheme="minorHAnsi" w:hAnsiTheme="minorHAnsi" w:cstheme="minorHAnsi"/>
        </w:rPr>
        <w:footnoteRef/>
      </w:r>
      <w:r w:rsidRPr="00124F8B">
        <w:rPr>
          <w:rFonts w:asciiTheme="minorHAnsi" w:hAnsiTheme="minorHAnsi" w:cstheme="minorHAnsi"/>
        </w:rPr>
        <w:t xml:space="preserve"> </w:t>
      </w:r>
      <w:r w:rsidR="00F110EA" w:rsidRPr="00124F8B">
        <w:rPr>
          <w:rFonts w:asciiTheme="minorHAnsi" w:hAnsiTheme="minorHAnsi" w:cstheme="minorHAnsi"/>
        </w:rPr>
        <w:t>GMPT 2023 m. gruodžio 8 d. raštas Nr. ĮVS-302 (1.9); GMPT 2023 m. gruodžio 11 d. raštas Nr. ĮVS-303 (1.9); GMPT 2023 m. gruodžio 11 d. raštas Nr. ĮVS-304 (1.9); GMPT 2023 m. gruodžio 11 d. raštas Nr. ĮVS-305 (1.9); GMPT 2023 m. gruodžio 13 d. raštas Nr. ĮVS-306 (1.9).</w:t>
      </w:r>
    </w:p>
  </w:footnote>
  <w:footnote w:id="2">
    <w:p w14:paraId="06884A38" w14:textId="77777777" w:rsidR="0094339D" w:rsidRPr="00124F8B" w:rsidRDefault="0094339D" w:rsidP="0094339D">
      <w:pPr>
        <w:pStyle w:val="FootnoteText"/>
        <w:spacing w:line="276" w:lineRule="auto"/>
        <w:rPr>
          <w:rFonts w:ascii="Calibri" w:hAnsi="Calibri" w:cs="Calibri"/>
        </w:rPr>
      </w:pPr>
      <w:r w:rsidRPr="00124F8B">
        <w:rPr>
          <w:rStyle w:val="FootnoteReference"/>
          <w:rFonts w:ascii="Calibri" w:hAnsi="Calibri" w:cs="Calibri"/>
        </w:rPr>
        <w:footnoteRef/>
      </w:r>
      <w:r w:rsidRPr="00124F8B">
        <w:rPr>
          <w:rFonts w:ascii="Calibri" w:hAnsi="Calibri" w:cs="Calibri"/>
        </w:rPr>
        <w:t xml:space="preserve"> „Perkančioji organizacija užtikrina, kad vykdant pirkimą būtų laikomasi lygiateisiškumo, nediskriminavimo, abipusio pripažinimo, proporcingumo, skaidrumo principų“.</w:t>
      </w:r>
    </w:p>
  </w:footnote>
  <w:footnote w:id="3">
    <w:p w14:paraId="6FC19C5E" w14:textId="77777777" w:rsidR="0094339D" w:rsidRDefault="0094339D" w:rsidP="0094339D">
      <w:pPr>
        <w:pStyle w:val="FootnoteText"/>
        <w:spacing w:line="276" w:lineRule="auto"/>
      </w:pPr>
      <w:r w:rsidRPr="00662C2E">
        <w:rPr>
          <w:rStyle w:val="FootnoteReference"/>
          <w:rFonts w:asciiTheme="minorHAnsi" w:hAnsiTheme="minorHAnsi" w:cstheme="minorHAnsi"/>
        </w:rPr>
        <w:footnoteRef/>
      </w:r>
      <w:r w:rsidRPr="00662C2E">
        <w:rPr>
          <w:rFonts w:asciiTheme="minorHAnsi" w:hAnsiTheme="minorHAnsi" w:cstheme="minorHAnsi"/>
        </w:rPr>
        <w:t xml:space="preserve"> 1 Pirkimo sąlygos patvirtintos VšĮ Klaipėdos greitosios medicinos pagalbos stoties v</w:t>
      </w:r>
      <w:r w:rsidRPr="009A2292">
        <w:rPr>
          <w:rFonts w:asciiTheme="minorHAnsi" w:hAnsiTheme="minorHAnsi" w:cstheme="minorHAnsi"/>
        </w:rPr>
        <w:t xml:space="preserve">iešųjų pirkimų komisijos 2023 m. kovo 15 d. protokolu Nr. </w:t>
      </w:r>
      <w:proofErr w:type="spellStart"/>
      <w:r w:rsidRPr="009A2292">
        <w:rPr>
          <w:rFonts w:asciiTheme="minorHAnsi" w:hAnsiTheme="minorHAnsi" w:cstheme="minorHAnsi"/>
        </w:rPr>
        <w:t>Vš</w:t>
      </w:r>
      <w:proofErr w:type="spellEnd"/>
      <w:r w:rsidRPr="009A2292">
        <w:rPr>
          <w:rFonts w:asciiTheme="minorHAnsi" w:hAnsiTheme="minorHAnsi" w:cstheme="minorHAnsi"/>
        </w:rPr>
        <w:t xml:space="preserve"> – 7/3.5.</w:t>
      </w:r>
      <w:r w:rsidRPr="009A2292">
        <w:t xml:space="preserve"> </w:t>
      </w:r>
    </w:p>
  </w:footnote>
  <w:footnote w:id="4">
    <w:p w14:paraId="7198C2A6" w14:textId="77777777" w:rsidR="0094339D" w:rsidRPr="007173DF" w:rsidRDefault="0094339D" w:rsidP="0094339D">
      <w:pPr>
        <w:pStyle w:val="FootnoteText"/>
        <w:spacing w:line="276" w:lineRule="auto"/>
        <w:rPr>
          <w:rFonts w:ascii="Calibri" w:hAnsi="Calibri" w:cs="Calibri"/>
        </w:rPr>
      </w:pPr>
      <w:r w:rsidRPr="00124F8B">
        <w:rPr>
          <w:rStyle w:val="FootnoteReference"/>
          <w:rFonts w:asciiTheme="minorHAnsi" w:hAnsiTheme="minorHAnsi" w:cstheme="minorHAnsi"/>
        </w:rPr>
        <w:footnoteRef/>
      </w:r>
      <w:r w:rsidRPr="00124F8B">
        <w:rPr>
          <w:rFonts w:asciiTheme="minorHAnsi" w:hAnsiTheme="minorHAnsi" w:cstheme="minorHAnsi"/>
        </w:rPr>
        <w:t xml:space="preserve"> 1 Sutarties 86 punkte nustatyta, kad „</w:t>
      </w:r>
      <w:r w:rsidRPr="00A04E87">
        <w:rPr>
          <w:rFonts w:asciiTheme="minorHAnsi" w:hAnsiTheme="minorHAnsi" w:cstheme="minorHAnsi"/>
        </w:rPr>
        <w:t xml:space="preserve">Sutartis įsigalioja 2023 m. balandžio 7 d, bet ne ankščiau kai Sutartį pasirašo abi Sutarties šalys ir Tiekėjas įvykdo įsipareigojimą nurodyta Sutarties 25.1 punkte”. 1 Sutarties 25.1 papunktyje nustatyta, kad “pasirašęs Sutartį, ne vėliau kaip per 3 darbo dienas, užsiregistruoti Nacionalinėje elektroninių siuntų pristatymo, naudojant pašto tinklą, informacinėje sistemoje, jeigu iki Sutarties pasirašymo dienos Tiekėjas šioje sistemoje nebuvo </w:t>
      </w:r>
      <w:r w:rsidRPr="00A04E87">
        <w:rPr>
          <w:rFonts w:ascii="Calibri" w:hAnsi="Calibri" w:cs="Calibri"/>
        </w:rPr>
        <w:t>registruotas &lt;..&gt;”.</w:t>
      </w:r>
    </w:p>
  </w:footnote>
  <w:footnote w:id="5">
    <w:p w14:paraId="0C7047EE" w14:textId="77777777" w:rsidR="0094339D" w:rsidRPr="00444D26" w:rsidRDefault="0094339D" w:rsidP="0094339D">
      <w:pPr>
        <w:pStyle w:val="FootnoteText"/>
        <w:spacing w:line="276" w:lineRule="auto"/>
        <w:jc w:val="both"/>
        <w:rPr>
          <w:rFonts w:asciiTheme="minorHAnsi" w:hAnsiTheme="minorHAnsi" w:cstheme="minorHAnsi"/>
        </w:rPr>
      </w:pPr>
      <w:r w:rsidRPr="00444D26">
        <w:rPr>
          <w:rStyle w:val="FootnoteReference"/>
          <w:rFonts w:asciiTheme="minorHAnsi" w:hAnsiTheme="minorHAnsi" w:cstheme="minorHAnsi"/>
        </w:rPr>
        <w:footnoteRef/>
      </w:r>
      <w:r w:rsidRPr="00444D26">
        <w:rPr>
          <w:rFonts w:asciiTheme="minorHAnsi" w:hAnsiTheme="minorHAnsi" w:cstheme="minorHAnsi"/>
        </w:rPr>
        <w:t xml:space="preserve"> „</w:t>
      </w:r>
      <w:r w:rsidRPr="00A04E87">
        <w:rPr>
          <w:rFonts w:asciiTheme="minorHAnsi" w:hAnsiTheme="minorHAnsi" w:cstheme="minorHAnsi"/>
        </w:rPr>
        <w:t xml:space="preserve">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w:t>
      </w:r>
      <w:proofErr w:type="spellStart"/>
      <w:r w:rsidRPr="00444D26">
        <w:rPr>
          <w:rFonts w:asciiTheme="minorHAnsi" w:hAnsiTheme="minorHAnsi" w:cstheme="minorHAnsi"/>
          <w:lang w:val="en-US"/>
        </w:rPr>
        <w:t>Pradinės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sutarties</w:t>
      </w:r>
      <w:proofErr w:type="spellEnd"/>
      <w:r w:rsidRPr="00444D26">
        <w:rPr>
          <w:rFonts w:asciiTheme="minorHAnsi" w:hAnsiTheme="minorHAnsi" w:cstheme="minorHAnsi"/>
          <w:lang w:val="en-US"/>
        </w:rPr>
        <w:t xml:space="preserve"> </w:t>
      </w:r>
      <w:proofErr w:type="spellStart"/>
      <w:proofErr w:type="gramStart"/>
      <w:r w:rsidRPr="00444D26">
        <w:rPr>
          <w:rFonts w:asciiTheme="minorHAnsi" w:hAnsiTheme="minorHAnsi" w:cstheme="minorHAnsi"/>
          <w:lang w:val="en-US"/>
        </w:rPr>
        <w:t>vertės</w:t>
      </w:r>
      <w:proofErr w:type="spellEnd"/>
      <w:r w:rsidRPr="00444D26">
        <w:rPr>
          <w:rFonts w:asciiTheme="minorHAnsi" w:hAnsiTheme="minorHAnsi" w:cstheme="minorHAnsi"/>
        </w:rPr>
        <w:t>“</w:t>
      </w:r>
      <w:proofErr w:type="gramEnd"/>
      <w:r w:rsidRPr="00444D26">
        <w:rPr>
          <w:rFonts w:asciiTheme="minorHAnsi" w:hAnsiTheme="minorHAnsi" w:cstheme="minorHAnsi"/>
        </w:rPr>
        <w:t>.</w:t>
      </w:r>
    </w:p>
  </w:footnote>
  <w:footnote w:id="6">
    <w:p w14:paraId="4A841F0C" w14:textId="77777777" w:rsidR="0094339D" w:rsidRPr="00444D26" w:rsidRDefault="0094339D" w:rsidP="0094339D">
      <w:pPr>
        <w:pStyle w:val="FootnoteText"/>
        <w:spacing w:line="276" w:lineRule="auto"/>
        <w:jc w:val="both"/>
        <w:rPr>
          <w:rFonts w:asciiTheme="minorHAnsi" w:hAnsiTheme="minorHAnsi" w:cstheme="minorHAnsi"/>
        </w:rPr>
      </w:pPr>
      <w:r w:rsidRPr="00444D26">
        <w:rPr>
          <w:rStyle w:val="FootnoteReference"/>
          <w:rFonts w:asciiTheme="minorHAnsi" w:hAnsiTheme="minorHAnsi" w:cstheme="minorHAnsi"/>
        </w:rPr>
        <w:footnoteRef/>
      </w:r>
      <w:r w:rsidRPr="00444D26">
        <w:rPr>
          <w:rFonts w:asciiTheme="minorHAnsi" w:hAnsiTheme="minorHAnsi" w:cstheme="minorHAnsi"/>
        </w:rPr>
        <w:t xml:space="preserve"> „</w:t>
      </w:r>
      <w:proofErr w:type="spellStart"/>
      <w:r w:rsidRPr="00444D26">
        <w:rPr>
          <w:rFonts w:asciiTheme="minorHAnsi" w:hAnsiTheme="minorHAnsi" w:cstheme="minorHAnsi"/>
          <w:lang w:val="en-US"/>
        </w:rPr>
        <w:t>Sutarties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tinkamas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įvykdymas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yra</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užtikrintas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netesybomis</w:t>
      </w:r>
      <w:proofErr w:type="spellEnd"/>
      <w:r w:rsidRPr="00444D26">
        <w:rPr>
          <w:rFonts w:asciiTheme="minorHAnsi" w:hAnsiTheme="minorHAnsi" w:cstheme="minorHAnsi"/>
          <w:lang w:val="en-US"/>
        </w:rPr>
        <w:t xml:space="preserve"> – 2 proc. </w:t>
      </w:r>
      <w:proofErr w:type="spellStart"/>
      <w:r w:rsidRPr="00444D26">
        <w:rPr>
          <w:rFonts w:asciiTheme="minorHAnsi" w:hAnsiTheme="minorHAnsi" w:cstheme="minorHAnsi"/>
          <w:lang w:val="en-US"/>
        </w:rPr>
        <w:t>bauda</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nuo</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Sutartyje</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numatytos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Pradinės</w:t>
      </w:r>
      <w:proofErr w:type="spellEnd"/>
      <w:r w:rsidRPr="00444D26">
        <w:rPr>
          <w:rFonts w:asciiTheme="minorHAnsi" w:hAnsiTheme="minorHAnsi" w:cstheme="minorHAnsi"/>
          <w:lang w:val="en-US"/>
        </w:rPr>
        <w:t xml:space="preserve"> </w:t>
      </w:r>
      <w:proofErr w:type="spellStart"/>
      <w:r w:rsidRPr="00444D26">
        <w:rPr>
          <w:rFonts w:asciiTheme="minorHAnsi" w:hAnsiTheme="minorHAnsi" w:cstheme="minorHAnsi"/>
          <w:lang w:val="en-US"/>
        </w:rPr>
        <w:t>sutarties</w:t>
      </w:r>
      <w:proofErr w:type="spellEnd"/>
      <w:r w:rsidRPr="00444D26">
        <w:rPr>
          <w:rFonts w:asciiTheme="minorHAnsi" w:hAnsiTheme="minorHAnsi" w:cstheme="minorHAnsi"/>
          <w:lang w:val="en-US"/>
        </w:rPr>
        <w:t xml:space="preserve"> </w:t>
      </w:r>
      <w:proofErr w:type="spellStart"/>
      <w:proofErr w:type="gramStart"/>
      <w:r w:rsidRPr="00444D26">
        <w:rPr>
          <w:rFonts w:asciiTheme="minorHAnsi" w:hAnsiTheme="minorHAnsi" w:cstheme="minorHAnsi"/>
          <w:lang w:val="en-US"/>
        </w:rPr>
        <w:t>vertės</w:t>
      </w:r>
      <w:proofErr w:type="spellEnd"/>
      <w:r w:rsidRPr="00444D26">
        <w:rPr>
          <w:rFonts w:asciiTheme="minorHAnsi" w:hAnsiTheme="minorHAnsi" w:cstheme="minorHAnsi"/>
          <w:lang w:val="en-US"/>
        </w:rPr>
        <w:t xml:space="preserve"> ”</w:t>
      </w:r>
      <w:proofErr w:type="gramEnd"/>
      <w:r w:rsidRPr="00444D26">
        <w:rPr>
          <w:rFonts w:asciiTheme="minorHAnsi" w:hAnsiTheme="minorHAnsi" w:cstheme="minorHAnsi"/>
          <w:lang w:val="en-US"/>
        </w:rPr>
        <w:t>.</w:t>
      </w:r>
    </w:p>
  </w:footnote>
  <w:footnote w:id="7">
    <w:p w14:paraId="49A7E1EE" w14:textId="77777777" w:rsidR="0094339D" w:rsidRDefault="0094339D" w:rsidP="0094339D">
      <w:pPr>
        <w:pStyle w:val="FootnoteText"/>
        <w:spacing w:line="276" w:lineRule="auto"/>
      </w:pPr>
      <w:r w:rsidRPr="00444D26">
        <w:rPr>
          <w:rStyle w:val="FootnoteReference"/>
          <w:rFonts w:asciiTheme="minorHAnsi" w:hAnsiTheme="minorHAnsi" w:cstheme="minorHAnsi"/>
        </w:rPr>
        <w:footnoteRef/>
      </w:r>
      <w:r>
        <w:rPr>
          <w:rFonts w:asciiTheme="minorHAnsi" w:hAnsiTheme="minorHAnsi" w:cstheme="minorHAnsi"/>
        </w:rPr>
        <w:t xml:space="preserve"> </w:t>
      </w:r>
      <w:r w:rsidRPr="00E125EA">
        <w:rPr>
          <w:rFonts w:asciiTheme="minorHAnsi" w:hAnsiTheme="minorHAnsi" w:cstheme="minorHAnsi"/>
        </w:rPr>
        <w:t>GMPT 2023 m. gruodžio 8 d. rašt</w:t>
      </w:r>
      <w:r>
        <w:rPr>
          <w:rFonts w:asciiTheme="minorHAnsi" w:hAnsiTheme="minorHAnsi" w:cstheme="minorHAnsi"/>
        </w:rPr>
        <w:t xml:space="preserve">e </w:t>
      </w:r>
      <w:r w:rsidRPr="00E125EA">
        <w:rPr>
          <w:rFonts w:asciiTheme="minorHAnsi" w:hAnsiTheme="minorHAnsi" w:cstheme="minorHAnsi"/>
        </w:rPr>
        <w:t>Nr. ĮVS-302 (1.9)</w:t>
      </w:r>
      <w:r w:rsidRPr="00444D26">
        <w:rPr>
          <w:rFonts w:asciiTheme="minorHAnsi" w:hAnsiTheme="minorHAnsi" w:cstheme="minorHAnsi"/>
        </w:rPr>
        <w:t xml:space="preserve"> </w:t>
      </w:r>
      <w:r>
        <w:rPr>
          <w:rFonts w:asciiTheme="minorHAnsi" w:hAnsiTheme="minorHAnsi" w:cstheme="minorHAnsi"/>
        </w:rPr>
        <w:t xml:space="preserve">nurodyta, kad „&lt;..&gt; </w:t>
      </w:r>
      <w:r w:rsidRPr="008A3A4F">
        <w:rPr>
          <w:rFonts w:asciiTheme="minorHAnsi" w:hAnsiTheme="minorHAnsi" w:cstheme="minorHAnsi"/>
        </w:rPr>
        <w:t>sutartis yra įvykdyta, sutartinių įsipareigojimų vykdymas nebuvo sustabdytas, delspinigiai nebuvo skaičiuoti, netesybomis nebuvo pasinaudota, nėra dokumentų iš kurių būtų galima spręsti, kad buvo svarstyta galimybė nutraukti sutartį, tiekėjui vėluojant pristatyti prekę</w:t>
      </w:r>
      <w:r>
        <w:rPr>
          <w:rFonts w:asciiTheme="minorHAnsi" w:hAnsiTheme="minorHAnsi" w:cstheme="minorHAnsi"/>
        </w:rPr>
        <w:t xml:space="preserve"> &lt;..&gt;“.</w:t>
      </w:r>
    </w:p>
  </w:footnote>
  <w:footnote w:id="8">
    <w:p w14:paraId="2A8904ED" w14:textId="64ECFEC7" w:rsidR="00687C76" w:rsidRPr="00B03B90" w:rsidRDefault="00687C76" w:rsidP="00B03B90">
      <w:pPr>
        <w:pStyle w:val="FootnoteText"/>
        <w:spacing w:line="276" w:lineRule="auto"/>
        <w:rPr>
          <w:rFonts w:asciiTheme="minorHAnsi" w:hAnsiTheme="minorHAnsi" w:cstheme="minorHAnsi"/>
        </w:rPr>
      </w:pPr>
      <w:r w:rsidRPr="00B03B90">
        <w:rPr>
          <w:rStyle w:val="FootnoteReference"/>
          <w:rFonts w:asciiTheme="minorHAnsi" w:hAnsiTheme="minorHAnsi" w:cstheme="minorHAnsi"/>
        </w:rPr>
        <w:footnoteRef/>
      </w:r>
      <w:r w:rsidRPr="00B03B90">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9">
    <w:p w14:paraId="60355C85" w14:textId="77777777" w:rsidR="00F83760" w:rsidRPr="00124F8B" w:rsidRDefault="00F83760" w:rsidP="00687C76">
      <w:pPr>
        <w:pStyle w:val="FootnoteText"/>
        <w:spacing w:line="276" w:lineRule="auto"/>
        <w:rPr>
          <w:rFonts w:ascii="Calibri" w:hAnsi="Calibri" w:cs="Calibri"/>
        </w:rPr>
      </w:pPr>
      <w:r w:rsidRPr="00B03B90">
        <w:rPr>
          <w:rStyle w:val="FootnoteReference"/>
          <w:rFonts w:asciiTheme="minorHAnsi" w:hAnsiTheme="minorHAnsi" w:cstheme="minorHAnsi"/>
        </w:rPr>
        <w:footnoteRef/>
      </w:r>
      <w:r w:rsidRPr="00B03B90">
        <w:rPr>
          <w:rFonts w:asciiTheme="minorHAnsi" w:hAnsiTheme="minorHAnsi" w:cstheme="minorHAnsi"/>
        </w:rPr>
        <w:t xml:space="preserve"> „Pirkimo sutartis ar preliminarioji sutartis jos galiojimo laikotarpiu gali būti keičiama neatliekant naujos pirkimo procedūros pagal šį įstatymą, kai yra bent vienas iš šių atvejų &lt;..&gt;  kai pakeitimas, neatsižvelgiant į jo vertę, nėra esminis, kaip nustatyta šio straipsnio 4 dalyje“.</w:t>
      </w:r>
    </w:p>
  </w:footnote>
  <w:footnote w:id="10">
    <w:p w14:paraId="630A3070" w14:textId="77777777" w:rsidR="00854BB9" w:rsidRPr="00124F8B" w:rsidRDefault="00854BB9" w:rsidP="00854BB9">
      <w:pPr>
        <w:pStyle w:val="FootnoteText"/>
        <w:spacing w:line="276" w:lineRule="auto"/>
        <w:rPr>
          <w:rFonts w:asciiTheme="minorHAnsi" w:hAnsiTheme="minorHAnsi" w:cstheme="minorHAnsi"/>
        </w:rPr>
      </w:pPr>
      <w:r w:rsidRPr="00124F8B">
        <w:rPr>
          <w:rStyle w:val="FootnoteReference"/>
          <w:rFonts w:asciiTheme="minorHAnsi" w:hAnsiTheme="minorHAnsi" w:cstheme="minorHAnsi"/>
        </w:rPr>
        <w:footnoteRef/>
      </w:r>
      <w:r w:rsidRPr="00124F8B">
        <w:rPr>
          <w:rFonts w:asciiTheme="minorHAnsi" w:hAnsiTheme="minorHAnsi" w:cstheme="minorHAnsi"/>
        </w:rPr>
        <w:t xml:space="preserve"> </w:t>
      </w:r>
      <w:proofErr w:type="spellStart"/>
      <w:r w:rsidRPr="00124F8B">
        <w:rPr>
          <w:rFonts w:asciiTheme="minorHAnsi" w:hAnsiTheme="minorHAnsi" w:cstheme="minorHAnsi"/>
        </w:rPr>
        <w:t>Luminor</w:t>
      </w:r>
      <w:proofErr w:type="spellEnd"/>
      <w:r w:rsidRPr="00124F8B">
        <w:rPr>
          <w:rFonts w:asciiTheme="minorHAnsi" w:hAnsiTheme="minorHAnsi" w:cstheme="minorHAnsi"/>
        </w:rPr>
        <w:t xml:space="preserve"> bank AS Lietuvos skyriaus 2023 m. gegužės 24 d. sąskaitos išrašas.</w:t>
      </w:r>
    </w:p>
  </w:footnote>
  <w:footnote w:id="11">
    <w:p w14:paraId="63ED125F" w14:textId="32F40326" w:rsidR="00F009AE" w:rsidRPr="00662C2E" w:rsidRDefault="00F009AE" w:rsidP="00662C2E">
      <w:pPr>
        <w:pStyle w:val="FootnoteText"/>
        <w:spacing w:line="276" w:lineRule="auto"/>
        <w:rPr>
          <w:rFonts w:asciiTheme="minorHAnsi" w:hAnsiTheme="minorHAnsi" w:cstheme="minorHAnsi"/>
        </w:rPr>
      </w:pPr>
      <w:r w:rsidRPr="00124F8B">
        <w:rPr>
          <w:rStyle w:val="FootnoteReference"/>
          <w:rFonts w:asciiTheme="minorHAnsi" w:hAnsiTheme="minorHAnsi" w:cstheme="minorHAnsi"/>
        </w:rPr>
        <w:footnoteRef/>
      </w:r>
      <w:r w:rsidRPr="00124F8B">
        <w:rPr>
          <w:rFonts w:asciiTheme="minorHAnsi" w:hAnsiTheme="minorHAnsi" w:cstheme="minorHAnsi"/>
        </w:rPr>
        <w:t xml:space="preserve"> </w:t>
      </w:r>
      <w:proofErr w:type="spellStart"/>
      <w:r w:rsidRPr="00662C2E">
        <w:rPr>
          <w:rFonts w:asciiTheme="minorHAnsi" w:hAnsiTheme="minorHAnsi" w:cstheme="minorHAnsi"/>
        </w:rPr>
        <w:t>Luminor</w:t>
      </w:r>
      <w:proofErr w:type="spellEnd"/>
      <w:r w:rsidRPr="00662C2E">
        <w:rPr>
          <w:rFonts w:asciiTheme="minorHAnsi" w:hAnsiTheme="minorHAnsi" w:cstheme="minorHAnsi"/>
        </w:rPr>
        <w:t xml:space="preserve"> bank AS Lietuvos skyriaus 2023 m. birželio 21 d. sąskaitos išrašas.</w:t>
      </w:r>
    </w:p>
  </w:footnote>
  <w:footnote w:id="12">
    <w:p w14:paraId="6FFF6E65" w14:textId="77AAAF92" w:rsidR="002076A8" w:rsidRPr="009A2292" w:rsidRDefault="00125CFF" w:rsidP="009A2292">
      <w:pPr>
        <w:pStyle w:val="FootnoteText"/>
        <w:spacing w:line="276" w:lineRule="auto"/>
        <w:rPr>
          <w:rFonts w:ascii="Calibri" w:hAnsi="Calibri" w:cs="Calibri"/>
          <w:lang w:val="en-US"/>
        </w:rPr>
      </w:pPr>
      <w:r w:rsidRPr="009A2292">
        <w:rPr>
          <w:rStyle w:val="FootnoteReference"/>
          <w:rFonts w:ascii="Calibri" w:hAnsi="Calibri" w:cs="Calibri"/>
        </w:rPr>
        <w:footnoteRef/>
      </w:r>
      <w:r w:rsidRPr="009A2292">
        <w:rPr>
          <w:rFonts w:ascii="Calibri" w:hAnsi="Calibri" w:cs="Calibri"/>
        </w:rPr>
        <w:t xml:space="preserve"> </w:t>
      </w:r>
      <w:bookmarkStart w:id="7" w:name="part_b12a12063c9c48639ed6c4e0c0a8344a"/>
      <w:bookmarkStart w:id="8" w:name="part_7e067bfd9e8a444582d5cdf120efebb4"/>
      <w:bookmarkStart w:id="9" w:name="part_0eb6a3d5984b4a0b8e8de699a1a88261"/>
      <w:bookmarkStart w:id="10" w:name="part_c885ef99f90b4ea293d7dea54deb01b5"/>
      <w:bookmarkEnd w:id="7"/>
      <w:bookmarkEnd w:id="8"/>
      <w:bookmarkEnd w:id="9"/>
      <w:bookmarkEnd w:id="10"/>
      <w:r w:rsidR="002076A8" w:rsidRPr="009A2292">
        <w:rPr>
          <w:rFonts w:ascii="Calibri" w:hAnsi="Calibri" w:cs="Calibri"/>
        </w:rPr>
        <w:t>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14:paraId="353B1AC5" w14:textId="77777777" w:rsidR="002076A8" w:rsidRPr="009A2292" w:rsidRDefault="002076A8" w:rsidP="009A2292">
      <w:pPr>
        <w:pStyle w:val="FootnoteText"/>
        <w:spacing w:line="276" w:lineRule="auto"/>
        <w:rPr>
          <w:rFonts w:ascii="Calibri" w:hAnsi="Calibri" w:cs="Calibri"/>
          <w:lang w:val="en-US"/>
        </w:rPr>
      </w:pPr>
      <w:r w:rsidRPr="009A2292">
        <w:rPr>
          <w:rFonts w:ascii="Calibri" w:hAnsi="Calibri" w:cs="Calibri"/>
        </w:rPr>
        <w:t>1) pakeitimu nustatoma nauja sąlyga, kurią įtraukus į pradinį pirkimą būtų galima priimti kitų kandidatų paraiškų, dalyvių pasiūlymų ar pirkimas sudomintų daugiau tiekėjų;</w:t>
      </w:r>
    </w:p>
    <w:p w14:paraId="39E0B593" w14:textId="772D44FE" w:rsidR="00125CFF" w:rsidRDefault="002076A8" w:rsidP="009A2292">
      <w:pPr>
        <w:pStyle w:val="FootnoteText"/>
        <w:spacing w:line="276" w:lineRule="auto"/>
      </w:pPr>
      <w:r w:rsidRPr="009A2292">
        <w:rPr>
          <w:rFonts w:ascii="Calibri" w:hAnsi="Calibri" w:cs="Calibri"/>
        </w:rPr>
        <w:t xml:space="preserve">2) dėl pakeitimo ekonominė pirkimo sutarties ar preliminariosios sutarties pusiausvyra pasikeičia tiekėjo, su kuriuo sudaryta ši sutartis, naudai taip, kaip nebuvo aptarta pradinėje sutartyje </w:t>
      </w:r>
      <w:r w:rsidR="00125CFF" w:rsidRPr="009A2292">
        <w:rPr>
          <w:rFonts w:ascii="Calibri" w:hAnsi="Calibri" w:cs="Calibri"/>
        </w:rPr>
        <w:t>&lt;..&gt;“.</w:t>
      </w:r>
    </w:p>
  </w:footnote>
  <w:footnote w:id="13">
    <w:p w14:paraId="67B2BAEB" w14:textId="77777777" w:rsidR="00802A13" w:rsidRPr="00A55E7E" w:rsidRDefault="00802A13" w:rsidP="00A55E7E">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užtikrina, kad vykdant pirkimą būtų laikomasi lygiateisiškumo, nediskriminavimo, abipusio pripažinimo, proporcingumo, skaidrumo principų.“</w:t>
      </w:r>
    </w:p>
  </w:footnote>
  <w:footnote w:id="14">
    <w:p w14:paraId="2EEAD726" w14:textId="77777777" w:rsidR="00802A13" w:rsidRPr="00A55E7E" w:rsidRDefault="00802A13" w:rsidP="00A55E7E">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„Pirkimo ar projekto konkurso procedūros prasideda, kai: 1) Viešųjų pirkimų tarnyba išsiunčia Europos Sąjungos leidinių biurui (supaprastinto pirkimo atveju – paskelbia Centrinėje viešųjų pirkimų informacinėje sistemoje) perkančiosios organizacijos pateiktą skelbimą apie pirkimą, skelbimą apie projekto konkursą ar išankstinį informacinį skelbimą, kuriuo kviečiama dalyvauti pirkime; 2) tiekėjams išsiunčiamas kvietimas dalyvauti neskelbiamose derybose; 3) perkančioji organizacija priima sprendimą pirkimą atlikti pagal šio įstatymo 72 straipsnio 3 dalį; 4) tiekėjams, su kuriais sudaryta preliminarioji sutartis, išsiunčiamas kvietimas pateikti pasiūlymą dalyvauti atnaujinto tiekėjų varžymosi procedūrose; 5) tiekėjams, kuriems leista dalyvauti dinaminėje pirkimų sistemoje, išsiunčiamas kvietimas pateikti pasiūlymą.“ </w:t>
      </w:r>
    </w:p>
  </w:footnote>
  <w:footnote w:id="15">
    <w:p w14:paraId="024CA30D" w14:textId="77777777" w:rsidR="00802A13" w:rsidRPr="00A55E7E" w:rsidRDefault="00802A13" w:rsidP="00A55E7E">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tiekėjus dalyvauti pirkime, atliekamame pagal šio įstatymo procedūras, kviečia skelbimu apie pirkimą ar skelbimu apie projekto konkursą, išskyrus atvejus, kai vyksta neskelbiamos derybos arba taikomos šio įstatymo 30 straipsnio 3 dalies nuostatos.“</w:t>
      </w:r>
    </w:p>
  </w:footnote>
  <w:footnote w:id="16">
    <w:p w14:paraId="5117DFD2" w14:textId="77777777" w:rsidR="00802A13" w:rsidRPr="00BE7C3F" w:rsidRDefault="00802A13" w:rsidP="00A55E7E">
      <w:pPr>
        <w:pStyle w:val="FootnoteText"/>
        <w:spacing w:line="276" w:lineRule="auto"/>
        <w:jc w:val="both"/>
        <w:rPr>
          <w:rFonts w:asciiTheme="minorHAnsi" w:hAnsiTheme="minorHAnsi" w:cstheme="minorHAnsi"/>
        </w:rPr>
      </w:pPr>
      <w:r w:rsidRPr="00A55E7E">
        <w:rPr>
          <w:rStyle w:val="FootnoteReference"/>
          <w:rFonts w:ascii="Calibri" w:hAnsi="Calibri" w:cs="Calibri"/>
        </w:rPr>
        <w:footnoteRef/>
      </w:r>
      <w:r w:rsidRPr="00A55E7E">
        <w:rPr>
          <w:rFonts w:ascii="Calibri" w:hAnsi="Calibri" w:cs="Calibri"/>
        </w:rPr>
        <w:t xml:space="preserve"> „Perkančioji organizacija pirkimo dokumentus Centrinėje viešųjų pirkimų informacinėje sistemoje skelbia nuo skelbimo apie pirkimą paskelbimo ar kvietimo patvirtinti susidomėjimą arba kvietimo pateikti pasiūlymą išsiuntimo dienos. Pirkimo dokumentai taip pat gali būti paskelbti ir pirkėjo profilyje, tačiau ne anksčiau, negu jie paskelbiami Centrinėje viešųjų pirkimų informacinėje sistemoje.“</w:t>
      </w:r>
    </w:p>
  </w:footnote>
  <w:footnote w:id="17">
    <w:p w14:paraId="10E1B832" w14:textId="77777777" w:rsidR="00175A18" w:rsidRPr="00124F8B" w:rsidRDefault="00175A18" w:rsidP="00BE7C3F">
      <w:pPr>
        <w:pStyle w:val="FootnoteText"/>
        <w:spacing w:line="276" w:lineRule="auto"/>
        <w:rPr>
          <w:rFonts w:asciiTheme="minorHAnsi" w:hAnsiTheme="minorHAnsi" w:cstheme="minorHAnsi"/>
        </w:rPr>
      </w:pPr>
      <w:r w:rsidRPr="00BE7C3F">
        <w:rPr>
          <w:rStyle w:val="FootnoteReference"/>
          <w:rFonts w:asciiTheme="minorHAnsi" w:hAnsiTheme="minorHAnsi" w:cstheme="minorHAnsi"/>
        </w:rPr>
        <w:footnoteRef/>
      </w:r>
      <w:r w:rsidRPr="00BE7C3F">
        <w:rPr>
          <w:rFonts w:asciiTheme="minorHAnsi" w:hAnsiTheme="minorHAnsi" w:cstheme="minorHAnsi"/>
        </w:rPr>
        <w:t xml:space="preserve"> </w:t>
      </w:r>
      <w:hyperlink r:id="rId1" w:history="1">
        <w:r w:rsidRPr="00BE7C3F">
          <w:rPr>
            <w:rStyle w:val="Hyperlink"/>
            <w:rFonts w:asciiTheme="minorHAnsi" w:hAnsiTheme="minorHAnsi" w:cstheme="minorHAnsi"/>
          </w:rPr>
          <w:t>https://cvpp.eviesiejipirkimai.lt/Notice/Details/2022-696640</w:t>
        </w:r>
      </w:hyperlink>
      <w:r w:rsidRPr="00BE7C3F">
        <w:rPr>
          <w:rFonts w:asciiTheme="minorHAnsi" w:hAnsiTheme="minorHAnsi" w:cstheme="minorHAnsi"/>
        </w:rPr>
        <w:t>.</w:t>
      </w:r>
    </w:p>
  </w:footnote>
  <w:footnote w:id="18">
    <w:p w14:paraId="3E64031F" w14:textId="77777777" w:rsidR="00175A18" w:rsidRPr="00A55E7E" w:rsidRDefault="00175A18" w:rsidP="00A55E7E">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Pr="00A55E7E">
        <w:rPr>
          <w:rFonts w:asciiTheme="minorHAnsi" w:hAnsiTheme="minorHAnsi" w:cstheme="minorHAnsi"/>
          <w:bCs/>
        </w:rPr>
        <w:t xml:space="preserve">2022 m. lapkričio 17 d. </w:t>
      </w:r>
      <w:r w:rsidRPr="00A55E7E">
        <w:rPr>
          <w:rFonts w:asciiTheme="minorHAnsi" w:hAnsiTheme="minorHAnsi" w:cstheme="minorHAnsi"/>
          <w:bCs/>
          <w:lang w:val="en-US"/>
        </w:rPr>
        <w:t xml:space="preserve">AAS „BTA Baltic Insurance </w:t>
      </w:r>
      <w:proofErr w:type="gramStart"/>
      <w:r w:rsidRPr="00A55E7E">
        <w:rPr>
          <w:rFonts w:asciiTheme="minorHAnsi" w:hAnsiTheme="minorHAnsi" w:cstheme="minorHAnsi"/>
          <w:bCs/>
          <w:lang w:val="en-US"/>
        </w:rPr>
        <w:t xml:space="preserve">Company“ </w:t>
      </w:r>
      <w:proofErr w:type="spellStart"/>
      <w:r w:rsidRPr="00A55E7E">
        <w:rPr>
          <w:rFonts w:asciiTheme="minorHAnsi" w:hAnsiTheme="minorHAnsi" w:cstheme="minorHAnsi"/>
          <w:bCs/>
          <w:lang w:val="en-US"/>
        </w:rPr>
        <w:t>filialo</w:t>
      </w:r>
      <w:proofErr w:type="spellEnd"/>
      <w:proofErr w:type="gram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Lietuvoje</w:t>
      </w:r>
      <w:proofErr w:type="spell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išduotas</w:t>
      </w:r>
      <w:proofErr w:type="spell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atlikimo</w:t>
      </w:r>
      <w:proofErr w:type="spell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užtikrinimo</w:t>
      </w:r>
      <w:proofErr w:type="spell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laidavimo</w:t>
      </w:r>
      <w:proofErr w:type="spell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draudimo</w:t>
      </w:r>
      <w:proofErr w:type="spellEnd"/>
      <w:r w:rsidRPr="00A55E7E">
        <w:rPr>
          <w:rFonts w:asciiTheme="minorHAnsi" w:hAnsiTheme="minorHAnsi" w:cstheme="minorHAnsi"/>
          <w:bCs/>
          <w:lang w:val="en-US"/>
        </w:rPr>
        <w:t xml:space="preserve"> </w:t>
      </w:r>
      <w:proofErr w:type="spellStart"/>
      <w:r w:rsidRPr="00A55E7E">
        <w:rPr>
          <w:rFonts w:asciiTheme="minorHAnsi" w:hAnsiTheme="minorHAnsi" w:cstheme="minorHAnsi"/>
          <w:bCs/>
          <w:lang w:val="en-US"/>
        </w:rPr>
        <w:t>raštas</w:t>
      </w:r>
      <w:proofErr w:type="spellEnd"/>
      <w:r w:rsidRPr="00A55E7E">
        <w:rPr>
          <w:rFonts w:asciiTheme="minorHAnsi" w:hAnsiTheme="minorHAnsi" w:cstheme="minorHAnsi"/>
          <w:bCs/>
          <w:lang w:val="en-US"/>
        </w:rPr>
        <w:t>.</w:t>
      </w:r>
    </w:p>
  </w:footnote>
  <w:footnote w:id="19">
    <w:p w14:paraId="1DD89581" w14:textId="77777777" w:rsidR="00175A18" w:rsidRPr="00A55E7E" w:rsidRDefault="00175A18" w:rsidP="00A55E7E">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GMPT 2023 m. gruodžio 8 d. raštas Nr. ĮVS-302 (1.9); GMPT 2023 m. gruodžio 11 d. raštas Nr. ĮVS-303 (1.9); GMPT 2023 m. gruodžio 11 d. raštas Nr. ĮVS-304 (1.9); GMPT 2023 m. gruodžio 11 d. raštas Nr. ĮVS-305 (1.9); GMPT 2023 m. gruodžio 13 d. raštas Nr. ĮVS-306 (1.9).</w:t>
      </w:r>
    </w:p>
  </w:footnote>
  <w:footnote w:id="20">
    <w:p w14:paraId="18EC3628" w14:textId="77777777" w:rsidR="00175A18" w:rsidRPr="00A55E7E" w:rsidRDefault="00175A18" w:rsidP="00A55E7E">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GMPT 2023 m. liepos 13 d. raštas Nr. </w:t>
      </w:r>
      <w:r w:rsidRPr="00A55E7E">
        <w:rPr>
          <w:rFonts w:asciiTheme="minorHAnsi" w:hAnsiTheme="minorHAnsi" w:cstheme="minorHAnsi"/>
          <w:lang w:val="en-US"/>
        </w:rPr>
        <w:t>ĮVS-156 (1.9).</w:t>
      </w:r>
    </w:p>
  </w:footnote>
  <w:footnote w:id="21">
    <w:p w14:paraId="38E64A2A" w14:textId="2D6C145E" w:rsidR="00175A18" w:rsidRPr="00A55E7E" w:rsidRDefault="00175A18" w:rsidP="00A55E7E">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Tarnybos</w:t>
      </w:r>
      <w:r w:rsidR="00C77BD4" w:rsidRPr="00A55E7E">
        <w:rPr>
          <w:rFonts w:asciiTheme="minorHAnsi" w:hAnsiTheme="minorHAnsi" w:cstheme="minorHAnsi"/>
        </w:rPr>
        <w:t xml:space="preserve"> 2023 m. lapkričio 15 d.</w:t>
      </w:r>
      <w:r w:rsidRPr="00A55E7E">
        <w:rPr>
          <w:rFonts w:asciiTheme="minorHAnsi" w:hAnsiTheme="minorHAnsi" w:cstheme="minorHAnsi"/>
        </w:rPr>
        <w:t xml:space="preserve"> raštas Nr. 4S-1230. </w:t>
      </w:r>
    </w:p>
  </w:footnote>
  <w:footnote w:id="22">
    <w:p w14:paraId="75B7F87C" w14:textId="77777777" w:rsidR="00175A18" w:rsidRDefault="00175A18" w:rsidP="00A55E7E">
      <w:pPr>
        <w:pStyle w:val="FootnoteText"/>
        <w:spacing w:line="276" w:lineRule="auto"/>
      </w:pPr>
      <w:r w:rsidRPr="00A55E7E">
        <w:rPr>
          <w:rStyle w:val="FootnoteReference"/>
          <w:rFonts w:asciiTheme="minorHAnsi" w:hAnsiTheme="minorHAnsi" w:cstheme="minorHAnsi"/>
        </w:rPr>
        <w:footnoteRef/>
      </w:r>
      <w:r w:rsidRPr="00A55E7E">
        <w:rPr>
          <w:rFonts w:asciiTheme="minorHAnsi" w:hAnsiTheme="minorHAnsi" w:cstheme="minorHAnsi"/>
        </w:rPr>
        <w:t xml:space="preserve"> GMPT 2023 m. gruodžio 11 d. raštas Nr. </w:t>
      </w:r>
      <w:r w:rsidRPr="00A55E7E">
        <w:rPr>
          <w:rFonts w:asciiTheme="minorHAnsi" w:hAnsiTheme="minorHAnsi" w:cstheme="minorHAnsi"/>
          <w:lang w:val="en-US"/>
        </w:rPr>
        <w:t>ĮVS-303 (1.9).</w:t>
      </w:r>
    </w:p>
  </w:footnote>
  <w:footnote w:id="23">
    <w:p w14:paraId="6EBB8C08" w14:textId="77777777" w:rsidR="0012191B" w:rsidRPr="00A55E7E" w:rsidRDefault="0012191B" w:rsidP="00124F8B">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4">
    <w:p w14:paraId="261761E4" w14:textId="445A7E33" w:rsidR="00744AF1" w:rsidRPr="00A55E7E" w:rsidRDefault="00744AF1" w:rsidP="00B03B90">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2 Pirkimo sąlygos patvirtintos VšĮ Marijampolės greitosios medicinos pagalbos stoties </w:t>
      </w:r>
      <w:r w:rsidR="00662C2E" w:rsidRPr="00A55E7E">
        <w:rPr>
          <w:rFonts w:ascii="Calibri" w:hAnsi="Calibri" w:cs="Calibri"/>
        </w:rPr>
        <w:t>v</w:t>
      </w:r>
      <w:r w:rsidRPr="00A55E7E">
        <w:rPr>
          <w:rFonts w:ascii="Calibri" w:hAnsi="Calibri" w:cs="Calibri"/>
        </w:rPr>
        <w:t>iešųjų pirkimų nuolatinės komisijos 2022 m. rugsėjo 14 d. protokolu Nr. 8-16 (4.21.).</w:t>
      </w:r>
    </w:p>
  </w:footnote>
  <w:footnote w:id="25">
    <w:p w14:paraId="608E1468" w14:textId="603CC594" w:rsidR="002F3F6C" w:rsidRDefault="002F3F6C" w:rsidP="00124F8B">
      <w:pPr>
        <w:pStyle w:val="FootnoteText"/>
        <w:spacing w:line="276" w:lineRule="auto"/>
      </w:pPr>
      <w:r w:rsidRPr="00A55E7E">
        <w:rPr>
          <w:rStyle w:val="FootnoteReference"/>
          <w:rFonts w:ascii="Calibri" w:hAnsi="Calibri" w:cs="Calibri"/>
        </w:rPr>
        <w:footnoteRef/>
      </w:r>
      <w:r w:rsidRPr="00A55E7E">
        <w:rPr>
          <w:rFonts w:ascii="Calibri" w:hAnsi="Calibri" w:cs="Calibri"/>
        </w:rPr>
        <w:t xml:space="preserve"> 2023 m. lapkričio 15 d. prekių priėmimo- perdavimo aktas.</w:t>
      </w:r>
    </w:p>
  </w:footnote>
  <w:footnote w:id="26">
    <w:p w14:paraId="528CEC0E" w14:textId="2FD796E2" w:rsidR="00263103" w:rsidRPr="00A55E7E" w:rsidRDefault="00263103" w:rsidP="00124F8B">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00086044" w:rsidRPr="00A55E7E">
        <w:rPr>
          <w:rFonts w:ascii="Calibri" w:hAnsi="Calibri" w:cs="Calibri"/>
        </w:rPr>
        <w:t>„Perkančioji organizacija užtikrina, kad vykdant pirkimą būtų laikomasi lygiateisiškumo, nediskriminavimo, abipusio pripažinimo, proporcingumo, skaidrumo principų“.</w:t>
      </w:r>
    </w:p>
  </w:footnote>
  <w:footnote w:id="27">
    <w:p w14:paraId="47190464" w14:textId="46099F59" w:rsidR="00691506" w:rsidRPr="00124F8B" w:rsidRDefault="00691506" w:rsidP="00124F8B">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001F77DB" w:rsidRPr="00A55E7E">
        <w:rPr>
          <w:rFonts w:ascii="Calibri" w:hAnsi="Calibri" w:cs="Calibri"/>
        </w:rPr>
        <w:t xml:space="preserve">Pirkimo sutartis ar preliminarioji sutartis jos galiojimo laikotarpiu gali būti keičiama neatliekant naujos pirkimo procedūros pagal šį įstatymą, kai yra bent vienas iš šių atvejų </w:t>
      </w:r>
      <w:r w:rsidR="003B7836" w:rsidRPr="00A55E7E">
        <w:rPr>
          <w:rFonts w:ascii="Calibri" w:hAnsi="Calibri" w:cs="Calibri"/>
        </w:rPr>
        <w:t xml:space="preserve">&lt;..&gt;  </w:t>
      </w:r>
      <w:r w:rsidR="001F77DB" w:rsidRPr="00A55E7E">
        <w:rPr>
          <w:rFonts w:ascii="Calibri" w:hAnsi="Calibri" w:cs="Calibri"/>
        </w:rPr>
        <w:t>kai pakeitimas, neatsižvelgiant į jo vertę, nėra esminis, kaip nustatyta šio straipsnio 4 dalyje</w:t>
      </w:r>
      <w:r w:rsidRPr="00A55E7E">
        <w:rPr>
          <w:rFonts w:ascii="Calibri" w:hAnsi="Calibri" w:cs="Calibri"/>
        </w:rPr>
        <w:t>“.</w:t>
      </w:r>
    </w:p>
  </w:footnote>
  <w:footnote w:id="28">
    <w:p w14:paraId="2053D4EA" w14:textId="45C05CEB" w:rsidR="00A90793" w:rsidRPr="00A55E7E" w:rsidRDefault="00A90793" w:rsidP="00124F8B">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hyperlink r:id="rId2" w:history="1">
        <w:r w:rsidRPr="00A55E7E">
          <w:rPr>
            <w:rStyle w:val="Hyperlink"/>
            <w:rFonts w:asciiTheme="minorHAnsi" w:hAnsiTheme="minorHAnsi" w:cstheme="minorHAnsi"/>
          </w:rPr>
          <w:t>https://cvpp.eviesiejipirkimai.lt/Notice/Details/2022-641608</w:t>
        </w:r>
      </w:hyperlink>
      <w:r w:rsidRPr="00A55E7E">
        <w:rPr>
          <w:rFonts w:asciiTheme="minorHAnsi" w:hAnsiTheme="minorHAnsi" w:cstheme="minorHAnsi"/>
        </w:rPr>
        <w:t>.</w:t>
      </w:r>
    </w:p>
  </w:footnote>
  <w:footnote w:id="29">
    <w:p w14:paraId="0B7BCDDB" w14:textId="13F57F6D" w:rsidR="0009304F" w:rsidRPr="00A55E7E" w:rsidRDefault="0009304F" w:rsidP="00F32CF4">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Pr="00A55E7E">
        <w:rPr>
          <w:rFonts w:asciiTheme="minorHAnsi" w:hAnsiTheme="minorHAnsi" w:cstheme="minorHAnsi"/>
          <w:bCs/>
        </w:rPr>
        <w:t>UAB „</w:t>
      </w:r>
      <w:proofErr w:type="spellStart"/>
      <w:r w:rsidRPr="00A55E7E">
        <w:rPr>
          <w:rFonts w:asciiTheme="minorHAnsi" w:hAnsiTheme="minorHAnsi" w:cstheme="minorHAnsi"/>
          <w:bCs/>
        </w:rPr>
        <w:t>Commercial</w:t>
      </w:r>
      <w:proofErr w:type="spellEnd"/>
      <w:r w:rsidRPr="00A55E7E">
        <w:rPr>
          <w:rFonts w:asciiTheme="minorHAnsi" w:hAnsiTheme="minorHAnsi" w:cstheme="minorHAnsi"/>
          <w:bCs/>
        </w:rPr>
        <w:t xml:space="preserve"> </w:t>
      </w:r>
      <w:proofErr w:type="spellStart"/>
      <w:r w:rsidRPr="00A55E7E">
        <w:rPr>
          <w:rFonts w:asciiTheme="minorHAnsi" w:hAnsiTheme="minorHAnsi" w:cstheme="minorHAnsi"/>
          <w:bCs/>
        </w:rPr>
        <w:t>transport</w:t>
      </w:r>
      <w:proofErr w:type="spellEnd"/>
      <w:r w:rsidRPr="00A55E7E">
        <w:rPr>
          <w:rFonts w:asciiTheme="minorHAnsi" w:hAnsiTheme="minorHAnsi" w:cstheme="minorHAnsi"/>
          <w:bCs/>
        </w:rPr>
        <w:t xml:space="preserve"> </w:t>
      </w:r>
      <w:proofErr w:type="spellStart"/>
      <w:r w:rsidRPr="00A55E7E">
        <w:rPr>
          <w:rFonts w:asciiTheme="minorHAnsi" w:hAnsiTheme="minorHAnsi" w:cstheme="minorHAnsi"/>
          <w:bCs/>
        </w:rPr>
        <w:t>service</w:t>
      </w:r>
      <w:proofErr w:type="spellEnd"/>
      <w:r w:rsidRPr="00A55E7E">
        <w:rPr>
          <w:rFonts w:asciiTheme="minorHAnsi" w:hAnsiTheme="minorHAnsi" w:cstheme="minorHAnsi"/>
          <w:bCs/>
        </w:rPr>
        <w:t>“ 2023 m. kovo 3 d. pranešimas Nr. CTS2071.</w:t>
      </w:r>
    </w:p>
  </w:footnote>
  <w:footnote w:id="30">
    <w:p w14:paraId="734BE137" w14:textId="6AF39B3F" w:rsidR="00BC1E52" w:rsidRPr="00A55E7E" w:rsidRDefault="00BC1E52" w:rsidP="00F32CF4">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006B1ABD" w:rsidRPr="00A55E7E">
        <w:rPr>
          <w:rFonts w:asciiTheme="minorHAnsi" w:hAnsiTheme="minorHAnsi" w:cstheme="minorHAnsi"/>
          <w:bCs/>
        </w:rPr>
        <w:t>UAB „</w:t>
      </w:r>
      <w:proofErr w:type="spellStart"/>
      <w:r w:rsidR="006B1ABD" w:rsidRPr="00A55E7E">
        <w:rPr>
          <w:rFonts w:asciiTheme="minorHAnsi" w:hAnsiTheme="minorHAnsi" w:cstheme="minorHAnsi"/>
          <w:bCs/>
        </w:rPr>
        <w:t>Commercial</w:t>
      </w:r>
      <w:proofErr w:type="spellEnd"/>
      <w:r w:rsidR="006B1ABD" w:rsidRPr="00A55E7E">
        <w:rPr>
          <w:rFonts w:asciiTheme="minorHAnsi" w:hAnsiTheme="minorHAnsi" w:cstheme="minorHAnsi"/>
          <w:bCs/>
        </w:rPr>
        <w:t xml:space="preserve"> </w:t>
      </w:r>
      <w:proofErr w:type="spellStart"/>
      <w:r w:rsidR="006B1ABD" w:rsidRPr="00A55E7E">
        <w:rPr>
          <w:rFonts w:asciiTheme="minorHAnsi" w:hAnsiTheme="minorHAnsi" w:cstheme="minorHAnsi"/>
          <w:bCs/>
        </w:rPr>
        <w:t>transport</w:t>
      </w:r>
      <w:proofErr w:type="spellEnd"/>
      <w:r w:rsidR="006B1ABD" w:rsidRPr="00A55E7E">
        <w:rPr>
          <w:rFonts w:asciiTheme="minorHAnsi" w:hAnsiTheme="minorHAnsi" w:cstheme="minorHAnsi"/>
          <w:bCs/>
        </w:rPr>
        <w:t xml:space="preserve"> </w:t>
      </w:r>
      <w:proofErr w:type="spellStart"/>
      <w:r w:rsidR="006B1ABD" w:rsidRPr="00A55E7E">
        <w:rPr>
          <w:rFonts w:asciiTheme="minorHAnsi" w:hAnsiTheme="minorHAnsi" w:cstheme="minorHAnsi"/>
          <w:bCs/>
        </w:rPr>
        <w:t>service</w:t>
      </w:r>
      <w:proofErr w:type="spellEnd"/>
      <w:r w:rsidR="006B1ABD" w:rsidRPr="00A55E7E">
        <w:rPr>
          <w:rFonts w:asciiTheme="minorHAnsi" w:hAnsiTheme="minorHAnsi" w:cstheme="minorHAnsi"/>
          <w:bCs/>
        </w:rPr>
        <w:t>“ 2023 m. kovo 3 d. pranešimas Nr. CTS2071.</w:t>
      </w:r>
    </w:p>
  </w:footnote>
  <w:footnote w:id="31">
    <w:p w14:paraId="39569233" w14:textId="18ADE046" w:rsidR="00A0728D" w:rsidRPr="00A55E7E" w:rsidRDefault="00A0728D" w:rsidP="00F32CF4">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00F32CF4" w:rsidRPr="00A55E7E">
        <w:rPr>
          <w:rFonts w:asciiTheme="minorHAnsi" w:hAnsiTheme="minorHAnsi" w:cstheme="minorHAnsi"/>
        </w:rPr>
        <w:t>Tarnybos 2024 m. sausio 24 d. raštas Nr. 4S-98.</w:t>
      </w:r>
    </w:p>
  </w:footnote>
  <w:footnote w:id="32">
    <w:p w14:paraId="20699176" w14:textId="77777777" w:rsidR="00A0728D" w:rsidRPr="00A55E7E" w:rsidRDefault="00A0728D" w:rsidP="00F32CF4">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2023 m. kovo 9 d. susitarimas tarp Perkančiosios organizacijos ir Tiekėjo (priedas Nr. 2 prie 2022 m. gruodžio 28 d. sutarties Nr. GS-263/CTSS0225).</w:t>
      </w:r>
    </w:p>
  </w:footnote>
  <w:footnote w:id="33">
    <w:p w14:paraId="0CFE103F" w14:textId="77777777" w:rsidR="00A0728D" w:rsidRPr="00A55E7E" w:rsidRDefault="00A0728D" w:rsidP="00F32CF4">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Pakeistas 3 Sutarties sąlygų 2.1 papunktis ir nustatyta, jog „Nurodytas prekes pardavėjas pristato savo transportu ir išlaidomis per 5 mėnesius nuo sutarties pasirašymo dienos &lt;..&gt;“.</w:t>
      </w:r>
    </w:p>
  </w:footnote>
  <w:footnote w:id="34">
    <w:p w14:paraId="09C1F318" w14:textId="77777777" w:rsidR="00A0728D" w:rsidRPr="00A55E7E" w:rsidRDefault="00A0728D" w:rsidP="00F32CF4">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2023 m. kovo 3 d. Tiekėjo pranešimas Nr. CTS2071.</w:t>
      </w:r>
    </w:p>
  </w:footnote>
  <w:footnote w:id="35">
    <w:p w14:paraId="709787A7" w14:textId="77777777" w:rsidR="00A0728D" w:rsidRPr="00A55E7E" w:rsidRDefault="00A0728D" w:rsidP="00964B45">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3 Sutarties sąlygų 9.5 papunktyje nustatyta, kad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footnote>
  <w:footnote w:id="36">
    <w:p w14:paraId="0BA8486B" w14:textId="6F1F83D7" w:rsidR="00A0728D" w:rsidRPr="00A55E7E" w:rsidRDefault="00A0728D" w:rsidP="009A2292">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00F32CF4" w:rsidRPr="00A55E7E">
        <w:rPr>
          <w:rFonts w:asciiTheme="minorHAnsi" w:hAnsiTheme="minorHAnsi" w:cstheme="minorHAnsi"/>
        </w:rPr>
        <w:t xml:space="preserve">GMPT 2024 m. kovo 5 d. raštas Nr. ĮVS-106 (1.9 </w:t>
      </w:r>
      <w:proofErr w:type="spellStart"/>
      <w:r w:rsidR="00F32CF4" w:rsidRPr="00A55E7E">
        <w:rPr>
          <w:rFonts w:asciiTheme="minorHAnsi" w:hAnsiTheme="minorHAnsi" w:cstheme="minorHAnsi"/>
        </w:rPr>
        <w:t>Mr</w:t>
      </w:r>
      <w:proofErr w:type="spellEnd"/>
      <w:r w:rsidR="00F32CF4" w:rsidRPr="00A55E7E">
        <w:rPr>
          <w:rFonts w:asciiTheme="minorHAnsi" w:hAnsiTheme="minorHAnsi" w:cstheme="minorHAnsi"/>
        </w:rPr>
        <w:t>).</w:t>
      </w:r>
    </w:p>
  </w:footnote>
  <w:footnote w:id="37">
    <w:p w14:paraId="460A703F" w14:textId="77777777" w:rsidR="00410AA4" w:rsidRPr="00A55E7E" w:rsidRDefault="00410AA4" w:rsidP="00410AA4">
      <w:pPr>
        <w:pStyle w:val="FootnoteText"/>
        <w:spacing w:line="276" w:lineRule="auto"/>
        <w:rPr>
          <w:rFonts w:asciiTheme="minorHAnsi" w:hAnsiTheme="minorHAnsi" w:cstheme="minorHAnsi"/>
          <w:lang w:val="en-US"/>
        </w:rPr>
      </w:pPr>
      <w:r w:rsidRPr="00A55E7E">
        <w:rPr>
          <w:rStyle w:val="FootnoteReference"/>
          <w:rFonts w:asciiTheme="minorHAnsi" w:hAnsiTheme="minorHAnsi" w:cstheme="minorHAnsi"/>
        </w:rPr>
        <w:footnoteRef/>
      </w:r>
      <w:r w:rsidRPr="00A55E7E">
        <w:rPr>
          <w:rFonts w:asciiTheme="minorHAnsi" w:hAnsiTheme="minorHAnsi" w:cstheme="minorHAnsi"/>
        </w:rPr>
        <w:t xml:space="preserve"> „Pirkimo sutartis ar preliminarioji sutartis jos galiojimo laikotarpiu gali būti keičiama neatliekant naujos pirkimo procedūros pagal šį įstatymą, kai yra bent vienas iš šių atvejų: &lt;..&gt; kai pirkimo sutarties ar preliminariosios sutarties šalis, su kuria perkančioji organizacija sudarė sutartį, pakeičiama nauja sutarties šalimi dėl bent vienos iš šių priežasčių:</w:t>
      </w:r>
    </w:p>
    <w:p w14:paraId="1980ED51" w14:textId="77777777" w:rsidR="00410AA4" w:rsidRPr="00CE04F9" w:rsidRDefault="00410AA4" w:rsidP="00410AA4">
      <w:pPr>
        <w:pStyle w:val="FootnoteText"/>
        <w:spacing w:line="276" w:lineRule="auto"/>
        <w:rPr>
          <w:rFonts w:asciiTheme="minorHAnsi" w:hAnsiTheme="minorHAnsi" w:cstheme="minorHAnsi"/>
          <w:lang w:val="en-US"/>
        </w:rPr>
      </w:pPr>
      <w:bookmarkStart w:id="11" w:name="part_40739d70633e4111a2114d45a57e49d2"/>
      <w:bookmarkEnd w:id="11"/>
      <w:r w:rsidRPr="00CE04F9">
        <w:rPr>
          <w:rFonts w:asciiTheme="minorHAnsi" w:hAnsiTheme="minorHAnsi" w:cstheme="minorHAnsi"/>
        </w:rPr>
        <w:t>a) įgyvendinant pirkimo dokumentuose iš anksto nedviprasmiškai, laikantis šios dalies 1 punkte nustatytų reikalavimų, suformuluotą pirkimo sutarties ar preliminariosios sutarties peržiūros sąlygą ar pasirinkimo galimybę;</w:t>
      </w:r>
    </w:p>
    <w:p w14:paraId="021CFA65" w14:textId="77777777" w:rsidR="00410AA4" w:rsidRPr="00CE04F9" w:rsidRDefault="00410AA4" w:rsidP="00410AA4">
      <w:pPr>
        <w:pStyle w:val="FootnoteText"/>
        <w:spacing w:line="276" w:lineRule="auto"/>
        <w:rPr>
          <w:rFonts w:asciiTheme="minorHAnsi" w:hAnsiTheme="minorHAnsi" w:cstheme="minorHAnsi"/>
          <w:lang w:val="en-US"/>
        </w:rPr>
      </w:pPr>
      <w:bookmarkStart w:id="12" w:name="part_5ec72656273a483fa663fa82b3d2ce65"/>
      <w:bookmarkEnd w:id="12"/>
      <w:r w:rsidRPr="00CE04F9">
        <w:rPr>
          <w:rFonts w:asciiTheme="minorHAnsi" w:hAnsiTheme="minorHAnsi" w:cstheme="minorHAnsi"/>
        </w:rPr>
        <w:t>b) dėl pradinio tiekėjo reorganizavimo, įskaitant jungimą ir skaidymą, atskyrimo ar bankroto procedūros, pradinio tiekėjo teises ir pareigas visiškai arba iš dalies perima kitas tiekėjas, atitinkantis anksčiau pirkimo dokumentuose nustatytus kvalifikacinius reikalavimus. Toks tiekėjo pakeitimas negali lemti kitų esminių sutarties pakeitimų ir taip negali būti siekiama išvengti šio įstatymo taikymo</w:t>
      </w:r>
      <w:r w:rsidRPr="00A55E7E">
        <w:rPr>
          <w:rFonts w:asciiTheme="minorHAnsi" w:hAnsiTheme="minorHAnsi" w:cstheme="minorHAnsi"/>
        </w:rPr>
        <w:t xml:space="preserve"> &lt;..&gt;</w:t>
      </w:r>
    </w:p>
    <w:p w14:paraId="2CBEB07C" w14:textId="77777777" w:rsidR="00410AA4" w:rsidRPr="00A55E7E" w:rsidRDefault="00410AA4" w:rsidP="00410AA4">
      <w:pPr>
        <w:pStyle w:val="FootnoteText"/>
        <w:spacing w:line="276" w:lineRule="auto"/>
        <w:rPr>
          <w:rFonts w:asciiTheme="minorHAnsi" w:hAnsiTheme="minorHAnsi" w:cstheme="minorHAnsi"/>
        </w:rPr>
      </w:pPr>
      <w:bookmarkStart w:id="13" w:name="part_5728edaa78ea4381bb95ad59ac85ea10"/>
      <w:bookmarkEnd w:id="13"/>
      <w:r w:rsidRPr="00CE04F9">
        <w:rPr>
          <w:rFonts w:asciiTheme="minorHAnsi" w:hAnsiTheme="minorHAnsi" w:cstheme="minorHAnsi"/>
        </w:rPr>
        <w:t>c) kai pati perkančioji organizacija prisiima tiekėjo įsipareigojimus dėl subtiekėjų. Toks sutarties pakeitimas galimas, jeigu pirkimo dokumentuose buvo nustatyta tiesioginio atsiskaitymo su subtiekėjais galimybė, kaip nustatyta šio įstatymo 88 straipsnio 2 dalyje</w:t>
      </w:r>
      <w:r w:rsidRPr="00A55E7E">
        <w:rPr>
          <w:rFonts w:asciiTheme="minorHAnsi" w:hAnsiTheme="minorHAnsi" w:cstheme="minorHAnsi"/>
        </w:rPr>
        <w:t xml:space="preserve"> &lt;..&gt;“.</w:t>
      </w:r>
    </w:p>
  </w:footnote>
  <w:footnote w:id="38">
    <w:p w14:paraId="68339F06" w14:textId="77777777" w:rsidR="002076A8" w:rsidRPr="00A55E7E" w:rsidRDefault="002076A8" w:rsidP="003460D3">
      <w:pPr>
        <w:pStyle w:val="FootnoteText"/>
        <w:spacing w:line="276" w:lineRule="auto"/>
        <w:rPr>
          <w:rFonts w:asciiTheme="minorHAnsi" w:hAnsiTheme="minorHAnsi" w:cstheme="minorHAnsi"/>
          <w:lang w:val="en-US"/>
        </w:rPr>
      </w:pPr>
      <w:r w:rsidRPr="00A55E7E">
        <w:rPr>
          <w:rStyle w:val="FootnoteReference"/>
          <w:rFonts w:asciiTheme="minorHAnsi" w:hAnsiTheme="minorHAnsi" w:cstheme="minorHAnsi"/>
        </w:rPr>
        <w:footnoteRef/>
      </w:r>
      <w:r w:rsidRPr="00A55E7E">
        <w:rPr>
          <w:rFonts w:asciiTheme="minorHAnsi" w:hAnsiTheme="minorHAnsi" w:cstheme="minorHAnsi"/>
        </w:rPr>
        <w:t xml:space="preserve"> „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14:paraId="578C09CD" w14:textId="739586ED" w:rsidR="002076A8" w:rsidRPr="00A55E7E" w:rsidRDefault="002076A8" w:rsidP="003460D3">
      <w:pPr>
        <w:pStyle w:val="FootnoteText"/>
        <w:spacing w:line="276" w:lineRule="auto"/>
        <w:rPr>
          <w:rFonts w:asciiTheme="minorHAnsi" w:hAnsiTheme="minorHAnsi" w:cstheme="minorHAnsi"/>
        </w:rPr>
      </w:pPr>
      <w:r w:rsidRPr="00A55E7E">
        <w:rPr>
          <w:rFonts w:asciiTheme="minorHAnsi" w:hAnsiTheme="minorHAnsi" w:cstheme="minorHAnsi"/>
        </w:rPr>
        <w:t>1) pakeitimu nustatoma nauja sąlyga, kurią įtraukus į pradinį pirkimą būtų galima priimti kitų kandidatų paraiškų, dalyvių pasiūlymų ar pirkimas sudomintų daugiau tiekėjų</w:t>
      </w:r>
      <w:r w:rsidR="00964B45" w:rsidRPr="00A55E7E">
        <w:rPr>
          <w:rFonts w:asciiTheme="minorHAnsi" w:hAnsiTheme="minorHAnsi" w:cstheme="minorHAnsi"/>
        </w:rPr>
        <w:t xml:space="preserve"> </w:t>
      </w:r>
      <w:r w:rsidRPr="00A55E7E">
        <w:rPr>
          <w:rFonts w:asciiTheme="minorHAnsi" w:hAnsiTheme="minorHAnsi" w:cstheme="minorHAnsi"/>
        </w:rPr>
        <w:t>&lt;..&gt;“.</w:t>
      </w:r>
    </w:p>
  </w:footnote>
  <w:footnote w:id="39">
    <w:p w14:paraId="07EDC34B" w14:textId="0949CFDF" w:rsidR="0056059E" w:rsidRPr="00A55E7E" w:rsidRDefault="0056059E" w:rsidP="003460D3">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00FA697A" w:rsidRPr="00A55E7E">
        <w:rPr>
          <w:rFonts w:asciiTheme="minorHAnsi" w:hAnsiTheme="minorHAnsi" w:cstheme="minorHAnsi"/>
        </w:rPr>
        <w:t>VšĮ Panevėžio miesto greitosios medicinos pagalbos stoties ir UAB „</w:t>
      </w:r>
      <w:proofErr w:type="spellStart"/>
      <w:r w:rsidR="00FA697A" w:rsidRPr="00A55E7E">
        <w:rPr>
          <w:rFonts w:asciiTheme="minorHAnsi" w:hAnsiTheme="minorHAnsi" w:cstheme="minorHAnsi"/>
        </w:rPr>
        <w:t>Commercial</w:t>
      </w:r>
      <w:proofErr w:type="spellEnd"/>
      <w:r w:rsidR="00FA697A" w:rsidRPr="00A55E7E">
        <w:rPr>
          <w:rFonts w:asciiTheme="minorHAnsi" w:hAnsiTheme="minorHAnsi" w:cstheme="minorHAnsi"/>
        </w:rPr>
        <w:t xml:space="preserve"> </w:t>
      </w:r>
      <w:proofErr w:type="spellStart"/>
      <w:r w:rsidR="00FA697A" w:rsidRPr="00A55E7E">
        <w:rPr>
          <w:rFonts w:asciiTheme="minorHAnsi" w:hAnsiTheme="minorHAnsi" w:cstheme="minorHAnsi"/>
        </w:rPr>
        <w:t>transport</w:t>
      </w:r>
      <w:proofErr w:type="spellEnd"/>
      <w:r w:rsidR="00FA697A" w:rsidRPr="00A55E7E">
        <w:rPr>
          <w:rFonts w:asciiTheme="minorHAnsi" w:hAnsiTheme="minorHAnsi" w:cstheme="minorHAnsi"/>
        </w:rPr>
        <w:t xml:space="preserve"> </w:t>
      </w:r>
      <w:proofErr w:type="spellStart"/>
      <w:r w:rsidR="00FA697A" w:rsidRPr="00A55E7E">
        <w:rPr>
          <w:rFonts w:asciiTheme="minorHAnsi" w:hAnsiTheme="minorHAnsi" w:cstheme="minorHAnsi"/>
        </w:rPr>
        <w:t>service</w:t>
      </w:r>
      <w:proofErr w:type="spellEnd"/>
      <w:r w:rsidR="00FA697A" w:rsidRPr="00A55E7E">
        <w:rPr>
          <w:rFonts w:asciiTheme="minorHAnsi" w:hAnsiTheme="minorHAnsi" w:cstheme="minorHAnsi"/>
        </w:rPr>
        <w:t xml:space="preserve">“  </w:t>
      </w:r>
      <w:r w:rsidRPr="00A55E7E">
        <w:rPr>
          <w:rFonts w:asciiTheme="minorHAnsi" w:hAnsiTheme="minorHAnsi" w:cstheme="minorHAnsi"/>
        </w:rPr>
        <w:t xml:space="preserve">2023 m. gegužės 16 d. </w:t>
      </w:r>
      <w:r w:rsidR="00FA697A" w:rsidRPr="00A55E7E">
        <w:rPr>
          <w:rFonts w:asciiTheme="minorHAnsi" w:hAnsiTheme="minorHAnsi" w:cstheme="minorHAnsi"/>
        </w:rPr>
        <w:t>pasirašytas prekės priėmimo-perdavimo aktas.</w:t>
      </w:r>
    </w:p>
  </w:footnote>
  <w:footnote w:id="40">
    <w:p w14:paraId="32A0725F" w14:textId="5C52FB96" w:rsidR="002120E8" w:rsidRPr="00A55E7E" w:rsidRDefault="002120E8" w:rsidP="003460D3">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hyperlink r:id="rId3" w:history="1">
        <w:r w:rsidRPr="00A55E7E">
          <w:rPr>
            <w:rStyle w:val="Hyperlink"/>
            <w:rFonts w:asciiTheme="minorHAnsi" w:hAnsiTheme="minorHAnsi" w:cstheme="minorHAnsi"/>
          </w:rPr>
          <w:t>https://vpt.lrv.lt/lt/naujienos-3/informacija-del-sutarties-ivykdymo-uztikrinimo-priemoniu/</w:t>
        </w:r>
      </w:hyperlink>
      <w:r w:rsidRPr="00A55E7E">
        <w:rPr>
          <w:rFonts w:asciiTheme="minorHAnsi" w:hAnsiTheme="minorHAnsi" w:cstheme="minorHAnsi"/>
        </w:rPr>
        <w:t>.</w:t>
      </w:r>
    </w:p>
  </w:footnote>
  <w:footnote w:id="41">
    <w:p w14:paraId="58DBDC9A" w14:textId="54859110" w:rsidR="00FA697A" w:rsidRPr="00A55E7E" w:rsidRDefault="00FA697A" w:rsidP="003460D3">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w:t>
      </w:r>
      <w:r w:rsidR="00C90E30" w:rsidRPr="00A55E7E">
        <w:rPr>
          <w:rFonts w:asciiTheme="minorHAnsi" w:hAnsiTheme="minorHAnsi" w:cstheme="minorHAnsi"/>
          <w:b/>
          <w:bCs/>
        </w:rPr>
        <w:t>3 Sutarties 5.4 papunktyje nustatyta</w:t>
      </w:r>
      <w:r w:rsidR="00C90E30" w:rsidRPr="00A55E7E">
        <w:rPr>
          <w:rFonts w:asciiTheme="minorHAnsi" w:hAnsiTheme="minorHAnsi" w:cstheme="minorHAnsi"/>
        </w:rPr>
        <w:t xml:space="preserve">, kad „Pardavėjas laiku nepateikęs prekių, moka Pirkėjui 0,06% prekių vertės netesybas už kiekvieną pavėluotą dieną, tačiau ne daugiau kaip 10% parduodamų prekių vertės“, </w:t>
      </w:r>
      <w:r w:rsidR="00C90E30" w:rsidRPr="00A55E7E">
        <w:rPr>
          <w:rFonts w:asciiTheme="minorHAnsi" w:hAnsiTheme="minorHAnsi" w:cstheme="minorHAnsi"/>
          <w:b/>
          <w:bCs/>
        </w:rPr>
        <w:t>3 Sutarties 8.1 papunktyje nustatyta</w:t>
      </w:r>
      <w:r w:rsidR="00C90E30" w:rsidRPr="00A55E7E">
        <w:rPr>
          <w:rFonts w:asciiTheme="minorHAnsi" w:hAnsiTheme="minorHAnsi" w:cstheme="minorHAnsi"/>
        </w:rPr>
        <w:t xml:space="preserve">, kad „Sutarties tinkamas įvykdymas yra užtikrinamas sutarties įvykdymo užtikrinimu. Šios sutarties įvykdymas turi būti užtikrinamas Lietuvos Respublikoje ar užsienyje registruoto banko ar kredito unijos garantija arba draudimo bendrovės laidavimo raštu. Pirkimo sutarties įvykdymo užtikrinimo vertė – 2 (du) procentai nuo Pasiūlyme nurodytos bendros/preliminarios/maksimalios pasiūlymo kainos su PVM“, </w:t>
      </w:r>
      <w:r w:rsidR="00C90E30" w:rsidRPr="00A55E7E">
        <w:rPr>
          <w:rFonts w:asciiTheme="minorHAnsi" w:hAnsiTheme="minorHAnsi" w:cstheme="minorHAnsi"/>
          <w:b/>
          <w:bCs/>
        </w:rPr>
        <w:t>3 Sutarties 9.2 papunktyje nustatyta</w:t>
      </w:r>
      <w:r w:rsidR="00C90E30" w:rsidRPr="00A55E7E">
        <w:rPr>
          <w:rFonts w:asciiTheme="minorHAnsi" w:hAnsiTheme="minorHAnsi" w:cstheme="minorHAnsi"/>
        </w:rPr>
        <w:t>, kad „Vienašališkai prieš laiką sutartis gali būti nutraukta vienai iš šalių nevykdant sutarties reikalavimų, raštu įspėjus apie tai sutarties nevykdančią šalį ne vėliau kaip prieš 1 sav.“.</w:t>
      </w:r>
    </w:p>
  </w:footnote>
  <w:footnote w:id="42">
    <w:p w14:paraId="05853AAF" w14:textId="0CAEE43F" w:rsidR="00C90E30" w:rsidRPr="00A55E7E" w:rsidRDefault="00C90E30" w:rsidP="003460D3">
      <w:pPr>
        <w:pStyle w:val="FootnoteText"/>
        <w:spacing w:line="276" w:lineRule="auto"/>
        <w:rPr>
          <w:rFonts w:asciiTheme="minorHAnsi" w:hAnsiTheme="minorHAnsi" w:cstheme="minorHAns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GMPT 2023 m. gruodžio 11 d. raštas Nr. ĮVS-305 (1.9).</w:t>
      </w:r>
    </w:p>
  </w:footnote>
  <w:footnote w:id="43">
    <w:p w14:paraId="0A5C444B" w14:textId="7CF1443C" w:rsidR="00CA1C54" w:rsidRPr="007D3871" w:rsidRDefault="00CA1C54" w:rsidP="003460D3">
      <w:pPr>
        <w:pStyle w:val="FootnoteText"/>
        <w:spacing w:line="276" w:lineRule="auto"/>
        <w:rPr>
          <w:rFonts w:ascii="Calibri" w:hAnsi="Calibri" w:cs="Calibri"/>
        </w:rPr>
      </w:pPr>
      <w:r w:rsidRPr="00A55E7E">
        <w:rPr>
          <w:rStyle w:val="FootnoteReference"/>
          <w:rFonts w:asciiTheme="minorHAnsi" w:hAnsiTheme="minorHAnsi" w:cstheme="minorHAnsi"/>
        </w:rPr>
        <w:footnoteRef/>
      </w:r>
      <w:r w:rsidRPr="00A55E7E">
        <w:rPr>
          <w:rFonts w:asciiTheme="minorHAnsi" w:hAnsiTheme="minorHAnsi" w:cstheme="minorHAnsi"/>
        </w:rPr>
        <w:t xml:space="preserve"> Pirkimo vertė – </w:t>
      </w:r>
      <w:r w:rsidR="004650AB" w:rsidRPr="00A55E7E">
        <w:rPr>
          <w:rFonts w:asciiTheme="minorHAnsi" w:hAnsiTheme="minorHAnsi" w:cstheme="minorHAnsi"/>
        </w:rPr>
        <w:t>44 600</w:t>
      </w:r>
      <w:r w:rsidRPr="00A55E7E">
        <w:rPr>
          <w:rFonts w:asciiTheme="minorHAnsi" w:hAnsiTheme="minorHAnsi" w:cstheme="minorHAnsi"/>
        </w:rPr>
        <w:t xml:space="preserve">,00 Eur </w:t>
      </w:r>
      <w:r w:rsidR="004650AB" w:rsidRPr="00A55E7E">
        <w:rPr>
          <w:rFonts w:asciiTheme="minorHAnsi" w:hAnsiTheme="minorHAnsi" w:cstheme="minorHAnsi"/>
        </w:rPr>
        <w:t>be</w:t>
      </w:r>
      <w:r w:rsidRPr="00A55E7E">
        <w:rPr>
          <w:rFonts w:asciiTheme="minorHAnsi" w:hAnsiTheme="minorHAnsi" w:cstheme="minorHAnsi"/>
        </w:rPr>
        <w:t xml:space="preserve"> PVM, netesybos – </w:t>
      </w:r>
      <w:r w:rsidRPr="00A55E7E">
        <w:rPr>
          <w:rFonts w:asciiTheme="minorHAnsi" w:hAnsiTheme="minorHAnsi" w:cstheme="minorHAnsi"/>
          <w:bCs/>
        </w:rPr>
        <w:t>0,06% prekių vertės už kiekvieną pavėluotą dieną, vėlavimo terminas – 49 dienos, t.</w:t>
      </w:r>
      <w:r w:rsidR="004650AB" w:rsidRPr="00A55E7E">
        <w:rPr>
          <w:rFonts w:asciiTheme="minorHAnsi" w:hAnsiTheme="minorHAnsi" w:cstheme="minorHAnsi"/>
          <w:bCs/>
        </w:rPr>
        <w:t xml:space="preserve"> </w:t>
      </w:r>
      <w:r w:rsidRPr="00A55E7E">
        <w:rPr>
          <w:rFonts w:asciiTheme="minorHAnsi" w:hAnsiTheme="minorHAnsi" w:cstheme="minorHAnsi"/>
          <w:bCs/>
        </w:rPr>
        <w:t>y.</w:t>
      </w:r>
      <w:r w:rsidRPr="00A55E7E">
        <w:rPr>
          <w:rFonts w:asciiTheme="minorHAnsi" w:hAnsiTheme="minorHAnsi" w:cstheme="minorHAnsi"/>
        </w:rPr>
        <w:t xml:space="preserve"> ((</w:t>
      </w:r>
      <w:r w:rsidR="004650AB" w:rsidRPr="00A55E7E">
        <w:rPr>
          <w:rFonts w:asciiTheme="minorHAnsi" w:hAnsiTheme="minorHAnsi" w:cstheme="minorHAnsi"/>
        </w:rPr>
        <w:t>44 600,00</w:t>
      </w:r>
      <w:r w:rsidRPr="00A55E7E">
        <w:rPr>
          <w:rFonts w:asciiTheme="minorHAnsi" w:hAnsiTheme="minorHAnsi" w:cstheme="minorHAnsi"/>
        </w:rPr>
        <w:t xml:space="preserve">* 0,06)/100) * 49 =  </w:t>
      </w:r>
      <w:r w:rsidR="004650AB" w:rsidRPr="00A55E7E">
        <w:rPr>
          <w:rFonts w:asciiTheme="minorHAnsi" w:hAnsiTheme="minorHAnsi" w:cstheme="minorHAnsi"/>
        </w:rPr>
        <w:t xml:space="preserve">1 311,24 </w:t>
      </w:r>
      <w:r w:rsidRPr="00A55E7E">
        <w:rPr>
          <w:rFonts w:asciiTheme="minorHAnsi" w:hAnsiTheme="minorHAnsi" w:cstheme="minorHAnsi"/>
        </w:rPr>
        <w:t xml:space="preserve">Eur </w:t>
      </w:r>
      <w:r w:rsidR="004650AB" w:rsidRPr="00A55E7E">
        <w:rPr>
          <w:rFonts w:asciiTheme="minorHAnsi" w:hAnsiTheme="minorHAnsi" w:cstheme="minorHAnsi"/>
        </w:rPr>
        <w:t>be</w:t>
      </w:r>
      <w:r w:rsidRPr="00A55E7E">
        <w:rPr>
          <w:rFonts w:asciiTheme="minorHAnsi" w:hAnsiTheme="minorHAnsi" w:cstheme="minorHAnsi"/>
        </w:rPr>
        <w:t xml:space="preserve"> PVM.</w:t>
      </w:r>
    </w:p>
  </w:footnote>
  <w:footnote w:id="44">
    <w:p w14:paraId="0E31DB76" w14:textId="18C20699" w:rsidR="00AC4CB0" w:rsidRPr="00A55E7E" w:rsidRDefault="00AC4CB0" w:rsidP="00AC4CB0">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užtikrina, kad vykdant pirkimą būtų laikomasi lygiateisiškumo, nediskriminavimo, abipusio pripažinimo, proporcingumo, skaidrumo principų“.</w:t>
      </w:r>
    </w:p>
  </w:footnote>
  <w:footnote w:id="45">
    <w:p w14:paraId="4D1C3D71" w14:textId="77777777" w:rsidR="0083442D" w:rsidRPr="00CB0024" w:rsidRDefault="0083442D" w:rsidP="0083442D">
      <w:pPr>
        <w:pStyle w:val="FootnoteText"/>
        <w:spacing w:line="276" w:lineRule="auto"/>
        <w:rPr>
          <w:rFonts w:asciiTheme="minorHAnsi" w:hAnsiTheme="minorHAnsi" w:cstheme="minorHAnsi"/>
        </w:rPr>
      </w:pPr>
      <w:r w:rsidRPr="00A55E7E">
        <w:rPr>
          <w:rStyle w:val="FootnoteReference"/>
          <w:rFonts w:ascii="Calibri" w:hAnsi="Calibri" w:cs="Calibri"/>
        </w:rPr>
        <w:footnoteRef/>
      </w:r>
      <w:r w:rsidRPr="00A55E7E">
        <w:rPr>
          <w:rFonts w:ascii="Calibri" w:hAnsi="Calibri" w:cs="Calibri"/>
        </w:rPr>
        <w:t xml:space="preserve"> „Sutartis gali būti pratęsta Šalių susitarimu ne ilgiau kaip 6 mėnesių terminui, jeigu dėl ne nuo Šalių priklausančių priežasčių užsitęsia įsipareigojimų pagal Sutartį įvykdymas“.</w:t>
      </w:r>
    </w:p>
  </w:footnote>
  <w:footnote w:id="46">
    <w:p w14:paraId="744D9361" w14:textId="097186D9" w:rsidR="0062266D" w:rsidRPr="00A55E7E" w:rsidRDefault="0062266D" w:rsidP="007108CA">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007108CA" w:rsidRPr="00A55E7E">
        <w:rPr>
          <w:rFonts w:ascii="Calibri" w:hAnsi="Calibri" w:cs="Calibri"/>
        </w:rPr>
        <w:t>Tarnybos 2024 m. sausio 24 d. raštas Nr. 4S-98.</w:t>
      </w:r>
    </w:p>
  </w:footnote>
  <w:footnote w:id="47">
    <w:p w14:paraId="1680E7BC" w14:textId="77777777" w:rsidR="007108CA" w:rsidRPr="00A55E7E" w:rsidRDefault="007108CA" w:rsidP="007108CA">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5 Sutartis sudaryta 2022 m. vasario 11 d. 5 Sutarties 2.2 papunktyje nustatyta, kad Tiekėjas prekes pristatys per 210 d. 2022 m. rugsėjo 6 d. VšĮ Greitosios medicinos pagalbos stoties ir Tiekėjo sudarytu papildomu susitarimu buvo pakeisti prievolių terminai ir nustatyta, kad „&lt;..&gt; Tiekėjas turi pristatyti Prekes per 390 &lt;..&gt; kalendorinių dienų nuo Sutarties pasirašymo dienos &lt;..&gt;“. Tai reiškia, kad prekės turi būti pristatytos iki 2023 m. kovo 8 d. Atsižvelgiant į tai, kad  susitarimas sustabdyti 5 Sutarties sutartinių įsipareigojimų įvykdymą buvo sudarytas 2023 m. kovo 3 d., iki Tiekėjo įsipareigojimų įvykdymo yra likę 5 dienos.</w:t>
      </w:r>
    </w:p>
  </w:footnote>
  <w:footnote w:id="48">
    <w:p w14:paraId="6A46E5AB" w14:textId="77777777" w:rsidR="007108CA" w:rsidRPr="00A55E7E" w:rsidRDefault="007108CA" w:rsidP="007108CA">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„Jeigu Tiekėjas dėl savo kaltės vėluoja pateikti Prekę Pardavėjas per Sutartyje nustatytą laikotarpį, Pirkėjas gali be oficialaus įspėjimo ir neprarasdamas teisės į kitas savo teisių pagal Sutartį gynimo priemones, reikalauti 0,02% dydžio delspinigių, skaičiuojamų nuo bendros Sutarties kainos už kiekvieną uždelstą dieną &lt;..&gt;“.</w:t>
      </w:r>
    </w:p>
  </w:footnote>
  <w:footnote w:id="49">
    <w:p w14:paraId="3CE5D12D" w14:textId="77777777" w:rsidR="007108CA" w:rsidRPr="00A55E7E" w:rsidRDefault="007108CA" w:rsidP="007108CA">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„Jeigu Tiekėjas dėl savo kaltės vėluoja pateikti Prekę daugiau kaip 30 kalendorinių dienų, jam, raštu įspėjus prieš 3 darbo dienas, taikoma 8000 </w:t>
      </w:r>
      <w:proofErr w:type="spellStart"/>
      <w:r w:rsidRPr="00A55E7E">
        <w:rPr>
          <w:rFonts w:ascii="Calibri" w:hAnsi="Calibri" w:cs="Calibri"/>
        </w:rPr>
        <w:t>eur</w:t>
      </w:r>
      <w:proofErr w:type="spellEnd"/>
      <w:r w:rsidRPr="00A55E7E">
        <w:rPr>
          <w:rFonts w:ascii="Calibri" w:hAnsi="Calibri" w:cs="Calibri"/>
        </w:rPr>
        <w:t xml:space="preserve"> &lt;..&gt; bauda už kiekvieną nepristatytą Prekę”.</w:t>
      </w:r>
    </w:p>
  </w:footnote>
  <w:footnote w:id="50">
    <w:p w14:paraId="6691F6E7" w14:textId="7BFC8B99" w:rsidR="007108CA" w:rsidRPr="00746B92" w:rsidRDefault="007108CA" w:rsidP="000F723D">
      <w:pPr>
        <w:pStyle w:val="FootnoteText"/>
        <w:spacing w:line="276" w:lineRule="auto"/>
        <w:rPr>
          <w:rFonts w:asciiTheme="minorHAnsi" w:hAnsiTheme="minorHAnsi" w:cstheme="minorHAnsi"/>
        </w:rPr>
      </w:pPr>
      <w:r w:rsidRPr="00A55E7E">
        <w:rPr>
          <w:rStyle w:val="FootnoteReference"/>
          <w:rFonts w:ascii="Calibri" w:hAnsi="Calibri" w:cs="Calibri"/>
        </w:rPr>
        <w:footnoteRef/>
      </w:r>
      <w:r w:rsidRPr="00A55E7E">
        <w:rPr>
          <w:rFonts w:ascii="Calibri" w:hAnsi="Calibri" w:cs="Calibri"/>
        </w:rPr>
        <w:t xml:space="preserve"> GMPT 2024 m. kovo 5 d. raštas Nr. ĮVS-106 (1.9 </w:t>
      </w:r>
      <w:proofErr w:type="spellStart"/>
      <w:r w:rsidRPr="00A55E7E">
        <w:rPr>
          <w:rFonts w:ascii="Calibri" w:hAnsi="Calibri" w:cs="Calibri"/>
        </w:rPr>
        <w:t>Mr</w:t>
      </w:r>
      <w:proofErr w:type="spellEnd"/>
      <w:r w:rsidRPr="00A55E7E">
        <w:rPr>
          <w:rFonts w:ascii="Calibri" w:hAnsi="Calibri" w:cs="Calibri"/>
        </w:rPr>
        <w:t>).</w:t>
      </w:r>
    </w:p>
  </w:footnote>
  <w:footnote w:id="51">
    <w:p w14:paraId="43515876" w14:textId="794FA996" w:rsidR="00B76171" w:rsidRPr="00A55E7E" w:rsidRDefault="00B76171" w:rsidP="000F723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Tarnybos 2024 m. kovo 7 d. el. laiškas.</w:t>
      </w:r>
    </w:p>
  </w:footnote>
  <w:footnote w:id="52">
    <w:p w14:paraId="764C5A8D" w14:textId="46081AD1" w:rsidR="000F723D" w:rsidRPr="00A55E7E" w:rsidRDefault="000F723D" w:rsidP="000F723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GMPT</w:t>
      </w:r>
      <w:r w:rsidR="00746B92" w:rsidRPr="00A55E7E">
        <w:rPr>
          <w:rFonts w:ascii="Calibri" w:hAnsi="Calibri" w:cs="Calibri"/>
        </w:rPr>
        <w:t xml:space="preserve"> 2024 m. kovo 12 d. el. laiškas.</w:t>
      </w:r>
    </w:p>
  </w:footnote>
  <w:footnote w:id="53">
    <w:p w14:paraId="2F38406A" w14:textId="77777777" w:rsidR="00EC3887" w:rsidRPr="00A55E7E" w:rsidRDefault="00EC3887" w:rsidP="00EC3887">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hAnsi="Calibri" w:cs="Calibri"/>
          <w:bCs/>
          <w:iCs/>
        </w:rPr>
        <w:t xml:space="preserve">VšĮ Greitosios medicinos pagalbos stoties ir </w:t>
      </w:r>
      <w:r w:rsidRPr="00A55E7E">
        <w:rPr>
          <w:rFonts w:ascii="Calibri" w:hAnsi="Calibri" w:cs="Calibri"/>
          <w:bCs/>
          <w:iCs/>
          <w:lang w:val="en-US"/>
        </w:rPr>
        <w:t>UAB „Commercial transport service“</w:t>
      </w:r>
      <w:r w:rsidRPr="00A55E7E">
        <w:rPr>
          <w:rFonts w:ascii="Calibri" w:hAnsi="Calibri" w:cs="Calibri"/>
          <w:bCs/>
          <w:iCs/>
        </w:rPr>
        <w:t xml:space="preserve"> 2022 m. rugsėjo 6 d. papildomas susitarimas; VšĮ Greitosios medicinos pagalbos stoties ir </w:t>
      </w:r>
      <w:r w:rsidRPr="00A55E7E">
        <w:rPr>
          <w:rFonts w:ascii="Calibri" w:hAnsi="Calibri" w:cs="Calibri"/>
          <w:bCs/>
          <w:iCs/>
          <w:lang w:val="en-US"/>
        </w:rPr>
        <w:t>UAB „Commercial transport service“</w:t>
      </w:r>
      <w:r w:rsidRPr="00A55E7E">
        <w:rPr>
          <w:rFonts w:ascii="Calibri" w:hAnsi="Calibri" w:cs="Calibri"/>
          <w:bCs/>
          <w:iCs/>
        </w:rPr>
        <w:t xml:space="preserve"> 2023 m. kovo 3 d. papildomas susitarimas.</w:t>
      </w:r>
    </w:p>
  </w:footnote>
  <w:footnote w:id="54">
    <w:p w14:paraId="0A58B345" w14:textId="77777777" w:rsidR="00EC3887" w:rsidRPr="00A55E7E" w:rsidRDefault="00EC3887" w:rsidP="00EC3887">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hAnsi="Calibri" w:cs="Calibri"/>
          <w:bCs/>
          <w:iCs/>
        </w:rPr>
        <w:t>UAB "</w:t>
      </w:r>
      <w:proofErr w:type="spellStart"/>
      <w:r w:rsidRPr="00A55E7E">
        <w:rPr>
          <w:rFonts w:ascii="Calibri" w:hAnsi="Calibri" w:cs="Calibri"/>
          <w:bCs/>
          <w:iCs/>
        </w:rPr>
        <w:t>Commercial</w:t>
      </w:r>
      <w:proofErr w:type="spellEnd"/>
      <w:r w:rsidRPr="00A55E7E">
        <w:rPr>
          <w:rFonts w:ascii="Calibri" w:hAnsi="Calibri" w:cs="Calibri"/>
          <w:bCs/>
          <w:iCs/>
        </w:rPr>
        <w:t xml:space="preserve"> </w:t>
      </w:r>
      <w:proofErr w:type="spellStart"/>
      <w:r w:rsidRPr="00A55E7E">
        <w:rPr>
          <w:rFonts w:ascii="Calibri" w:hAnsi="Calibri" w:cs="Calibri"/>
          <w:bCs/>
          <w:iCs/>
        </w:rPr>
        <w:t>Transport</w:t>
      </w:r>
      <w:proofErr w:type="spellEnd"/>
      <w:r w:rsidRPr="00A55E7E">
        <w:rPr>
          <w:rFonts w:ascii="Calibri" w:hAnsi="Calibri" w:cs="Calibri"/>
          <w:bCs/>
          <w:iCs/>
        </w:rPr>
        <w:t xml:space="preserve"> </w:t>
      </w:r>
      <w:proofErr w:type="spellStart"/>
      <w:r w:rsidRPr="00A55E7E">
        <w:rPr>
          <w:rFonts w:ascii="Calibri" w:hAnsi="Calibri" w:cs="Calibri"/>
          <w:bCs/>
          <w:iCs/>
        </w:rPr>
        <w:t>service</w:t>
      </w:r>
      <w:proofErr w:type="spellEnd"/>
      <w:r w:rsidRPr="00A55E7E">
        <w:rPr>
          <w:rFonts w:ascii="Calibri" w:hAnsi="Calibri" w:cs="Calibri"/>
          <w:bCs/>
          <w:iCs/>
        </w:rPr>
        <w:t>" 2023 m. gruodžio 19 d. raštas Nr. 2319_01, kuriame nurodyta, kad gauti automobiliai; 2024 m. sausio 25 d. prekių priėmimo-perdavimo aktas.</w:t>
      </w:r>
    </w:p>
  </w:footnote>
  <w:footnote w:id="55">
    <w:p w14:paraId="35861B03" w14:textId="77777777" w:rsidR="00A37109" w:rsidRPr="00A55E7E" w:rsidRDefault="00A37109" w:rsidP="00D57CE0">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„Jeigu Tiekėjas dėl savo kaltės vėluoja pateikti Prekę Pardavėjas per Sutartyje nustatytą laikotarpį, Pirkėjas gali be oficialaus įspėjimo ir neprarasdamas teisės į kitas savo teisių pagal Sutartį gynimo priemones, reikalauti 0,02% dydžio delspinigių, skaičiuojamų nuo bendros Sutarties kainos už kiekvieną uždelstą dieną &lt;..&gt;“.</w:t>
      </w:r>
    </w:p>
  </w:footnote>
  <w:footnote w:id="56">
    <w:p w14:paraId="74C712EF" w14:textId="77777777" w:rsidR="00A37109" w:rsidRPr="00A55E7E" w:rsidRDefault="00A37109" w:rsidP="00696A9B">
      <w:pPr>
        <w:pStyle w:val="FootnoteText"/>
        <w:spacing w:line="276" w:lineRule="auto"/>
        <w:jc w:val="both"/>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„Jeigu Tiekėjas dėl savo kaltės vėluoja pateikti Prekę daugiau kaip 30 kalendorinių dienų, jam, raštu įspėjus prieš 3 darbo dienas, taikoma 8000 </w:t>
      </w:r>
      <w:proofErr w:type="spellStart"/>
      <w:r w:rsidRPr="00A55E7E">
        <w:rPr>
          <w:rFonts w:ascii="Calibri" w:hAnsi="Calibri" w:cs="Calibri"/>
        </w:rPr>
        <w:t>eur</w:t>
      </w:r>
      <w:proofErr w:type="spellEnd"/>
      <w:r w:rsidRPr="00A55E7E">
        <w:rPr>
          <w:rFonts w:ascii="Calibri" w:hAnsi="Calibri" w:cs="Calibri"/>
        </w:rPr>
        <w:t xml:space="preserve"> &lt;..&gt; bauda už kiekvieną nepristatytą Prekę”.</w:t>
      </w:r>
    </w:p>
  </w:footnote>
  <w:footnote w:id="57">
    <w:p w14:paraId="441EDAC8" w14:textId="77777777" w:rsidR="00ED57CC" w:rsidRPr="00A55E7E" w:rsidRDefault="00ED57CC" w:rsidP="00CB3EB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hyperlink r:id="rId4" w:history="1">
        <w:r w:rsidRPr="00A55E7E">
          <w:rPr>
            <w:rStyle w:val="Hyperlink"/>
            <w:rFonts w:ascii="Calibri" w:hAnsi="Calibri" w:cs="Calibri"/>
          </w:rPr>
          <w:t>https://vpt.lrv.lt/lt/naujienos-3/informacija-del-sutarties-ivykdymo-uztikrinimo-priemoniu/</w:t>
        </w:r>
      </w:hyperlink>
      <w:r w:rsidRPr="00A55E7E">
        <w:rPr>
          <w:rFonts w:ascii="Calibri" w:hAnsi="Calibri" w:cs="Calibri"/>
        </w:rPr>
        <w:t>.</w:t>
      </w:r>
    </w:p>
  </w:footnote>
  <w:footnote w:id="58">
    <w:p w14:paraId="2E46E060" w14:textId="3101A38F" w:rsidR="00C24837" w:rsidRPr="00A55E7E" w:rsidRDefault="00C24837" w:rsidP="00CB3EB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hAnsi="Calibri" w:cs="Calibri"/>
          <w:bCs/>
        </w:rPr>
        <w:t>„Perkančioji organizacija &lt;..&gt; raštu sudarytą pirkimo sutartį &lt;..&gt; ir šių sutarčių pakeitimus &lt;..&gt; ne vėliau kaip per 15 dienų nuo pirkimo sutarties &lt;..&gt; sudarymo ar jų pakeitimo &lt;..&gt; Viešųjų pirkimų tarnybos nustatyta tvarka turi paskelbti Centrinėje viešųjų pirkimų informacinėje sistemoje &lt;..&gt;“.</w:t>
      </w:r>
    </w:p>
  </w:footnote>
  <w:footnote w:id="59">
    <w:p w14:paraId="72275AD7" w14:textId="77777777" w:rsidR="00D379E9" w:rsidRPr="00CB3EBD" w:rsidRDefault="00D379E9" w:rsidP="00CB3EBD">
      <w:pPr>
        <w:pStyle w:val="FootnoteText"/>
        <w:spacing w:line="276" w:lineRule="auto"/>
        <w:ind w:right="-284"/>
        <w:jc w:val="both"/>
        <w:rPr>
          <w:rFonts w:asciiTheme="minorHAnsi" w:eastAsia="Calibri" w:hAnsiTheme="minorHAnsi" w:cstheme="minorHAnsi"/>
          <w:szCs w:val="24"/>
        </w:rPr>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eastAsia="Calibri" w:hAnsi="Calibri" w:cs="Calibri"/>
          <w:szCs w:val="24"/>
        </w:rP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60">
    <w:p w14:paraId="35CD7102" w14:textId="77777777" w:rsidR="00416434" w:rsidRPr="00A55E7E" w:rsidRDefault="00416434" w:rsidP="00EE57CE">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„Perkančioji organizacija užtikrina, kad vykdant pirkimą būtų laikomasi lygiateisiškumo, nediskriminavimo, abipusio pripažinimo, proporcingumo, skaidrumo principų“.</w:t>
      </w:r>
    </w:p>
  </w:footnote>
  <w:footnote w:id="61">
    <w:p w14:paraId="58B180CA" w14:textId="1A8FAABD" w:rsidR="00EE57CE" w:rsidRPr="00A55E7E" w:rsidRDefault="00EE57CE" w:rsidP="00B03B90">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009E0DC9" w:rsidRPr="00A55E7E">
        <w:rPr>
          <w:rFonts w:ascii="Calibri" w:hAnsi="Calibri" w:cs="Calibri"/>
        </w:rPr>
        <w:t>„Sutartis gali būti pratęsta Šalių susitarimu ne ilgiau kaip 6 mėnesių terminui, jeigu dėl ne nuo Šalių priklausančių priežasčių užsitęsia įsipareigojimų pagal Sutartį įvykdymas“.</w:t>
      </w:r>
    </w:p>
  </w:footnote>
  <w:footnote w:id="62">
    <w:p w14:paraId="35798894" w14:textId="40BCF307" w:rsidR="00F35B37" w:rsidRPr="00A55E7E" w:rsidRDefault="00F35B37" w:rsidP="00EE57CE">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Tarnybos 2024 m. vasario 14 d. el. laiškas.</w:t>
      </w:r>
    </w:p>
  </w:footnote>
  <w:footnote w:id="63">
    <w:p w14:paraId="2C2C3C7F" w14:textId="01A7317A" w:rsidR="00F35B37" w:rsidRPr="00BD1FEB" w:rsidRDefault="00F35B37" w:rsidP="00BD1FEB">
      <w:pPr>
        <w:pStyle w:val="FootnoteText"/>
        <w:spacing w:line="276" w:lineRule="auto"/>
        <w:rPr>
          <w:rFonts w:asciiTheme="minorHAnsi" w:hAnsiTheme="minorHAnsi" w:cstheme="minorHAnsi"/>
        </w:rPr>
      </w:pPr>
      <w:r w:rsidRPr="00A55E7E">
        <w:rPr>
          <w:rStyle w:val="FootnoteReference"/>
          <w:rFonts w:ascii="Calibri" w:hAnsi="Calibri" w:cs="Calibri"/>
        </w:rPr>
        <w:footnoteRef/>
      </w:r>
      <w:r w:rsidRPr="00A55E7E">
        <w:rPr>
          <w:rFonts w:ascii="Calibri" w:hAnsi="Calibri" w:cs="Calibri"/>
        </w:rPr>
        <w:t xml:space="preserve"> GMPT 2024 m. kovo 5 d. raštas Nr. ĮVS-106 (1.9 </w:t>
      </w:r>
      <w:proofErr w:type="spellStart"/>
      <w:r w:rsidRPr="00A55E7E">
        <w:rPr>
          <w:rFonts w:ascii="Calibri" w:hAnsi="Calibri" w:cs="Calibri"/>
        </w:rPr>
        <w:t>Mr</w:t>
      </w:r>
      <w:proofErr w:type="spellEnd"/>
      <w:r w:rsidRPr="00A55E7E">
        <w:rPr>
          <w:rFonts w:ascii="Calibri" w:hAnsi="Calibri" w:cs="Calibri"/>
        </w:rPr>
        <w:t>).</w:t>
      </w:r>
    </w:p>
  </w:footnote>
  <w:footnote w:id="64">
    <w:p w14:paraId="1E26BA2A" w14:textId="77777777" w:rsidR="00ED145D" w:rsidRPr="00A55E7E" w:rsidRDefault="00ED145D" w:rsidP="00ED145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Tarnybos 2024 m. kovo 7 d. el. laiškas.</w:t>
      </w:r>
    </w:p>
  </w:footnote>
  <w:footnote w:id="65">
    <w:p w14:paraId="4EC0953B" w14:textId="08572921" w:rsidR="00ED145D" w:rsidRPr="00A55E7E" w:rsidRDefault="00ED145D" w:rsidP="00ED145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GMPT </w:t>
      </w:r>
      <w:r w:rsidR="0009331F" w:rsidRPr="00A55E7E">
        <w:rPr>
          <w:rFonts w:ascii="Calibri" w:hAnsi="Calibri" w:cs="Calibri"/>
        </w:rPr>
        <w:t>2024 m. kovo 12 d. el. laiškas</w:t>
      </w:r>
      <w:r w:rsidRPr="00A55E7E">
        <w:rPr>
          <w:rFonts w:ascii="Calibri" w:hAnsi="Calibri" w:cs="Calibri"/>
        </w:rPr>
        <w:t xml:space="preserve">. </w:t>
      </w:r>
    </w:p>
  </w:footnote>
  <w:footnote w:id="66">
    <w:p w14:paraId="75782447" w14:textId="77777777" w:rsidR="00B66862" w:rsidRDefault="00B66862" w:rsidP="00B66862">
      <w:pPr>
        <w:pStyle w:val="FootnoteText"/>
        <w:spacing w:line="276" w:lineRule="auto"/>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hAnsi="Calibri" w:cs="Calibri"/>
          <w:bCs/>
        </w:rPr>
        <w:t>„Perkančioji organizacija &lt;..&gt; raštu sudarytą pirkimo sutartį &lt;..&gt; ir šių sutarčių pakeitimus &lt;..&gt; ne vėliau kaip per 15 dienų nuo pirkimo sutarties &lt;..&gt; sudarymo ar jų pakeitimo &lt;..&gt; Viešųjų pirkimų tarnybos nustatyta tvarka turi paskelbti Centrinėje viešųjų pirkimų informacinėje sistemoje &lt;..&gt;“.</w:t>
      </w:r>
    </w:p>
  </w:footnote>
  <w:footnote w:id="67">
    <w:p w14:paraId="01D303FD" w14:textId="030B5FB5" w:rsidR="00393049" w:rsidRPr="00A55E7E" w:rsidRDefault="00393049" w:rsidP="00CB3EBD">
      <w:pPr>
        <w:pStyle w:val="FootnoteText"/>
        <w:spacing w:line="276" w:lineRule="auto"/>
        <w:rPr>
          <w:rFonts w:ascii="Calibri" w:hAnsi="Calibri" w:cs="Calibri"/>
        </w:rPr>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hAnsi="Calibri" w:cs="Calibri"/>
          <w:bCs/>
          <w:iCs/>
        </w:rPr>
        <w:t>2024 m. sausio 31 d. prekių priėmimo-perdavimo aktas.</w:t>
      </w:r>
    </w:p>
  </w:footnote>
  <w:footnote w:id="68">
    <w:p w14:paraId="31026CEF" w14:textId="77777777" w:rsidR="00D379E9" w:rsidRPr="00CB3EBD" w:rsidRDefault="00D379E9" w:rsidP="00CB3EBD">
      <w:pPr>
        <w:pStyle w:val="FootnoteText"/>
        <w:spacing w:line="276" w:lineRule="auto"/>
        <w:ind w:right="-284"/>
        <w:jc w:val="both"/>
        <w:rPr>
          <w:rFonts w:asciiTheme="minorHAnsi" w:eastAsia="Calibri" w:hAnsiTheme="minorHAnsi" w:cstheme="minorHAnsi"/>
          <w:szCs w:val="24"/>
        </w:rPr>
      </w:pPr>
      <w:r w:rsidRPr="00A55E7E">
        <w:rPr>
          <w:rStyle w:val="FootnoteReference"/>
          <w:rFonts w:ascii="Calibri" w:hAnsi="Calibri" w:cs="Calibri"/>
        </w:rPr>
        <w:footnoteRef/>
      </w:r>
      <w:r w:rsidRPr="00A55E7E">
        <w:rPr>
          <w:rFonts w:ascii="Calibri" w:hAnsi="Calibri" w:cs="Calibri"/>
        </w:rPr>
        <w:t xml:space="preserve"> „</w:t>
      </w:r>
      <w:r w:rsidRPr="00A55E7E">
        <w:rPr>
          <w:rFonts w:ascii="Calibri" w:eastAsia="Calibri" w:hAnsi="Calibri" w:cs="Calibri"/>
          <w:szCs w:val="24"/>
        </w:rP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9"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5"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19"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1"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3"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1"/>
  </w:num>
  <w:num w:numId="2" w16cid:durableId="1510560565">
    <w:abstractNumId w:val="22"/>
  </w:num>
  <w:num w:numId="3" w16cid:durableId="2081248473">
    <w:abstractNumId w:val="8"/>
  </w:num>
  <w:num w:numId="4" w16cid:durableId="612784822">
    <w:abstractNumId w:val="23"/>
  </w:num>
  <w:num w:numId="5" w16cid:durableId="673802295">
    <w:abstractNumId w:val="10"/>
  </w:num>
  <w:num w:numId="6" w16cid:durableId="132333905">
    <w:abstractNumId w:val="0"/>
  </w:num>
  <w:num w:numId="7" w16cid:durableId="143356485">
    <w:abstractNumId w:val="14"/>
  </w:num>
  <w:num w:numId="8" w16cid:durableId="842429685">
    <w:abstractNumId w:val="15"/>
  </w:num>
  <w:num w:numId="9" w16cid:durableId="136411900">
    <w:abstractNumId w:val="11"/>
  </w:num>
  <w:num w:numId="10" w16cid:durableId="602148098">
    <w:abstractNumId w:val="5"/>
  </w:num>
  <w:num w:numId="11" w16cid:durableId="563950549">
    <w:abstractNumId w:val="19"/>
  </w:num>
  <w:num w:numId="12" w16cid:durableId="2112974161">
    <w:abstractNumId w:val="4"/>
  </w:num>
  <w:num w:numId="13" w16cid:durableId="380254617">
    <w:abstractNumId w:val="18"/>
  </w:num>
  <w:num w:numId="14" w16cid:durableId="789666588">
    <w:abstractNumId w:val="20"/>
  </w:num>
  <w:num w:numId="15" w16cid:durableId="173426488">
    <w:abstractNumId w:val="9"/>
  </w:num>
  <w:num w:numId="16" w16cid:durableId="718670356">
    <w:abstractNumId w:val="16"/>
  </w:num>
  <w:num w:numId="17" w16cid:durableId="972949128">
    <w:abstractNumId w:val="7"/>
  </w:num>
  <w:num w:numId="18" w16cid:durableId="1668285817">
    <w:abstractNumId w:val="2"/>
  </w:num>
  <w:num w:numId="19" w16cid:durableId="1701200007">
    <w:abstractNumId w:val="17"/>
  </w:num>
  <w:num w:numId="20" w16cid:durableId="1896701362">
    <w:abstractNumId w:val="13"/>
  </w:num>
  <w:num w:numId="21" w16cid:durableId="217519581">
    <w:abstractNumId w:val="6"/>
  </w:num>
  <w:num w:numId="22" w16cid:durableId="1118842260">
    <w:abstractNumId w:val="3"/>
  </w:num>
  <w:num w:numId="23" w16cid:durableId="1093666021">
    <w:abstractNumId w:val="12"/>
  </w:num>
  <w:num w:numId="24" w16cid:durableId="195508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3043"/>
    <w:rsid w:val="0000328D"/>
    <w:rsid w:val="000058BD"/>
    <w:rsid w:val="000075AC"/>
    <w:rsid w:val="00010E7C"/>
    <w:rsid w:val="00014F1B"/>
    <w:rsid w:val="000164EA"/>
    <w:rsid w:val="00017189"/>
    <w:rsid w:val="000222D8"/>
    <w:rsid w:val="0002387E"/>
    <w:rsid w:val="00023EF1"/>
    <w:rsid w:val="000250F8"/>
    <w:rsid w:val="0003104C"/>
    <w:rsid w:val="0003180A"/>
    <w:rsid w:val="00032C6F"/>
    <w:rsid w:val="000437B3"/>
    <w:rsid w:val="00044618"/>
    <w:rsid w:val="0004548A"/>
    <w:rsid w:val="000474C6"/>
    <w:rsid w:val="000524AD"/>
    <w:rsid w:val="000524BD"/>
    <w:rsid w:val="0005333E"/>
    <w:rsid w:val="00053DDB"/>
    <w:rsid w:val="00060B50"/>
    <w:rsid w:val="00060DD8"/>
    <w:rsid w:val="00062ABF"/>
    <w:rsid w:val="00063267"/>
    <w:rsid w:val="0006350A"/>
    <w:rsid w:val="00065323"/>
    <w:rsid w:val="00065ADC"/>
    <w:rsid w:val="00066083"/>
    <w:rsid w:val="000678CE"/>
    <w:rsid w:val="00067A35"/>
    <w:rsid w:val="00071BA2"/>
    <w:rsid w:val="00075E50"/>
    <w:rsid w:val="00086044"/>
    <w:rsid w:val="000916AC"/>
    <w:rsid w:val="00091FA8"/>
    <w:rsid w:val="000923E8"/>
    <w:rsid w:val="0009304F"/>
    <w:rsid w:val="0009331F"/>
    <w:rsid w:val="00093D77"/>
    <w:rsid w:val="00095361"/>
    <w:rsid w:val="00097212"/>
    <w:rsid w:val="000A088C"/>
    <w:rsid w:val="000A1967"/>
    <w:rsid w:val="000A3A76"/>
    <w:rsid w:val="000A5BD5"/>
    <w:rsid w:val="000A5C61"/>
    <w:rsid w:val="000B1213"/>
    <w:rsid w:val="000B38FC"/>
    <w:rsid w:val="000B5208"/>
    <w:rsid w:val="000B6DC9"/>
    <w:rsid w:val="000B7666"/>
    <w:rsid w:val="000C15D9"/>
    <w:rsid w:val="000C30C3"/>
    <w:rsid w:val="000C7035"/>
    <w:rsid w:val="000D0410"/>
    <w:rsid w:val="000D134A"/>
    <w:rsid w:val="000D2619"/>
    <w:rsid w:val="000D45A6"/>
    <w:rsid w:val="000D5118"/>
    <w:rsid w:val="000D766D"/>
    <w:rsid w:val="000E110D"/>
    <w:rsid w:val="000E1A86"/>
    <w:rsid w:val="000E2AF9"/>
    <w:rsid w:val="000E3AF1"/>
    <w:rsid w:val="000E5CAB"/>
    <w:rsid w:val="000E5E32"/>
    <w:rsid w:val="000F1231"/>
    <w:rsid w:val="000F2BAD"/>
    <w:rsid w:val="000F3436"/>
    <w:rsid w:val="000F3B0F"/>
    <w:rsid w:val="000F4212"/>
    <w:rsid w:val="000F49A3"/>
    <w:rsid w:val="000F644A"/>
    <w:rsid w:val="000F723D"/>
    <w:rsid w:val="000F7A78"/>
    <w:rsid w:val="00100FE8"/>
    <w:rsid w:val="00101FFA"/>
    <w:rsid w:val="001028F7"/>
    <w:rsid w:val="00103A27"/>
    <w:rsid w:val="001052A7"/>
    <w:rsid w:val="001070B8"/>
    <w:rsid w:val="00110FA1"/>
    <w:rsid w:val="00112A7C"/>
    <w:rsid w:val="00114341"/>
    <w:rsid w:val="001151EA"/>
    <w:rsid w:val="0012191B"/>
    <w:rsid w:val="0012197C"/>
    <w:rsid w:val="00122B6E"/>
    <w:rsid w:val="00124F8B"/>
    <w:rsid w:val="00125CFF"/>
    <w:rsid w:val="001337F6"/>
    <w:rsid w:val="001353D4"/>
    <w:rsid w:val="00137010"/>
    <w:rsid w:val="00137EF3"/>
    <w:rsid w:val="001470BF"/>
    <w:rsid w:val="00150C76"/>
    <w:rsid w:val="00151BD6"/>
    <w:rsid w:val="00151DEE"/>
    <w:rsid w:val="00154986"/>
    <w:rsid w:val="001567A1"/>
    <w:rsid w:val="00156AA7"/>
    <w:rsid w:val="001575BD"/>
    <w:rsid w:val="0016269E"/>
    <w:rsid w:val="0016281C"/>
    <w:rsid w:val="00167B71"/>
    <w:rsid w:val="00167F2B"/>
    <w:rsid w:val="001702B7"/>
    <w:rsid w:val="00171033"/>
    <w:rsid w:val="00172C85"/>
    <w:rsid w:val="001742BE"/>
    <w:rsid w:val="0017593E"/>
    <w:rsid w:val="00175A18"/>
    <w:rsid w:val="001769D2"/>
    <w:rsid w:val="0018064B"/>
    <w:rsid w:val="00183555"/>
    <w:rsid w:val="00183F84"/>
    <w:rsid w:val="00186FC1"/>
    <w:rsid w:val="00190EDC"/>
    <w:rsid w:val="00190F61"/>
    <w:rsid w:val="00191D84"/>
    <w:rsid w:val="00192DEE"/>
    <w:rsid w:val="00194A2D"/>
    <w:rsid w:val="001953AF"/>
    <w:rsid w:val="001962A5"/>
    <w:rsid w:val="001A057C"/>
    <w:rsid w:val="001A16BE"/>
    <w:rsid w:val="001A295B"/>
    <w:rsid w:val="001A3BBD"/>
    <w:rsid w:val="001A727D"/>
    <w:rsid w:val="001B2989"/>
    <w:rsid w:val="001B358F"/>
    <w:rsid w:val="001B69A9"/>
    <w:rsid w:val="001C0721"/>
    <w:rsid w:val="001C0FF4"/>
    <w:rsid w:val="001C1578"/>
    <w:rsid w:val="001C15C9"/>
    <w:rsid w:val="001C3BA9"/>
    <w:rsid w:val="001C3CEF"/>
    <w:rsid w:val="001C4D71"/>
    <w:rsid w:val="001C5E31"/>
    <w:rsid w:val="001C6FB2"/>
    <w:rsid w:val="001D2CDE"/>
    <w:rsid w:val="001D4536"/>
    <w:rsid w:val="001D45BA"/>
    <w:rsid w:val="001D51ED"/>
    <w:rsid w:val="001D5CF9"/>
    <w:rsid w:val="001E1009"/>
    <w:rsid w:val="001E2A60"/>
    <w:rsid w:val="001E2D72"/>
    <w:rsid w:val="001F003E"/>
    <w:rsid w:val="001F233F"/>
    <w:rsid w:val="001F35CD"/>
    <w:rsid w:val="001F5092"/>
    <w:rsid w:val="001F77DB"/>
    <w:rsid w:val="0020170E"/>
    <w:rsid w:val="002059EC"/>
    <w:rsid w:val="002076A8"/>
    <w:rsid w:val="0021006B"/>
    <w:rsid w:val="002102EA"/>
    <w:rsid w:val="00210547"/>
    <w:rsid w:val="002120E8"/>
    <w:rsid w:val="00212169"/>
    <w:rsid w:val="002123D7"/>
    <w:rsid w:val="0021281B"/>
    <w:rsid w:val="00213363"/>
    <w:rsid w:val="002155B9"/>
    <w:rsid w:val="00216F8C"/>
    <w:rsid w:val="00220716"/>
    <w:rsid w:val="00221D24"/>
    <w:rsid w:val="00222795"/>
    <w:rsid w:val="00223293"/>
    <w:rsid w:val="0022404E"/>
    <w:rsid w:val="00224DDE"/>
    <w:rsid w:val="0022629E"/>
    <w:rsid w:val="00226FD1"/>
    <w:rsid w:val="00227730"/>
    <w:rsid w:val="002314DF"/>
    <w:rsid w:val="00232BAA"/>
    <w:rsid w:val="0023358E"/>
    <w:rsid w:val="00233ED1"/>
    <w:rsid w:val="00235F5C"/>
    <w:rsid w:val="0023758D"/>
    <w:rsid w:val="0023799B"/>
    <w:rsid w:val="00242B3C"/>
    <w:rsid w:val="00243809"/>
    <w:rsid w:val="00244C2B"/>
    <w:rsid w:val="002454AD"/>
    <w:rsid w:val="00245B0B"/>
    <w:rsid w:val="00245C8B"/>
    <w:rsid w:val="00250297"/>
    <w:rsid w:val="00252ABA"/>
    <w:rsid w:val="002557B7"/>
    <w:rsid w:val="00260331"/>
    <w:rsid w:val="00260611"/>
    <w:rsid w:val="002615D8"/>
    <w:rsid w:val="00263010"/>
    <w:rsid w:val="00263103"/>
    <w:rsid w:val="00265B7B"/>
    <w:rsid w:val="00265E3E"/>
    <w:rsid w:val="00267217"/>
    <w:rsid w:val="00267F26"/>
    <w:rsid w:val="00270BB8"/>
    <w:rsid w:val="00270E67"/>
    <w:rsid w:val="00271689"/>
    <w:rsid w:val="00272678"/>
    <w:rsid w:val="0027336D"/>
    <w:rsid w:val="002746B4"/>
    <w:rsid w:val="002776BF"/>
    <w:rsid w:val="0027781C"/>
    <w:rsid w:val="002810BD"/>
    <w:rsid w:val="00282D3D"/>
    <w:rsid w:val="00287E6D"/>
    <w:rsid w:val="00291E23"/>
    <w:rsid w:val="00293F18"/>
    <w:rsid w:val="0029440D"/>
    <w:rsid w:val="00294B98"/>
    <w:rsid w:val="002A242A"/>
    <w:rsid w:val="002A44FD"/>
    <w:rsid w:val="002A6DB9"/>
    <w:rsid w:val="002A7000"/>
    <w:rsid w:val="002A71AE"/>
    <w:rsid w:val="002A7C2F"/>
    <w:rsid w:val="002B08D4"/>
    <w:rsid w:val="002B25DE"/>
    <w:rsid w:val="002B3359"/>
    <w:rsid w:val="002C28F0"/>
    <w:rsid w:val="002C2D68"/>
    <w:rsid w:val="002C5463"/>
    <w:rsid w:val="002C5A05"/>
    <w:rsid w:val="002C78BA"/>
    <w:rsid w:val="002C7A55"/>
    <w:rsid w:val="002D199E"/>
    <w:rsid w:val="002D285D"/>
    <w:rsid w:val="002D41AA"/>
    <w:rsid w:val="002D42FF"/>
    <w:rsid w:val="002D5E1B"/>
    <w:rsid w:val="002D6444"/>
    <w:rsid w:val="002E0057"/>
    <w:rsid w:val="002E10EA"/>
    <w:rsid w:val="002E2B5D"/>
    <w:rsid w:val="002E2E0D"/>
    <w:rsid w:val="002F1F0B"/>
    <w:rsid w:val="002F3F6C"/>
    <w:rsid w:val="002F5488"/>
    <w:rsid w:val="002F7D93"/>
    <w:rsid w:val="00300B76"/>
    <w:rsid w:val="003018EB"/>
    <w:rsid w:val="00302FBA"/>
    <w:rsid w:val="00303A56"/>
    <w:rsid w:val="0030517B"/>
    <w:rsid w:val="0030684A"/>
    <w:rsid w:val="00307003"/>
    <w:rsid w:val="00307C20"/>
    <w:rsid w:val="003116DE"/>
    <w:rsid w:val="00317AC5"/>
    <w:rsid w:val="003205E0"/>
    <w:rsid w:val="003208A8"/>
    <w:rsid w:val="003218AA"/>
    <w:rsid w:val="00323580"/>
    <w:rsid w:val="00323B5D"/>
    <w:rsid w:val="00324082"/>
    <w:rsid w:val="00324F07"/>
    <w:rsid w:val="0032561F"/>
    <w:rsid w:val="00325C71"/>
    <w:rsid w:val="00326EBD"/>
    <w:rsid w:val="0033015D"/>
    <w:rsid w:val="003316F7"/>
    <w:rsid w:val="00335A39"/>
    <w:rsid w:val="00336AF6"/>
    <w:rsid w:val="00336B6E"/>
    <w:rsid w:val="00336E92"/>
    <w:rsid w:val="003415F8"/>
    <w:rsid w:val="00341D96"/>
    <w:rsid w:val="00342997"/>
    <w:rsid w:val="00344ABD"/>
    <w:rsid w:val="00345128"/>
    <w:rsid w:val="003460D3"/>
    <w:rsid w:val="00347E3A"/>
    <w:rsid w:val="003501C8"/>
    <w:rsid w:val="00354C99"/>
    <w:rsid w:val="003577CA"/>
    <w:rsid w:val="00357FA6"/>
    <w:rsid w:val="00360E97"/>
    <w:rsid w:val="00361039"/>
    <w:rsid w:val="003615B2"/>
    <w:rsid w:val="0036255B"/>
    <w:rsid w:val="00362EB8"/>
    <w:rsid w:val="00363A98"/>
    <w:rsid w:val="003649B3"/>
    <w:rsid w:val="0036776A"/>
    <w:rsid w:val="0037292C"/>
    <w:rsid w:val="00375A69"/>
    <w:rsid w:val="0038134B"/>
    <w:rsid w:val="003848BC"/>
    <w:rsid w:val="00385546"/>
    <w:rsid w:val="00385AE5"/>
    <w:rsid w:val="0038734C"/>
    <w:rsid w:val="00390622"/>
    <w:rsid w:val="00391BB3"/>
    <w:rsid w:val="00393049"/>
    <w:rsid w:val="00393B31"/>
    <w:rsid w:val="00396F2D"/>
    <w:rsid w:val="0039746D"/>
    <w:rsid w:val="003977B4"/>
    <w:rsid w:val="003A4F78"/>
    <w:rsid w:val="003B0A68"/>
    <w:rsid w:val="003B0F4B"/>
    <w:rsid w:val="003B14C0"/>
    <w:rsid w:val="003B484B"/>
    <w:rsid w:val="003B57FA"/>
    <w:rsid w:val="003B65B6"/>
    <w:rsid w:val="003B7293"/>
    <w:rsid w:val="003B7836"/>
    <w:rsid w:val="003B7F96"/>
    <w:rsid w:val="003C00B3"/>
    <w:rsid w:val="003C291B"/>
    <w:rsid w:val="003C5073"/>
    <w:rsid w:val="003C6837"/>
    <w:rsid w:val="003C7097"/>
    <w:rsid w:val="003D0020"/>
    <w:rsid w:val="003D088D"/>
    <w:rsid w:val="003D0B15"/>
    <w:rsid w:val="003D0B1D"/>
    <w:rsid w:val="003D195F"/>
    <w:rsid w:val="003D23BB"/>
    <w:rsid w:val="003D5FC1"/>
    <w:rsid w:val="003D679D"/>
    <w:rsid w:val="003E0B27"/>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10AA4"/>
    <w:rsid w:val="00414740"/>
    <w:rsid w:val="00416434"/>
    <w:rsid w:val="00420B91"/>
    <w:rsid w:val="00422DA3"/>
    <w:rsid w:val="00423C27"/>
    <w:rsid w:val="00424672"/>
    <w:rsid w:val="00424EB3"/>
    <w:rsid w:val="00425A7D"/>
    <w:rsid w:val="004260D7"/>
    <w:rsid w:val="00433CEC"/>
    <w:rsid w:val="00435B8D"/>
    <w:rsid w:val="004361A4"/>
    <w:rsid w:val="004365DB"/>
    <w:rsid w:val="00436BC1"/>
    <w:rsid w:val="0043748F"/>
    <w:rsid w:val="00441029"/>
    <w:rsid w:val="0044191B"/>
    <w:rsid w:val="004436D3"/>
    <w:rsid w:val="00445143"/>
    <w:rsid w:val="00447583"/>
    <w:rsid w:val="00451B75"/>
    <w:rsid w:val="00452A3D"/>
    <w:rsid w:val="00452F14"/>
    <w:rsid w:val="004570CA"/>
    <w:rsid w:val="00457D53"/>
    <w:rsid w:val="00463419"/>
    <w:rsid w:val="004638AF"/>
    <w:rsid w:val="00463A65"/>
    <w:rsid w:val="00464154"/>
    <w:rsid w:val="004650AB"/>
    <w:rsid w:val="00465106"/>
    <w:rsid w:val="00465D7D"/>
    <w:rsid w:val="00466B67"/>
    <w:rsid w:val="00467680"/>
    <w:rsid w:val="00467A94"/>
    <w:rsid w:val="004721CB"/>
    <w:rsid w:val="004732F1"/>
    <w:rsid w:val="00473900"/>
    <w:rsid w:val="00476305"/>
    <w:rsid w:val="004767FE"/>
    <w:rsid w:val="0047688A"/>
    <w:rsid w:val="00476C67"/>
    <w:rsid w:val="004851B9"/>
    <w:rsid w:val="0048526F"/>
    <w:rsid w:val="0048649A"/>
    <w:rsid w:val="00486DAE"/>
    <w:rsid w:val="00492669"/>
    <w:rsid w:val="00495BCD"/>
    <w:rsid w:val="00497F09"/>
    <w:rsid w:val="004A0079"/>
    <w:rsid w:val="004A08BC"/>
    <w:rsid w:val="004A2E05"/>
    <w:rsid w:val="004A5322"/>
    <w:rsid w:val="004A60F8"/>
    <w:rsid w:val="004B1453"/>
    <w:rsid w:val="004B3C45"/>
    <w:rsid w:val="004B588B"/>
    <w:rsid w:val="004B64B3"/>
    <w:rsid w:val="004C01C3"/>
    <w:rsid w:val="004C0788"/>
    <w:rsid w:val="004C1C8A"/>
    <w:rsid w:val="004C2155"/>
    <w:rsid w:val="004C36F7"/>
    <w:rsid w:val="004C3788"/>
    <w:rsid w:val="004C6F92"/>
    <w:rsid w:val="004C7711"/>
    <w:rsid w:val="004C7C7F"/>
    <w:rsid w:val="004D158A"/>
    <w:rsid w:val="004D234B"/>
    <w:rsid w:val="004D3D1E"/>
    <w:rsid w:val="004D7B6C"/>
    <w:rsid w:val="004E0887"/>
    <w:rsid w:val="004E49D8"/>
    <w:rsid w:val="004E4C67"/>
    <w:rsid w:val="004E5655"/>
    <w:rsid w:val="004F37E3"/>
    <w:rsid w:val="004F613D"/>
    <w:rsid w:val="004F6B7E"/>
    <w:rsid w:val="004F7E32"/>
    <w:rsid w:val="00500A10"/>
    <w:rsid w:val="00500F46"/>
    <w:rsid w:val="00504E5C"/>
    <w:rsid w:val="0050545D"/>
    <w:rsid w:val="00506D39"/>
    <w:rsid w:val="005072B9"/>
    <w:rsid w:val="00507E83"/>
    <w:rsid w:val="005116B4"/>
    <w:rsid w:val="00511F4C"/>
    <w:rsid w:val="005148E0"/>
    <w:rsid w:val="005211A5"/>
    <w:rsid w:val="00521CCE"/>
    <w:rsid w:val="005249A4"/>
    <w:rsid w:val="00526DB1"/>
    <w:rsid w:val="005318F9"/>
    <w:rsid w:val="00531D2D"/>
    <w:rsid w:val="00532046"/>
    <w:rsid w:val="00532A62"/>
    <w:rsid w:val="005330AC"/>
    <w:rsid w:val="005337E9"/>
    <w:rsid w:val="00534D4A"/>
    <w:rsid w:val="005356B7"/>
    <w:rsid w:val="005368C7"/>
    <w:rsid w:val="00536FF1"/>
    <w:rsid w:val="00541865"/>
    <w:rsid w:val="0054330B"/>
    <w:rsid w:val="005444C2"/>
    <w:rsid w:val="00544596"/>
    <w:rsid w:val="005475A4"/>
    <w:rsid w:val="005520DC"/>
    <w:rsid w:val="00552CB5"/>
    <w:rsid w:val="005544E5"/>
    <w:rsid w:val="00557EC6"/>
    <w:rsid w:val="005601F1"/>
    <w:rsid w:val="0056059E"/>
    <w:rsid w:val="005638C9"/>
    <w:rsid w:val="00563A90"/>
    <w:rsid w:val="00563EC2"/>
    <w:rsid w:val="00565302"/>
    <w:rsid w:val="00566BDA"/>
    <w:rsid w:val="00570801"/>
    <w:rsid w:val="005735CD"/>
    <w:rsid w:val="005736E6"/>
    <w:rsid w:val="00574269"/>
    <w:rsid w:val="0057437B"/>
    <w:rsid w:val="00575B01"/>
    <w:rsid w:val="005767C6"/>
    <w:rsid w:val="005778AE"/>
    <w:rsid w:val="00583003"/>
    <w:rsid w:val="005840AF"/>
    <w:rsid w:val="0058486D"/>
    <w:rsid w:val="005851D7"/>
    <w:rsid w:val="005860F7"/>
    <w:rsid w:val="005866D2"/>
    <w:rsid w:val="005968DF"/>
    <w:rsid w:val="005A21D0"/>
    <w:rsid w:val="005A2585"/>
    <w:rsid w:val="005A34AE"/>
    <w:rsid w:val="005A6665"/>
    <w:rsid w:val="005A70F5"/>
    <w:rsid w:val="005B042A"/>
    <w:rsid w:val="005B05E0"/>
    <w:rsid w:val="005B137F"/>
    <w:rsid w:val="005B1CAB"/>
    <w:rsid w:val="005B2A1C"/>
    <w:rsid w:val="005B349E"/>
    <w:rsid w:val="005B7001"/>
    <w:rsid w:val="005B794F"/>
    <w:rsid w:val="005C15D3"/>
    <w:rsid w:val="005C2CD0"/>
    <w:rsid w:val="005C31E8"/>
    <w:rsid w:val="005C6005"/>
    <w:rsid w:val="005D056D"/>
    <w:rsid w:val="005D0E2C"/>
    <w:rsid w:val="005D10D9"/>
    <w:rsid w:val="005D2529"/>
    <w:rsid w:val="005D35C9"/>
    <w:rsid w:val="005D4719"/>
    <w:rsid w:val="005D539B"/>
    <w:rsid w:val="005E0ACC"/>
    <w:rsid w:val="005E1348"/>
    <w:rsid w:val="005E14DD"/>
    <w:rsid w:val="005E2AC1"/>
    <w:rsid w:val="005E2C0F"/>
    <w:rsid w:val="005E3674"/>
    <w:rsid w:val="005E419A"/>
    <w:rsid w:val="005E4899"/>
    <w:rsid w:val="005E5572"/>
    <w:rsid w:val="005E6184"/>
    <w:rsid w:val="005E6B1C"/>
    <w:rsid w:val="005E7F1A"/>
    <w:rsid w:val="005F33B3"/>
    <w:rsid w:val="005F36D0"/>
    <w:rsid w:val="006029D4"/>
    <w:rsid w:val="006065C4"/>
    <w:rsid w:val="00612B3B"/>
    <w:rsid w:val="00613116"/>
    <w:rsid w:val="00614FD5"/>
    <w:rsid w:val="006168E7"/>
    <w:rsid w:val="00616E44"/>
    <w:rsid w:val="00617F4E"/>
    <w:rsid w:val="006202A0"/>
    <w:rsid w:val="0062266D"/>
    <w:rsid w:val="00622FD1"/>
    <w:rsid w:val="00623AC2"/>
    <w:rsid w:val="0062544F"/>
    <w:rsid w:val="006269ED"/>
    <w:rsid w:val="00633E38"/>
    <w:rsid w:val="00636991"/>
    <w:rsid w:val="00640087"/>
    <w:rsid w:val="00640724"/>
    <w:rsid w:val="0064111E"/>
    <w:rsid w:val="00647825"/>
    <w:rsid w:val="00647D1F"/>
    <w:rsid w:val="00654676"/>
    <w:rsid w:val="006558E5"/>
    <w:rsid w:val="00655C6B"/>
    <w:rsid w:val="00656532"/>
    <w:rsid w:val="006577BF"/>
    <w:rsid w:val="006603CD"/>
    <w:rsid w:val="00662C2E"/>
    <w:rsid w:val="00672191"/>
    <w:rsid w:val="00675603"/>
    <w:rsid w:val="00675CDB"/>
    <w:rsid w:val="006779BE"/>
    <w:rsid w:val="00677BCD"/>
    <w:rsid w:val="00680697"/>
    <w:rsid w:val="00680C19"/>
    <w:rsid w:val="00682741"/>
    <w:rsid w:val="00683DF4"/>
    <w:rsid w:val="00684F64"/>
    <w:rsid w:val="00686932"/>
    <w:rsid w:val="00686FA1"/>
    <w:rsid w:val="00687C76"/>
    <w:rsid w:val="00691506"/>
    <w:rsid w:val="00696A9B"/>
    <w:rsid w:val="006970CE"/>
    <w:rsid w:val="006978CB"/>
    <w:rsid w:val="006A0AF8"/>
    <w:rsid w:val="006A34D2"/>
    <w:rsid w:val="006A375F"/>
    <w:rsid w:val="006A4474"/>
    <w:rsid w:val="006A4592"/>
    <w:rsid w:val="006B107D"/>
    <w:rsid w:val="006B1ABD"/>
    <w:rsid w:val="006B61F9"/>
    <w:rsid w:val="006B7696"/>
    <w:rsid w:val="006C0F85"/>
    <w:rsid w:val="006C70F5"/>
    <w:rsid w:val="006D27CE"/>
    <w:rsid w:val="006D478A"/>
    <w:rsid w:val="006D4FFC"/>
    <w:rsid w:val="006D6CB5"/>
    <w:rsid w:val="006D7B08"/>
    <w:rsid w:val="006D7BAE"/>
    <w:rsid w:val="006E0B16"/>
    <w:rsid w:val="006E476B"/>
    <w:rsid w:val="006E60EC"/>
    <w:rsid w:val="006F0807"/>
    <w:rsid w:val="006F1993"/>
    <w:rsid w:val="006F31D1"/>
    <w:rsid w:val="006F49DC"/>
    <w:rsid w:val="00702884"/>
    <w:rsid w:val="007048DA"/>
    <w:rsid w:val="00706356"/>
    <w:rsid w:val="00707157"/>
    <w:rsid w:val="007108CA"/>
    <w:rsid w:val="00710987"/>
    <w:rsid w:val="00710D67"/>
    <w:rsid w:val="0071176E"/>
    <w:rsid w:val="00712C6C"/>
    <w:rsid w:val="007136F7"/>
    <w:rsid w:val="007159A0"/>
    <w:rsid w:val="007173DF"/>
    <w:rsid w:val="00724188"/>
    <w:rsid w:val="00726AF4"/>
    <w:rsid w:val="00727F5A"/>
    <w:rsid w:val="0073096A"/>
    <w:rsid w:val="00730EEB"/>
    <w:rsid w:val="007313C0"/>
    <w:rsid w:val="00733998"/>
    <w:rsid w:val="00737E94"/>
    <w:rsid w:val="0074149F"/>
    <w:rsid w:val="00744AF1"/>
    <w:rsid w:val="00744F86"/>
    <w:rsid w:val="00746B92"/>
    <w:rsid w:val="0074760C"/>
    <w:rsid w:val="007505A5"/>
    <w:rsid w:val="00750796"/>
    <w:rsid w:val="007527E3"/>
    <w:rsid w:val="00753FF4"/>
    <w:rsid w:val="00754EC1"/>
    <w:rsid w:val="0075599B"/>
    <w:rsid w:val="00755F36"/>
    <w:rsid w:val="0076153B"/>
    <w:rsid w:val="00762DAD"/>
    <w:rsid w:val="00763886"/>
    <w:rsid w:val="00763F28"/>
    <w:rsid w:val="00765178"/>
    <w:rsid w:val="00765BCD"/>
    <w:rsid w:val="007724BB"/>
    <w:rsid w:val="007767D4"/>
    <w:rsid w:val="0077727F"/>
    <w:rsid w:val="00780DDF"/>
    <w:rsid w:val="00783C0E"/>
    <w:rsid w:val="00784C80"/>
    <w:rsid w:val="0078581D"/>
    <w:rsid w:val="007869B3"/>
    <w:rsid w:val="007877B5"/>
    <w:rsid w:val="0079068A"/>
    <w:rsid w:val="0079206F"/>
    <w:rsid w:val="00792C32"/>
    <w:rsid w:val="007968FE"/>
    <w:rsid w:val="007A09FC"/>
    <w:rsid w:val="007A0ADF"/>
    <w:rsid w:val="007A3A6C"/>
    <w:rsid w:val="007A42E1"/>
    <w:rsid w:val="007A4530"/>
    <w:rsid w:val="007A5F12"/>
    <w:rsid w:val="007A6084"/>
    <w:rsid w:val="007B16E8"/>
    <w:rsid w:val="007B52E0"/>
    <w:rsid w:val="007B6A0D"/>
    <w:rsid w:val="007B6D2D"/>
    <w:rsid w:val="007C25F9"/>
    <w:rsid w:val="007C40ED"/>
    <w:rsid w:val="007C663A"/>
    <w:rsid w:val="007C683A"/>
    <w:rsid w:val="007C731E"/>
    <w:rsid w:val="007D05E7"/>
    <w:rsid w:val="007D1241"/>
    <w:rsid w:val="007D203B"/>
    <w:rsid w:val="007D218C"/>
    <w:rsid w:val="007D3871"/>
    <w:rsid w:val="007D797D"/>
    <w:rsid w:val="007E078A"/>
    <w:rsid w:val="007E0C98"/>
    <w:rsid w:val="007E58D8"/>
    <w:rsid w:val="007E65B7"/>
    <w:rsid w:val="007E7054"/>
    <w:rsid w:val="007F0E61"/>
    <w:rsid w:val="007F60B5"/>
    <w:rsid w:val="007F71E7"/>
    <w:rsid w:val="00800562"/>
    <w:rsid w:val="00800A4B"/>
    <w:rsid w:val="00802A13"/>
    <w:rsid w:val="008036C3"/>
    <w:rsid w:val="00803B63"/>
    <w:rsid w:val="00804911"/>
    <w:rsid w:val="00805796"/>
    <w:rsid w:val="00807D22"/>
    <w:rsid w:val="00810E74"/>
    <w:rsid w:val="00811769"/>
    <w:rsid w:val="00813F01"/>
    <w:rsid w:val="00814E39"/>
    <w:rsid w:val="00815E26"/>
    <w:rsid w:val="008215AE"/>
    <w:rsid w:val="008223B8"/>
    <w:rsid w:val="00823BD8"/>
    <w:rsid w:val="00824F2D"/>
    <w:rsid w:val="00825D11"/>
    <w:rsid w:val="00827972"/>
    <w:rsid w:val="008305EB"/>
    <w:rsid w:val="00831807"/>
    <w:rsid w:val="00831829"/>
    <w:rsid w:val="008321C9"/>
    <w:rsid w:val="008326B2"/>
    <w:rsid w:val="00832E62"/>
    <w:rsid w:val="008338A1"/>
    <w:rsid w:val="00833921"/>
    <w:rsid w:val="00833D00"/>
    <w:rsid w:val="0083442D"/>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D09"/>
    <w:rsid w:val="008543A5"/>
    <w:rsid w:val="00854BB9"/>
    <w:rsid w:val="00860FB7"/>
    <w:rsid w:val="00862F03"/>
    <w:rsid w:val="00866231"/>
    <w:rsid w:val="00872F21"/>
    <w:rsid w:val="00873539"/>
    <w:rsid w:val="00876DF8"/>
    <w:rsid w:val="008836F1"/>
    <w:rsid w:val="00887C28"/>
    <w:rsid w:val="00896967"/>
    <w:rsid w:val="008971F0"/>
    <w:rsid w:val="00897FFE"/>
    <w:rsid w:val="008A1084"/>
    <w:rsid w:val="008A140E"/>
    <w:rsid w:val="008A1A88"/>
    <w:rsid w:val="008A1FDF"/>
    <w:rsid w:val="008A2BEC"/>
    <w:rsid w:val="008A2E7D"/>
    <w:rsid w:val="008A3A4F"/>
    <w:rsid w:val="008A4E82"/>
    <w:rsid w:val="008B17C6"/>
    <w:rsid w:val="008B4E5C"/>
    <w:rsid w:val="008C1F8B"/>
    <w:rsid w:val="008C36B5"/>
    <w:rsid w:val="008C4ED4"/>
    <w:rsid w:val="008D0759"/>
    <w:rsid w:val="008D12BB"/>
    <w:rsid w:val="008D3FAC"/>
    <w:rsid w:val="008D45EA"/>
    <w:rsid w:val="008E084A"/>
    <w:rsid w:val="008E096A"/>
    <w:rsid w:val="008E0CC6"/>
    <w:rsid w:val="008E1E67"/>
    <w:rsid w:val="008E4436"/>
    <w:rsid w:val="008E6DF1"/>
    <w:rsid w:val="008E72A6"/>
    <w:rsid w:val="008E762D"/>
    <w:rsid w:val="008F0A9B"/>
    <w:rsid w:val="008F0AB6"/>
    <w:rsid w:val="008F20EB"/>
    <w:rsid w:val="008F5081"/>
    <w:rsid w:val="00903342"/>
    <w:rsid w:val="009055DF"/>
    <w:rsid w:val="00907BBC"/>
    <w:rsid w:val="00910892"/>
    <w:rsid w:val="00912A71"/>
    <w:rsid w:val="00913888"/>
    <w:rsid w:val="00915C55"/>
    <w:rsid w:val="00916C8D"/>
    <w:rsid w:val="0092188E"/>
    <w:rsid w:val="0092285E"/>
    <w:rsid w:val="009237E4"/>
    <w:rsid w:val="009238B1"/>
    <w:rsid w:val="00924F8A"/>
    <w:rsid w:val="00931AC1"/>
    <w:rsid w:val="009325B1"/>
    <w:rsid w:val="00933BDA"/>
    <w:rsid w:val="00935DB0"/>
    <w:rsid w:val="0094339D"/>
    <w:rsid w:val="00945269"/>
    <w:rsid w:val="009508B3"/>
    <w:rsid w:val="00953627"/>
    <w:rsid w:val="00960653"/>
    <w:rsid w:val="00960FAE"/>
    <w:rsid w:val="00964B45"/>
    <w:rsid w:val="00971DE0"/>
    <w:rsid w:val="00972F63"/>
    <w:rsid w:val="0097332E"/>
    <w:rsid w:val="00974946"/>
    <w:rsid w:val="00975575"/>
    <w:rsid w:val="009759AB"/>
    <w:rsid w:val="00980D1D"/>
    <w:rsid w:val="00980EAC"/>
    <w:rsid w:val="009828ED"/>
    <w:rsid w:val="0098530E"/>
    <w:rsid w:val="00986931"/>
    <w:rsid w:val="00986DB7"/>
    <w:rsid w:val="00990ABB"/>
    <w:rsid w:val="00991957"/>
    <w:rsid w:val="00995A2D"/>
    <w:rsid w:val="009A1710"/>
    <w:rsid w:val="009A1785"/>
    <w:rsid w:val="009A2292"/>
    <w:rsid w:val="009A4DF1"/>
    <w:rsid w:val="009A4F8B"/>
    <w:rsid w:val="009A527E"/>
    <w:rsid w:val="009A62D4"/>
    <w:rsid w:val="009A67D5"/>
    <w:rsid w:val="009A6E40"/>
    <w:rsid w:val="009A7B16"/>
    <w:rsid w:val="009B1C7B"/>
    <w:rsid w:val="009B2698"/>
    <w:rsid w:val="009B2D6B"/>
    <w:rsid w:val="009B3EEE"/>
    <w:rsid w:val="009B51A6"/>
    <w:rsid w:val="009B5F7B"/>
    <w:rsid w:val="009B5FF0"/>
    <w:rsid w:val="009B625F"/>
    <w:rsid w:val="009C1828"/>
    <w:rsid w:val="009C5A3B"/>
    <w:rsid w:val="009C6905"/>
    <w:rsid w:val="009D09BE"/>
    <w:rsid w:val="009D0CB7"/>
    <w:rsid w:val="009D1F60"/>
    <w:rsid w:val="009D2105"/>
    <w:rsid w:val="009D3D76"/>
    <w:rsid w:val="009D45FA"/>
    <w:rsid w:val="009D6346"/>
    <w:rsid w:val="009D7710"/>
    <w:rsid w:val="009D7955"/>
    <w:rsid w:val="009E0DC9"/>
    <w:rsid w:val="009E1178"/>
    <w:rsid w:val="009E165A"/>
    <w:rsid w:val="009E4CEE"/>
    <w:rsid w:val="009E5AF9"/>
    <w:rsid w:val="009E63D6"/>
    <w:rsid w:val="009E78B5"/>
    <w:rsid w:val="009F0111"/>
    <w:rsid w:val="009F3880"/>
    <w:rsid w:val="009F39DF"/>
    <w:rsid w:val="009F43BC"/>
    <w:rsid w:val="009F4C0F"/>
    <w:rsid w:val="009F4C60"/>
    <w:rsid w:val="009F4CD5"/>
    <w:rsid w:val="009F4E02"/>
    <w:rsid w:val="009F595F"/>
    <w:rsid w:val="00A00EEE"/>
    <w:rsid w:val="00A02D37"/>
    <w:rsid w:val="00A04A78"/>
    <w:rsid w:val="00A04E87"/>
    <w:rsid w:val="00A0728D"/>
    <w:rsid w:val="00A07CFB"/>
    <w:rsid w:val="00A10F60"/>
    <w:rsid w:val="00A11890"/>
    <w:rsid w:val="00A12AD1"/>
    <w:rsid w:val="00A12DDB"/>
    <w:rsid w:val="00A20074"/>
    <w:rsid w:val="00A24D35"/>
    <w:rsid w:val="00A25FAA"/>
    <w:rsid w:val="00A26195"/>
    <w:rsid w:val="00A26234"/>
    <w:rsid w:val="00A30141"/>
    <w:rsid w:val="00A303D6"/>
    <w:rsid w:val="00A30976"/>
    <w:rsid w:val="00A3165D"/>
    <w:rsid w:val="00A31EC6"/>
    <w:rsid w:val="00A33483"/>
    <w:rsid w:val="00A3442D"/>
    <w:rsid w:val="00A37109"/>
    <w:rsid w:val="00A3727F"/>
    <w:rsid w:val="00A469BA"/>
    <w:rsid w:val="00A46A64"/>
    <w:rsid w:val="00A51334"/>
    <w:rsid w:val="00A522E5"/>
    <w:rsid w:val="00A53B6A"/>
    <w:rsid w:val="00A53CD1"/>
    <w:rsid w:val="00A548DA"/>
    <w:rsid w:val="00A55E7E"/>
    <w:rsid w:val="00A56A90"/>
    <w:rsid w:val="00A61469"/>
    <w:rsid w:val="00A65334"/>
    <w:rsid w:val="00A661B4"/>
    <w:rsid w:val="00A66482"/>
    <w:rsid w:val="00A66C5D"/>
    <w:rsid w:val="00A73236"/>
    <w:rsid w:val="00A7350F"/>
    <w:rsid w:val="00A74290"/>
    <w:rsid w:val="00A7454A"/>
    <w:rsid w:val="00A76218"/>
    <w:rsid w:val="00A7670E"/>
    <w:rsid w:val="00A76D5A"/>
    <w:rsid w:val="00A771F8"/>
    <w:rsid w:val="00A80AC6"/>
    <w:rsid w:val="00A81341"/>
    <w:rsid w:val="00A81E4C"/>
    <w:rsid w:val="00A82DE3"/>
    <w:rsid w:val="00A833A5"/>
    <w:rsid w:val="00A83982"/>
    <w:rsid w:val="00A860AF"/>
    <w:rsid w:val="00A90793"/>
    <w:rsid w:val="00A91123"/>
    <w:rsid w:val="00A92F87"/>
    <w:rsid w:val="00A93CE2"/>
    <w:rsid w:val="00A94833"/>
    <w:rsid w:val="00A95291"/>
    <w:rsid w:val="00A96233"/>
    <w:rsid w:val="00AA04D4"/>
    <w:rsid w:val="00AA1546"/>
    <w:rsid w:val="00AA201D"/>
    <w:rsid w:val="00AB05AA"/>
    <w:rsid w:val="00AB152A"/>
    <w:rsid w:val="00AB17BD"/>
    <w:rsid w:val="00AB1B02"/>
    <w:rsid w:val="00AB205C"/>
    <w:rsid w:val="00AB475E"/>
    <w:rsid w:val="00AB550D"/>
    <w:rsid w:val="00AB664A"/>
    <w:rsid w:val="00AB6D60"/>
    <w:rsid w:val="00AB77D9"/>
    <w:rsid w:val="00AC14B6"/>
    <w:rsid w:val="00AC20A8"/>
    <w:rsid w:val="00AC3278"/>
    <w:rsid w:val="00AC38BE"/>
    <w:rsid w:val="00AC4CB0"/>
    <w:rsid w:val="00AC64D7"/>
    <w:rsid w:val="00AD12DA"/>
    <w:rsid w:val="00AD2C7A"/>
    <w:rsid w:val="00AD484B"/>
    <w:rsid w:val="00AD4D30"/>
    <w:rsid w:val="00AD60C8"/>
    <w:rsid w:val="00AD635C"/>
    <w:rsid w:val="00AD79F8"/>
    <w:rsid w:val="00AE41EC"/>
    <w:rsid w:val="00AE4FAB"/>
    <w:rsid w:val="00AF071E"/>
    <w:rsid w:val="00AF33C8"/>
    <w:rsid w:val="00AF35CB"/>
    <w:rsid w:val="00AF50D7"/>
    <w:rsid w:val="00AF6336"/>
    <w:rsid w:val="00AF7E63"/>
    <w:rsid w:val="00B03459"/>
    <w:rsid w:val="00B03B90"/>
    <w:rsid w:val="00B1028E"/>
    <w:rsid w:val="00B102A1"/>
    <w:rsid w:val="00B102E2"/>
    <w:rsid w:val="00B10FEF"/>
    <w:rsid w:val="00B13857"/>
    <w:rsid w:val="00B16BA4"/>
    <w:rsid w:val="00B23B6C"/>
    <w:rsid w:val="00B24A09"/>
    <w:rsid w:val="00B25051"/>
    <w:rsid w:val="00B260D5"/>
    <w:rsid w:val="00B30D89"/>
    <w:rsid w:val="00B3171E"/>
    <w:rsid w:val="00B31778"/>
    <w:rsid w:val="00B31B86"/>
    <w:rsid w:val="00B320B1"/>
    <w:rsid w:val="00B35CF2"/>
    <w:rsid w:val="00B36DD3"/>
    <w:rsid w:val="00B41B58"/>
    <w:rsid w:val="00B42890"/>
    <w:rsid w:val="00B45BFD"/>
    <w:rsid w:val="00B464AA"/>
    <w:rsid w:val="00B479B3"/>
    <w:rsid w:val="00B5113B"/>
    <w:rsid w:val="00B51528"/>
    <w:rsid w:val="00B51C66"/>
    <w:rsid w:val="00B5228C"/>
    <w:rsid w:val="00B5263D"/>
    <w:rsid w:val="00B53661"/>
    <w:rsid w:val="00B54388"/>
    <w:rsid w:val="00B55095"/>
    <w:rsid w:val="00B5559E"/>
    <w:rsid w:val="00B5563A"/>
    <w:rsid w:val="00B556BB"/>
    <w:rsid w:val="00B6166C"/>
    <w:rsid w:val="00B61941"/>
    <w:rsid w:val="00B645E3"/>
    <w:rsid w:val="00B64937"/>
    <w:rsid w:val="00B66862"/>
    <w:rsid w:val="00B76171"/>
    <w:rsid w:val="00B76ACA"/>
    <w:rsid w:val="00B7704C"/>
    <w:rsid w:val="00B77569"/>
    <w:rsid w:val="00B8025E"/>
    <w:rsid w:val="00B8059A"/>
    <w:rsid w:val="00B82ABB"/>
    <w:rsid w:val="00B83A05"/>
    <w:rsid w:val="00B91886"/>
    <w:rsid w:val="00B92597"/>
    <w:rsid w:val="00B92866"/>
    <w:rsid w:val="00B9493C"/>
    <w:rsid w:val="00B95FE4"/>
    <w:rsid w:val="00B96629"/>
    <w:rsid w:val="00B97ED6"/>
    <w:rsid w:val="00BA0E61"/>
    <w:rsid w:val="00BA1595"/>
    <w:rsid w:val="00BA22BA"/>
    <w:rsid w:val="00BA22DD"/>
    <w:rsid w:val="00BA3498"/>
    <w:rsid w:val="00BB1417"/>
    <w:rsid w:val="00BB2E78"/>
    <w:rsid w:val="00BB7272"/>
    <w:rsid w:val="00BB7A5C"/>
    <w:rsid w:val="00BB7C50"/>
    <w:rsid w:val="00BB7E00"/>
    <w:rsid w:val="00BB7FF5"/>
    <w:rsid w:val="00BC1E52"/>
    <w:rsid w:val="00BC778F"/>
    <w:rsid w:val="00BD030B"/>
    <w:rsid w:val="00BD0BF6"/>
    <w:rsid w:val="00BD1FEB"/>
    <w:rsid w:val="00BD3512"/>
    <w:rsid w:val="00BD6C9F"/>
    <w:rsid w:val="00BD772F"/>
    <w:rsid w:val="00BE08A3"/>
    <w:rsid w:val="00BE1A43"/>
    <w:rsid w:val="00BE2435"/>
    <w:rsid w:val="00BE3065"/>
    <w:rsid w:val="00BE6D88"/>
    <w:rsid w:val="00BE7C3F"/>
    <w:rsid w:val="00BE7C59"/>
    <w:rsid w:val="00BF053A"/>
    <w:rsid w:val="00BF1D7F"/>
    <w:rsid w:val="00BF1EA8"/>
    <w:rsid w:val="00BF6CA8"/>
    <w:rsid w:val="00C0132B"/>
    <w:rsid w:val="00C021FB"/>
    <w:rsid w:val="00C025C7"/>
    <w:rsid w:val="00C053DF"/>
    <w:rsid w:val="00C11BFB"/>
    <w:rsid w:val="00C1412E"/>
    <w:rsid w:val="00C143F5"/>
    <w:rsid w:val="00C145D1"/>
    <w:rsid w:val="00C20027"/>
    <w:rsid w:val="00C237CD"/>
    <w:rsid w:val="00C24837"/>
    <w:rsid w:val="00C24DB6"/>
    <w:rsid w:val="00C25A76"/>
    <w:rsid w:val="00C26988"/>
    <w:rsid w:val="00C26EF7"/>
    <w:rsid w:val="00C30B0C"/>
    <w:rsid w:val="00C3116C"/>
    <w:rsid w:val="00C313B0"/>
    <w:rsid w:val="00C34715"/>
    <w:rsid w:val="00C3533E"/>
    <w:rsid w:val="00C37868"/>
    <w:rsid w:val="00C400A5"/>
    <w:rsid w:val="00C4259B"/>
    <w:rsid w:val="00C42F14"/>
    <w:rsid w:val="00C4484C"/>
    <w:rsid w:val="00C45D4D"/>
    <w:rsid w:val="00C46E17"/>
    <w:rsid w:val="00C52ED7"/>
    <w:rsid w:val="00C54C84"/>
    <w:rsid w:val="00C55087"/>
    <w:rsid w:val="00C55AEA"/>
    <w:rsid w:val="00C56C4A"/>
    <w:rsid w:val="00C61309"/>
    <w:rsid w:val="00C62487"/>
    <w:rsid w:val="00C630DF"/>
    <w:rsid w:val="00C64E96"/>
    <w:rsid w:val="00C650FF"/>
    <w:rsid w:val="00C71135"/>
    <w:rsid w:val="00C712B8"/>
    <w:rsid w:val="00C722B0"/>
    <w:rsid w:val="00C728D3"/>
    <w:rsid w:val="00C72C77"/>
    <w:rsid w:val="00C74393"/>
    <w:rsid w:val="00C77BD4"/>
    <w:rsid w:val="00C803B6"/>
    <w:rsid w:val="00C81770"/>
    <w:rsid w:val="00C81D2A"/>
    <w:rsid w:val="00C83E6E"/>
    <w:rsid w:val="00C84003"/>
    <w:rsid w:val="00C85F67"/>
    <w:rsid w:val="00C86412"/>
    <w:rsid w:val="00C87B2A"/>
    <w:rsid w:val="00C90E30"/>
    <w:rsid w:val="00C91060"/>
    <w:rsid w:val="00C910CD"/>
    <w:rsid w:val="00C914C9"/>
    <w:rsid w:val="00C93CD3"/>
    <w:rsid w:val="00C9429C"/>
    <w:rsid w:val="00C946FC"/>
    <w:rsid w:val="00C954F3"/>
    <w:rsid w:val="00CA01BC"/>
    <w:rsid w:val="00CA06DB"/>
    <w:rsid w:val="00CA0A00"/>
    <w:rsid w:val="00CA1ADD"/>
    <w:rsid w:val="00CA1C54"/>
    <w:rsid w:val="00CA3350"/>
    <w:rsid w:val="00CB2457"/>
    <w:rsid w:val="00CB2A5C"/>
    <w:rsid w:val="00CB3917"/>
    <w:rsid w:val="00CB3EBD"/>
    <w:rsid w:val="00CB4C6A"/>
    <w:rsid w:val="00CB54FB"/>
    <w:rsid w:val="00CB5EF1"/>
    <w:rsid w:val="00CB7C03"/>
    <w:rsid w:val="00CC0CF8"/>
    <w:rsid w:val="00CC115F"/>
    <w:rsid w:val="00CC2A2B"/>
    <w:rsid w:val="00CC32AD"/>
    <w:rsid w:val="00CC4EC7"/>
    <w:rsid w:val="00CD1CBB"/>
    <w:rsid w:val="00CD27A7"/>
    <w:rsid w:val="00CD3108"/>
    <w:rsid w:val="00CD316D"/>
    <w:rsid w:val="00CD3EFE"/>
    <w:rsid w:val="00CD512F"/>
    <w:rsid w:val="00CE03D9"/>
    <w:rsid w:val="00CE04F9"/>
    <w:rsid w:val="00CE22E4"/>
    <w:rsid w:val="00CE3DF5"/>
    <w:rsid w:val="00CE6140"/>
    <w:rsid w:val="00CF1B49"/>
    <w:rsid w:val="00CF247B"/>
    <w:rsid w:val="00CF47EF"/>
    <w:rsid w:val="00D006D3"/>
    <w:rsid w:val="00D00D2A"/>
    <w:rsid w:val="00D01CE2"/>
    <w:rsid w:val="00D02A68"/>
    <w:rsid w:val="00D02CFC"/>
    <w:rsid w:val="00D047BC"/>
    <w:rsid w:val="00D068AC"/>
    <w:rsid w:val="00D068C6"/>
    <w:rsid w:val="00D10F7B"/>
    <w:rsid w:val="00D114A9"/>
    <w:rsid w:val="00D14E52"/>
    <w:rsid w:val="00D15A0E"/>
    <w:rsid w:val="00D23006"/>
    <w:rsid w:val="00D240E8"/>
    <w:rsid w:val="00D248F2"/>
    <w:rsid w:val="00D25ABF"/>
    <w:rsid w:val="00D30FED"/>
    <w:rsid w:val="00D321ED"/>
    <w:rsid w:val="00D328F5"/>
    <w:rsid w:val="00D32B6E"/>
    <w:rsid w:val="00D32F96"/>
    <w:rsid w:val="00D34341"/>
    <w:rsid w:val="00D379E9"/>
    <w:rsid w:val="00D423FF"/>
    <w:rsid w:val="00D44340"/>
    <w:rsid w:val="00D46AC8"/>
    <w:rsid w:val="00D47B8E"/>
    <w:rsid w:val="00D50FE1"/>
    <w:rsid w:val="00D51539"/>
    <w:rsid w:val="00D52600"/>
    <w:rsid w:val="00D54898"/>
    <w:rsid w:val="00D554EB"/>
    <w:rsid w:val="00D559FA"/>
    <w:rsid w:val="00D57448"/>
    <w:rsid w:val="00D57CE0"/>
    <w:rsid w:val="00D649DD"/>
    <w:rsid w:val="00D6514E"/>
    <w:rsid w:val="00D658AF"/>
    <w:rsid w:val="00D66814"/>
    <w:rsid w:val="00D7031D"/>
    <w:rsid w:val="00D71A3B"/>
    <w:rsid w:val="00D72A0F"/>
    <w:rsid w:val="00D72D4D"/>
    <w:rsid w:val="00D737D0"/>
    <w:rsid w:val="00D74032"/>
    <w:rsid w:val="00D776C1"/>
    <w:rsid w:val="00D77EE7"/>
    <w:rsid w:val="00D82156"/>
    <w:rsid w:val="00D82C43"/>
    <w:rsid w:val="00D856AF"/>
    <w:rsid w:val="00D92480"/>
    <w:rsid w:val="00D92846"/>
    <w:rsid w:val="00D96A70"/>
    <w:rsid w:val="00DA16E3"/>
    <w:rsid w:val="00DA1872"/>
    <w:rsid w:val="00DA24A7"/>
    <w:rsid w:val="00DA5F27"/>
    <w:rsid w:val="00DA5F92"/>
    <w:rsid w:val="00DA6325"/>
    <w:rsid w:val="00DA6E10"/>
    <w:rsid w:val="00DB1F67"/>
    <w:rsid w:val="00DB3A3C"/>
    <w:rsid w:val="00DB50FB"/>
    <w:rsid w:val="00DB5593"/>
    <w:rsid w:val="00DB69DD"/>
    <w:rsid w:val="00DB7E39"/>
    <w:rsid w:val="00DC0508"/>
    <w:rsid w:val="00DC0D3F"/>
    <w:rsid w:val="00DC1105"/>
    <w:rsid w:val="00DC2D21"/>
    <w:rsid w:val="00DC30A6"/>
    <w:rsid w:val="00DC32C8"/>
    <w:rsid w:val="00DC552F"/>
    <w:rsid w:val="00DC60BD"/>
    <w:rsid w:val="00DC6B04"/>
    <w:rsid w:val="00DC725A"/>
    <w:rsid w:val="00DD02FF"/>
    <w:rsid w:val="00DD266F"/>
    <w:rsid w:val="00DD31EB"/>
    <w:rsid w:val="00DD32C7"/>
    <w:rsid w:val="00DD3E00"/>
    <w:rsid w:val="00DD3F11"/>
    <w:rsid w:val="00DD7980"/>
    <w:rsid w:val="00DE08D5"/>
    <w:rsid w:val="00DE2410"/>
    <w:rsid w:val="00DE2C78"/>
    <w:rsid w:val="00DE3170"/>
    <w:rsid w:val="00DE3CC3"/>
    <w:rsid w:val="00DE57B4"/>
    <w:rsid w:val="00DE64A1"/>
    <w:rsid w:val="00DE7E4A"/>
    <w:rsid w:val="00DF0461"/>
    <w:rsid w:val="00DF09D4"/>
    <w:rsid w:val="00DF0A2A"/>
    <w:rsid w:val="00DF2A52"/>
    <w:rsid w:val="00DF2C8D"/>
    <w:rsid w:val="00DF53A7"/>
    <w:rsid w:val="00DF69B2"/>
    <w:rsid w:val="00E00C33"/>
    <w:rsid w:val="00E02319"/>
    <w:rsid w:val="00E0445F"/>
    <w:rsid w:val="00E048A7"/>
    <w:rsid w:val="00E070B8"/>
    <w:rsid w:val="00E077AD"/>
    <w:rsid w:val="00E10B99"/>
    <w:rsid w:val="00E125EA"/>
    <w:rsid w:val="00E14B80"/>
    <w:rsid w:val="00E1628C"/>
    <w:rsid w:val="00E164AA"/>
    <w:rsid w:val="00E17D09"/>
    <w:rsid w:val="00E239FC"/>
    <w:rsid w:val="00E23A45"/>
    <w:rsid w:val="00E264F2"/>
    <w:rsid w:val="00E27527"/>
    <w:rsid w:val="00E27A6E"/>
    <w:rsid w:val="00E27CC9"/>
    <w:rsid w:val="00E27F2C"/>
    <w:rsid w:val="00E303DD"/>
    <w:rsid w:val="00E4673D"/>
    <w:rsid w:val="00E50141"/>
    <w:rsid w:val="00E567B9"/>
    <w:rsid w:val="00E57214"/>
    <w:rsid w:val="00E6010B"/>
    <w:rsid w:val="00E6095F"/>
    <w:rsid w:val="00E61F2A"/>
    <w:rsid w:val="00E620B6"/>
    <w:rsid w:val="00E7122F"/>
    <w:rsid w:val="00E71A41"/>
    <w:rsid w:val="00E7268A"/>
    <w:rsid w:val="00E75E24"/>
    <w:rsid w:val="00E77778"/>
    <w:rsid w:val="00E77D98"/>
    <w:rsid w:val="00E91B72"/>
    <w:rsid w:val="00E9233F"/>
    <w:rsid w:val="00E93873"/>
    <w:rsid w:val="00E94E36"/>
    <w:rsid w:val="00EA1FF6"/>
    <w:rsid w:val="00EA48C5"/>
    <w:rsid w:val="00EA4B35"/>
    <w:rsid w:val="00EA7499"/>
    <w:rsid w:val="00EA7556"/>
    <w:rsid w:val="00EB1DF2"/>
    <w:rsid w:val="00EB3E27"/>
    <w:rsid w:val="00EB3EC0"/>
    <w:rsid w:val="00EB4A6D"/>
    <w:rsid w:val="00EB696F"/>
    <w:rsid w:val="00EB6B6B"/>
    <w:rsid w:val="00EB6EAE"/>
    <w:rsid w:val="00EB71C6"/>
    <w:rsid w:val="00EB7A94"/>
    <w:rsid w:val="00EC0541"/>
    <w:rsid w:val="00EC202F"/>
    <w:rsid w:val="00EC2070"/>
    <w:rsid w:val="00EC3887"/>
    <w:rsid w:val="00EC460F"/>
    <w:rsid w:val="00EC4B0F"/>
    <w:rsid w:val="00EC7C12"/>
    <w:rsid w:val="00ED11CB"/>
    <w:rsid w:val="00ED145D"/>
    <w:rsid w:val="00ED57CC"/>
    <w:rsid w:val="00ED7477"/>
    <w:rsid w:val="00ED7478"/>
    <w:rsid w:val="00EE1292"/>
    <w:rsid w:val="00EE1CEA"/>
    <w:rsid w:val="00EE2102"/>
    <w:rsid w:val="00EE295C"/>
    <w:rsid w:val="00EE57CE"/>
    <w:rsid w:val="00EE5E7E"/>
    <w:rsid w:val="00EF0025"/>
    <w:rsid w:val="00EF57D2"/>
    <w:rsid w:val="00EF5A5F"/>
    <w:rsid w:val="00EF5C7E"/>
    <w:rsid w:val="00EF7CF4"/>
    <w:rsid w:val="00F0035A"/>
    <w:rsid w:val="00F009AE"/>
    <w:rsid w:val="00F009C3"/>
    <w:rsid w:val="00F03501"/>
    <w:rsid w:val="00F051BC"/>
    <w:rsid w:val="00F110EA"/>
    <w:rsid w:val="00F13238"/>
    <w:rsid w:val="00F15259"/>
    <w:rsid w:val="00F17B3C"/>
    <w:rsid w:val="00F204BC"/>
    <w:rsid w:val="00F21707"/>
    <w:rsid w:val="00F22827"/>
    <w:rsid w:val="00F24EAC"/>
    <w:rsid w:val="00F25B86"/>
    <w:rsid w:val="00F262D8"/>
    <w:rsid w:val="00F278A3"/>
    <w:rsid w:val="00F27AFF"/>
    <w:rsid w:val="00F306FC"/>
    <w:rsid w:val="00F318C5"/>
    <w:rsid w:val="00F32CF4"/>
    <w:rsid w:val="00F34CCF"/>
    <w:rsid w:val="00F35B37"/>
    <w:rsid w:val="00F360E1"/>
    <w:rsid w:val="00F3774E"/>
    <w:rsid w:val="00F4010B"/>
    <w:rsid w:val="00F40CF6"/>
    <w:rsid w:val="00F40F89"/>
    <w:rsid w:val="00F413D7"/>
    <w:rsid w:val="00F426DB"/>
    <w:rsid w:val="00F464AB"/>
    <w:rsid w:val="00F47056"/>
    <w:rsid w:val="00F47D04"/>
    <w:rsid w:val="00F50827"/>
    <w:rsid w:val="00F52889"/>
    <w:rsid w:val="00F52950"/>
    <w:rsid w:val="00F537FF"/>
    <w:rsid w:val="00F54B30"/>
    <w:rsid w:val="00F56189"/>
    <w:rsid w:val="00F56560"/>
    <w:rsid w:val="00F60025"/>
    <w:rsid w:val="00F61004"/>
    <w:rsid w:val="00F6240A"/>
    <w:rsid w:val="00F62560"/>
    <w:rsid w:val="00F6469B"/>
    <w:rsid w:val="00F650EC"/>
    <w:rsid w:val="00F66208"/>
    <w:rsid w:val="00F80490"/>
    <w:rsid w:val="00F81571"/>
    <w:rsid w:val="00F83168"/>
    <w:rsid w:val="00F83760"/>
    <w:rsid w:val="00F84FBC"/>
    <w:rsid w:val="00F85EBC"/>
    <w:rsid w:val="00F85FB8"/>
    <w:rsid w:val="00F86458"/>
    <w:rsid w:val="00F90659"/>
    <w:rsid w:val="00F90E67"/>
    <w:rsid w:val="00F92D04"/>
    <w:rsid w:val="00F9492A"/>
    <w:rsid w:val="00FA1158"/>
    <w:rsid w:val="00FA1A7B"/>
    <w:rsid w:val="00FA4687"/>
    <w:rsid w:val="00FA5433"/>
    <w:rsid w:val="00FA5AB6"/>
    <w:rsid w:val="00FA697A"/>
    <w:rsid w:val="00FA6DE8"/>
    <w:rsid w:val="00FA7CFC"/>
    <w:rsid w:val="00FA7D37"/>
    <w:rsid w:val="00FB0DD9"/>
    <w:rsid w:val="00FB28E4"/>
    <w:rsid w:val="00FB370E"/>
    <w:rsid w:val="00FB4B45"/>
    <w:rsid w:val="00FC1E14"/>
    <w:rsid w:val="00FC248C"/>
    <w:rsid w:val="00FC4C27"/>
    <w:rsid w:val="00FC598C"/>
    <w:rsid w:val="00FC5CFA"/>
    <w:rsid w:val="00FC5CFE"/>
    <w:rsid w:val="00FD024B"/>
    <w:rsid w:val="00FD1554"/>
    <w:rsid w:val="00FD17BE"/>
    <w:rsid w:val="00FD255E"/>
    <w:rsid w:val="00FD3921"/>
    <w:rsid w:val="00FD418E"/>
    <w:rsid w:val="00FD6B06"/>
    <w:rsid w:val="00FD75EF"/>
    <w:rsid w:val="00FD7A3F"/>
    <w:rsid w:val="00FD7EAF"/>
    <w:rsid w:val="00FE357E"/>
    <w:rsid w:val="00FE5B7D"/>
    <w:rsid w:val="00FE5D89"/>
    <w:rsid w:val="00FE5D8F"/>
    <w:rsid w:val="00FE6609"/>
    <w:rsid w:val="00FE68AA"/>
    <w:rsid w:val="00FE7956"/>
    <w:rsid w:val="00FF23C0"/>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ienos-3/informacija-del-sutarties-ivykdymo-uztikrinimo-priemoniu/" TargetMode="External"/><Relationship Id="rId2" Type="http://schemas.openxmlformats.org/officeDocument/2006/relationships/hyperlink" Target="https://cvpp.eviesiejipirkimai.lt/Notice/Details/2022-641608" TargetMode="External"/><Relationship Id="rId1" Type="http://schemas.openxmlformats.org/officeDocument/2006/relationships/hyperlink" Target="https://cvpp.eviesiejipirkimai.lt/Notice/Details/2022-696640" TargetMode="External"/><Relationship Id="rId4" Type="http://schemas.openxmlformats.org/officeDocument/2006/relationships/hyperlink" Target="https://vpt.lrv.lt/lt/naujienos-3/informacija-del-sutarties-ivykdymo-uztikrinimo-priemo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7612</Words>
  <Characters>43395</Characters>
  <Application>Microsoft Office Word</Application>
  <DocSecurity>0</DocSecurity>
  <Lines>361</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50906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2</cp:revision>
  <cp:lastPrinted>2019-02-01T10:14:00Z</cp:lastPrinted>
  <dcterms:created xsi:type="dcterms:W3CDTF">2024-03-20T07:37:00Z</dcterms:created>
  <dcterms:modified xsi:type="dcterms:W3CDTF">2024-03-20T07:37:00Z</dcterms:modified>
</cp:coreProperties>
</file>