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606514E3" w:rsidR="00BA7FB9" w:rsidRPr="002C7738" w:rsidRDefault="00BA7FB9" w:rsidP="003E3E2C">
      <w:pPr>
        <w:spacing w:after="0"/>
        <w:ind w:firstLine="567"/>
        <w:rPr>
          <w:rFonts w:ascii="Calibri" w:hAnsi="Calibri" w:cs="Calibri"/>
          <w:sz w:val="24"/>
          <w:szCs w:val="24"/>
          <w:lang w:eastAsia="lt-LT"/>
        </w:rPr>
      </w:pPr>
      <w:bookmarkStart w:id="0" w:name="_Hlk512592556"/>
      <w:r w:rsidRPr="002C7738">
        <w:rPr>
          <w:rFonts w:ascii="Calibri" w:hAnsi="Calibri" w:cs="Calibr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BE5A2E" w:rsidRPr="002C7738">
        <w:rPr>
          <w:rFonts w:ascii="Calibri" w:hAnsi="Calibri" w:cs="Calibri"/>
          <w:b/>
          <w:bCs/>
          <w:spacing w:val="-2"/>
          <w:sz w:val="24"/>
          <w:szCs w:val="24"/>
        </w:rPr>
        <w:t xml:space="preserve">Šiaulių apskaitos </w:t>
      </w:r>
      <w:r w:rsidR="00B452C0" w:rsidRPr="002C7738">
        <w:rPr>
          <w:rFonts w:ascii="Calibri" w:hAnsi="Calibri" w:cs="Calibri"/>
          <w:b/>
          <w:bCs/>
          <w:spacing w:val="-2"/>
          <w:sz w:val="24"/>
          <w:szCs w:val="24"/>
        </w:rPr>
        <w:t>c</w:t>
      </w:r>
      <w:r w:rsidR="00BE5A2E" w:rsidRPr="002C7738">
        <w:rPr>
          <w:rFonts w:ascii="Calibri" w:hAnsi="Calibri" w:cs="Calibri"/>
          <w:b/>
          <w:bCs/>
          <w:spacing w:val="-2"/>
          <w:sz w:val="24"/>
          <w:szCs w:val="24"/>
        </w:rPr>
        <w:t>entro</w:t>
      </w:r>
      <w:r w:rsidR="0066111E" w:rsidRPr="002C7738">
        <w:rPr>
          <w:rStyle w:val="FootnoteReference"/>
          <w:rFonts w:ascii="Calibri" w:hAnsi="Calibri" w:cs="Calibri"/>
          <w:b/>
          <w:bCs/>
          <w:spacing w:val="-2"/>
          <w:sz w:val="24"/>
          <w:szCs w:val="24"/>
        </w:rPr>
        <w:footnoteReference w:id="1"/>
      </w:r>
      <w:r w:rsidRPr="002C7738">
        <w:rPr>
          <w:rFonts w:ascii="Calibri" w:hAnsi="Calibri" w:cs="Calibri"/>
          <w:sz w:val="24"/>
          <w:szCs w:val="24"/>
          <w:lang w:eastAsia="lt-LT"/>
        </w:rPr>
        <w:t xml:space="preserve"> (toliau – Perkančioji organizacija) vykdomo pirkimo Nr.</w:t>
      </w:r>
      <w:r w:rsidRPr="002C7738">
        <w:rPr>
          <w:rFonts w:ascii="Calibri" w:hAnsi="Calibri" w:cs="Calibri"/>
          <w:b/>
          <w:bCs/>
          <w:sz w:val="24"/>
          <w:szCs w:val="24"/>
          <w:lang w:eastAsia="lt-LT"/>
        </w:rPr>
        <w:t xml:space="preserve"> </w:t>
      </w:r>
      <w:r w:rsidR="00E06A8B" w:rsidRPr="002C7738">
        <w:rPr>
          <w:rFonts w:ascii="Calibri" w:hAnsi="Calibri" w:cs="Calibri"/>
          <w:b/>
          <w:bCs/>
          <w:sz w:val="24"/>
          <w:szCs w:val="24"/>
          <w:lang w:eastAsia="lt-LT"/>
        </w:rPr>
        <w:t>706</w:t>
      </w:r>
      <w:r w:rsidR="00FC5FA3" w:rsidRPr="002C7738">
        <w:rPr>
          <w:rFonts w:ascii="Calibri" w:hAnsi="Calibri" w:cs="Calibri"/>
          <w:b/>
          <w:bCs/>
          <w:sz w:val="24"/>
          <w:szCs w:val="24"/>
          <w:lang w:eastAsia="lt-LT"/>
        </w:rPr>
        <w:t>369</w:t>
      </w:r>
      <w:r w:rsidR="00B77A4B" w:rsidRPr="002C7738">
        <w:rPr>
          <w:rFonts w:ascii="Calibri" w:hAnsi="Calibri" w:cs="Calibri"/>
          <w:b/>
          <w:bCs/>
          <w:sz w:val="24"/>
          <w:szCs w:val="24"/>
          <w:lang w:eastAsia="lt-LT"/>
        </w:rPr>
        <w:t xml:space="preserve"> </w:t>
      </w:r>
      <w:r w:rsidRPr="002C7738">
        <w:rPr>
          <w:rFonts w:ascii="Calibri" w:hAnsi="Calibri" w:cs="Calibri"/>
          <w:b/>
          <w:bCs/>
          <w:sz w:val="24"/>
          <w:szCs w:val="24"/>
          <w:lang w:eastAsia="lt-LT"/>
        </w:rPr>
        <w:t>„</w:t>
      </w:r>
      <w:r w:rsidR="00B02D6A" w:rsidRPr="002C7738">
        <w:rPr>
          <w:rFonts w:ascii="Calibri" w:hAnsi="Calibri" w:cs="Calibri"/>
          <w:b/>
          <w:bCs/>
          <w:sz w:val="24"/>
          <w:szCs w:val="24"/>
          <w:lang w:eastAsia="lt-LT"/>
        </w:rPr>
        <w:t xml:space="preserve">Pėsčiųjų ir dviračių tako tarp </w:t>
      </w:r>
      <w:proofErr w:type="spellStart"/>
      <w:r w:rsidR="00B02D6A" w:rsidRPr="002C7738">
        <w:rPr>
          <w:rFonts w:ascii="Calibri" w:hAnsi="Calibri" w:cs="Calibri"/>
          <w:b/>
          <w:bCs/>
          <w:sz w:val="24"/>
          <w:szCs w:val="24"/>
          <w:lang w:eastAsia="lt-LT"/>
        </w:rPr>
        <w:t>Aukštabalio</w:t>
      </w:r>
      <w:proofErr w:type="spellEnd"/>
      <w:r w:rsidR="00B02D6A" w:rsidRPr="002C7738">
        <w:rPr>
          <w:rFonts w:ascii="Calibri" w:hAnsi="Calibri" w:cs="Calibri"/>
          <w:b/>
          <w:bCs/>
          <w:sz w:val="24"/>
          <w:szCs w:val="24"/>
          <w:lang w:eastAsia="lt-LT"/>
        </w:rPr>
        <w:t xml:space="preserve"> ir Liejyklos gatvių rekonstravimo darbai</w:t>
      </w:r>
      <w:r w:rsidR="0085494A" w:rsidRPr="002C7738">
        <w:rPr>
          <w:rFonts w:ascii="Calibri" w:hAnsi="Calibri" w:cs="Calibri"/>
          <w:b/>
          <w:bCs/>
          <w:sz w:val="24"/>
          <w:szCs w:val="24"/>
          <w:lang w:eastAsia="lt-LT"/>
        </w:rPr>
        <w:t>“</w:t>
      </w:r>
      <w:r w:rsidRPr="002C7738">
        <w:rPr>
          <w:rFonts w:ascii="Calibri" w:hAnsi="Calibri" w:cs="Calibri"/>
          <w:sz w:val="24"/>
          <w:szCs w:val="24"/>
          <w:lang w:eastAsia="lt-LT"/>
        </w:rPr>
        <w:t xml:space="preserve"> (toliau – Pirkimas) dokumentų atitikties Įstatymui ir su jo įgyvendinimu susijusiems teisės aktams peržiūrą (peržiūra prevenciniais tikslais atliekama tam tikra apimtimi). </w:t>
      </w:r>
    </w:p>
    <w:p w14:paraId="33F6F649" w14:textId="42A6B94E" w:rsidR="00BA7FB9" w:rsidRPr="002C7738" w:rsidRDefault="00BA7FB9" w:rsidP="003E3E2C">
      <w:pPr>
        <w:spacing w:after="0"/>
        <w:ind w:firstLine="567"/>
        <w:rPr>
          <w:rFonts w:ascii="Calibri" w:hAnsi="Calibri" w:cs="Calibri"/>
          <w:sz w:val="24"/>
          <w:szCs w:val="24"/>
          <w:lang w:eastAsia="lt-LT"/>
        </w:rPr>
      </w:pPr>
      <w:r w:rsidRPr="002C7738">
        <w:rPr>
          <w:rFonts w:ascii="Calibri" w:hAnsi="Calibri" w:cs="Calibri"/>
          <w:sz w:val="24"/>
          <w:szCs w:val="24"/>
          <w:lang w:eastAsia="lt-LT"/>
        </w:rPr>
        <w:t>Tarnyba, prevencine tvarka peržiūrėjusi Pirkimo dokumentus, teikia pastabas</w:t>
      </w:r>
      <w:r w:rsidR="009C328F" w:rsidRPr="002C7738">
        <w:rPr>
          <w:rFonts w:ascii="Calibri" w:hAnsi="Calibri" w:cs="Calibri"/>
          <w:sz w:val="24"/>
          <w:szCs w:val="24"/>
          <w:lang w:eastAsia="lt-LT"/>
        </w:rPr>
        <w:t>, klausimus</w:t>
      </w:r>
      <w:r w:rsidR="00BC0DCD" w:rsidRPr="002C7738">
        <w:rPr>
          <w:rFonts w:ascii="Calibri" w:hAnsi="Calibri" w:cs="Calibri"/>
          <w:sz w:val="24"/>
          <w:szCs w:val="24"/>
          <w:lang w:eastAsia="lt-LT"/>
        </w:rPr>
        <w:t xml:space="preserve"> </w:t>
      </w:r>
      <w:r w:rsidRPr="002C7738">
        <w:rPr>
          <w:rFonts w:ascii="Calibri" w:hAnsi="Calibri" w:cs="Calibri"/>
          <w:sz w:val="24"/>
          <w:szCs w:val="24"/>
          <w:lang w:eastAsia="lt-LT"/>
        </w:rPr>
        <w:t>ir rekomendacijas (toliau – Rekomendacija) dėl Pirkimo dokumentų nuostatų.</w:t>
      </w:r>
    </w:p>
    <w:p w14:paraId="5B4B275B" w14:textId="77777777" w:rsidR="00BE6BEB" w:rsidRPr="002C7738" w:rsidRDefault="00BE6BEB" w:rsidP="003E3E2C">
      <w:pPr>
        <w:spacing w:after="0"/>
        <w:ind w:firstLine="567"/>
        <w:rPr>
          <w:rFonts w:ascii="Calibri" w:hAnsi="Calibri" w:cs="Calibri"/>
          <w:sz w:val="24"/>
          <w:szCs w:val="24"/>
          <w:lang w:eastAsia="lt-LT"/>
        </w:rPr>
      </w:pPr>
    </w:p>
    <w:p w14:paraId="22D33F08" w14:textId="41FBCF2F" w:rsidR="00BA7FB9" w:rsidRPr="002C7738" w:rsidRDefault="00991271" w:rsidP="003E3E2C">
      <w:pPr>
        <w:tabs>
          <w:tab w:val="left" w:pos="0"/>
        </w:tabs>
        <w:spacing w:after="0"/>
        <w:ind w:firstLine="567"/>
        <w:rPr>
          <w:rFonts w:ascii="Calibri" w:hAnsi="Calibri" w:cs="Calibri"/>
          <w:b/>
          <w:bCs/>
          <w:sz w:val="24"/>
          <w:szCs w:val="24"/>
        </w:rPr>
      </w:pPr>
      <w:r w:rsidRPr="002C7738">
        <w:rPr>
          <w:rFonts w:ascii="Calibri" w:hAnsi="Calibri" w:cs="Calibri"/>
          <w:b/>
          <w:bCs/>
          <w:sz w:val="24"/>
          <w:szCs w:val="24"/>
        </w:rPr>
        <w:t xml:space="preserve">1. </w:t>
      </w:r>
      <w:r w:rsidR="00BA7FB9" w:rsidRPr="002C7738">
        <w:rPr>
          <w:rFonts w:ascii="Calibri" w:hAnsi="Calibri" w:cs="Calibri"/>
          <w:b/>
          <w:bCs/>
          <w:sz w:val="24"/>
          <w:szCs w:val="24"/>
        </w:rPr>
        <w:t xml:space="preserve">Dėl </w:t>
      </w:r>
      <w:r w:rsidR="00BF2A8E" w:rsidRPr="002C7738">
        <w:rPr>
          <w:rFonts w:ascii="Calibri" w:hAnsi="Calibri" w:cs="Calibri"/>
          <w:b/>
          <w:bCs/>
          <w:sz w:val="24"/>
          <w:szCs w:val="24"/>
        </w:rPr>
        <w:t xml:space="preserve">Pirkimo </w:t>
      </w:r>
      <w:r w:rsidR="00C86F98" w:rsidRPr="002C7738">
        <w:rPr>
          <w:rFonts w:ascii="Calibri" w:hAnsi="Calibri" w:cs="Calibri"/>
          <w:b/>
          <w:bCs/>
          <w:sz w:val="24"/>
          <w:szCs w:val="24"/>
        </w:rPr>
        <w:t>dokumentų</w:t>
      </w:r>
      <w:r w:rsidR="00BF2A8E" w:rsidRPr="002C7738">
        <w:rPr>
          <w:rFonts w:ascii="Calibri" w:hAnsi="Calibri" w:cs="Calibri"/>
          <w:b/>
          <w:bCs/>
          <w:sz w:val="24"/>
          <w:szCs w:val="24"/>
        </w:rPr>
        <w:t xml:space="preserve"> nuostatų</w:t>
      </w:r>
    </w:p>
    <w:p w14:paraId="32CD9F9E" w14:textId="098CBE7F" w:rsidR="002F353A" w:rsidRDefault="00243AE4" w:rsidP="00367F49">
      <w:pPr>
        <w:pStyle w:val="ListParagraph"/>
        <w:tabs>
          <w:tab w:val="left" w:pos="851"/>
        </w:tabs>
        <w:spacing w:line="276" w:lineRule="auto"/>
        <w:ind w:left="0" w:firstLine="567"/>
        <w:contextualSpacing/>
        <w:rPr>
          <w:sz w:val="24"/>
          <w:szCs w:val="24"/>
        </w:rPr>
      </w:pPr>
      <w:r>
        <w:rPr>
          <w:sz w:val="24"/>
          <w:szCs w:val="24"/>
        </w:rPr>
        <w:t xml:space="preserve">Vadovaujantis </w:t>
      </w:r>
      <w:r w:rsidR="000C07C3">
        <w:rPr>
          <w:sz w:val="24"/>
          <w:szCs w:val="24"/>
        </w:rPr>
        <w:t>Į</w:t>
      </w:r>
      <w:r w:rsidR="000C07C3" w:rsidRPr="000C07C3">
        <w:rPr>
          <w:sz w:val="24"/>
          <w:szCs w:val="24"/>
        </w:rPr>
        <w:t>statymo 25 straipsnio 1 dali</w:t>
      </w:r>
      <w:r w:rsidR="000C07C3">
        <w:rPr>
          <w:sz w:val="24"/>
          <w:szCs w:val="24"/>
        </w:rPr>
        <w:t>e</w:t>
      </w:r>
      <w:r w:rsidR="000C07C3" w:rsidRPr="000C07C3">
        <w:rPr>
          <w:sz w:val="24"/>
          <w:szCs w:val="24"/>
        </w:rPr>
        <w:t xml:space="preserve">s </w:t>
      </w:r>
      <w:r>
        <w:rPr>
          <w:sz w:val="24"/>
          <w:szCs w:val="24"/>
        </w:rPr>
        <w:t xml:space="preserve">papildyta </w:t>
      </w:r>
      <w:r w:rsidR="000C07C3" w:rsidRPr="000C07C3">
        <w:rPr>
          <w:sz w:val="24"/>
          <w:szCs w:val="24"/>
        </w:rPr>
        <w:t>nuostat</w:t>
      </w:r>
      <w:r w:rsidR="009C5A03">
        <w:rPr>
          <w:sz w:val="24"/>
          <w:szCs w:val="24"/>
        </w:rPr>
        <w:t xml:space="preserve">a, </w:t>
      </w:r>
      <w:r w:rsidR="004372D8">
        <w:rPr>
          <w:sz w:val="24"/>
          <w:szCs w:val="24"/>
        </w:rPr>
        <w:t>„</w:t>
      </w:r>
      <w:r w:rsidR="000C07C3" w:rsidRPr="000C07C3">
        <w:rPr>
          <w:sz w:val="24"/>
          <w:szCs w:val="24"/>
        </w:rPr>
        <w:t xml:space="preserve">atliekant supaprastintus pirkimus, pažymų, patvirtinančių šio įstatymo 46 straipsnyje nurodytų tiekėjo pašalinimo pagrindų nebuvimą, nereikalaujama, kai tiekėjas pateikia Europos bendrąjį viešųjų pirkimų dokumentą. </w:t>
      </w:r>
      <w:r w:rsidR="000C07C3" w:rsidRPr="008F4D96">
        <w:rPr>
          <w:b/>
          <w:bCs/>
          <w:sz w:val="24"/>
          <w:szCs w:val="24"/>
        </w:rPr>
        <w:t>Pažymų, patvirtinančių tiekėjo pašalinimo pagrindų nebuvimą, perkančioji organizacija gali reikalauti iš tiekėjų tik turėdama pagrįstų abejonių dėl šių tiekėjų patikimumo</w:t>
      </w:r>
      <w:r w:rsidR="00F42E4D">
        <w:rPr>
          <w:b/>
          <w:bCs/>
          <w:sz w:val="24"/>
          <w:szCs w:val="24"/>
        </w:rPr>
        <w:t>.</w:t>
      </w:r>
      <w:r w:rsidR="006C1598">
        <w:rPr>
          <w:sz w:val="24"/>
          <w:szCs w:val="24"/>
        </w:rPr>
        <w:t>“</w:t>
      </w:r>
    </w:p>
    <w:p w14:paraId="1A5C08BC" w14:textId="79EC71D7" w:rsidR="00DF135A" w:rsidRPr="002C7738" w:rsidRDefault="002F353A" w:rsidP="00367F49">
      <w:pPr>
        <w:pStyle w:val="ListParagraph"/>
        <w:tabs>
          <w:tab w:val="left" w:pos="851"/>
        </w:tabs>
        <w:spacing w:line="276" w:lineRule="auto"/>
        <w:ind w:left="0" w:firstLine="567"/>
        <w:contextualSpacing/>
        <w:rPr>
          <w:sz w:val="24"/>
          <w:szCs w:val="24"/>
        </w:rPr>
      </w:pPr>
      <w:r>
        <w:rPr>
          <w:sz w:val="24"/>
          <w:szCs w:val="24"/>
        </w:rPr>
        <w:t>Pirkimo dokumentų 11.1.7 papunktyje nurodyta, kad „</w:t>
      </w:r>
      <w:r w:rsidRPr="00367F49">
        <w:rPr>
          <w:sz w:val="24"/>
          <w:szCs w:val="24"/>
        </w:rPr>
        <w:t xml:space="preserve">Perkančioji organizacija, siekdama įsitikinti </w:t>
      </w:r>
      <w:r>
        <w:rPr>
          <w:sz w:val="24"/>
          <w:szCs w:val="24"/>
        </w:rPr>
        <w:t>&lt;...&gt;</w:t>
      </w:r>
      <w:r w:rsidRPr="00367F49">
        <w:rPr>
          <w:sz w:val="24"/>
          <w:szCs w:val="24"/>
        </w:rPr>
        <w:t xml:space="preserve"> </w:t>
      </w:r>
      <w:r w:rsidRPr="001663D1">
        <w:rPr>
          <w:b/>
          <w:bCs/>
          <w:sz w:val="24"/>
          <w:szCs w:val="24"/>
        </w:rPr>
        <w:t>Pašalinimo pagrindų nebuvimu, įrodančių dokumentų iš galimo laimėtojo prašys</w:t>
      </w:r>
      <w:r w:rsidRPr="00367F49">
        <w:rPr>
          <w:sz w:val="24"/>
          <w:szCs w:val="24"/>
        </w:rPr>
        <w:t xml:space="preserve"> </w:t>
      </w:r>
      <w:r w:rsidRPr="000518EC">
        <w:rPr>
          <w:b/>
          <w:bCs/>
          <w:sz w:val="24"/>
          <w:szCs w:val="24"/>
        </w:rPr>
        <w:t xml:space="preserve">tik tuo atveju, jei kils pagrįstų abejonių apie galimus pašalinimo </w:t>
      </w:r>
      <w:r>
        <w:rPr>
          <w:b/>
          <w:bCs/>
          <w:sz w:val="24"/>
          <w:szCs w:val="24"/>
        </w:rPr>
        <w:t>p</w:t>
      </w:r>
      <w:r w:rsidRPr="000518EC">
        <w:rPr>
          <w:b/>
          <w:bCs/>
          <w:sz w:val="24"/>
          <w:szCs w:val="24"/>
        </w:rPr>
        <w:t>agrindus</w:t>
      </w:r>
      <w:r>
        <w:rPr>
          <w:sz w:val="24"/>
          <w:szCs w:val="24"/>
        </w:rPr>
        <w:t xml:space="preserve">“, tačiau </w:t>
      </w:r>
      <w:r w:rsidRPr="002C7738">
        <w:rPr>
          <w:sz w:val="24"/>
          <w:szCs w:val="24"/>
        </w:rPr>
        <w:t xml:space="preserve">Pirkimo dokumentų 3.1.2 papunktyje nustatyta, kad „Perkančioji organizacija nereikalauja iš tiekėjo pateikti dokumentų, patvirtinančių jo pašalinimo pagrindų nebuvimą kartu su pasiūlymu. </w:t>
      </w:r>
      <w:r w:rsidRPr="00101487">
        <w:rPr>
          <w:b/>
          <w:bCs/>
          <w:sz w:val="24"/>
          <w:szCs w:val="24"/>
        </w:rPr>
        <w:t xml:space="preserve">Pašalinimo pagrindų nebuvimą pagrindžiančių dokumentų prašoma ir jie tikrinami tik galimo laimėtojo, išskyrus atvejus, kai perkančioji organizacija pasiūlymų vertinimo metu nusprendžia kitaip </w:t>
      </w:r>
      <w:r w:rsidRPr="002C7738">
        <w:rPr>
          <w:sz w:val="24"/>
          <w:szCs w:val="24"/>
        </w:rPr>
        <w:t>&lt;...&gt;“</w:t>
      </w:r>
      <w:r>
        <w:rPr>
          <w:sz w:val="24"/>
          <w:szCs w:val="24"/>
        </w:rPr>
        <w:t xml:space="preserve">. </w:t>
      </w:r>
      <w:r w:rsidR="00F42E4D">
        <w:rPr>
          <w:sz w:val="24"/>
          <w:szCs w:val="24"/>
        </w:rPr>
        <w:t>Atsižvelgiant į tai, Tarnyba r</w:t>
      </w:r>
      <w:r w:rsidR="008F4653">
        <w:rPr>
          <w:sz w:val="24"/>
          <w:szCs w:val="24"/>
        </w:rPr>
        <w:t xml:space="preserve">ekomenduoja </w:t>
      </w:r>
      <w:r w:rsidR="00825E2E">
        <w:rPr>
          <w:sz w:val="24"/>
          <w:szCs w:val="24"/>
        </w:rPr>
        <w:t xml:space="preserve">patikslinti </w:t>
      </w:r>
      <w:r w:rsidR="00544781">
        <w:rPr>
          <w:sz w:val="24"/>
          <w:szCs w:val="24"/>
        </w:rPr>
        <w:t xml:space="preserve">Pirkimo dokumentų </w:t>
      </w:r>
      <w:r w:rsidR="00825E2E">
        <w:rPr>
          <w:sz w:val="24"/>
          <w:szCs w:val="24"/>
        </w:rPr>
        <w:t xml:space="preserve">3.1.2 papunkčio </w:t>
      </w:r>
      <w:r w:rsidR="00544781">
        <w:rPr>
          <w:sz w:val="24"/>
          <w:szCs w:val="24"/>
        </w:rPr>
        <w:t>nuostat</w:t>
      </w:r>
      <w:r w:rsidR="008F4653">
        <w:rPr>
          <w:sz w:val="24"/>
          <w:szCs w:val="24"/>
        </w:rPr>
        <w:t>ą</w:t>
      </w:r>
      <w:r w:rsidR="00544781">
        <w:rPr>
          <w:sz w:val="24"/>
          <w:szCs w:val="24"/>
        </w:rPr>
        <w:t xml:space="preserve"> </w:t>
      </w:r>
      <w:r w:rsidR="00A75997">
        <w:rPr>
          <w:sz w:val="24"/>
          <w:szCs w:val="24"/>
        </w:rPr>
        <w:t>(atitinkamai ir kit</w:t>
      </w:r>
      <w:r w:rsidR="008F4653">
        <w:rPr>
          <w:sz w:val="24"/>
          <w:szCs w:val="24"/>
        </w:rPr>
        <w:t>a</w:t>
      </w:r>
      <w:r w:rsidR="00A75997">
        <w:rPr>
          <w:sz w:val="24"/>
          <w:szCs w:val="24"/>
        </w:rPr>
        <w:t xml:space="preserve">s Pirkimo dokumentų, jei reikalinga) </w:t>
      </w:r>
      <w:r w:rsidR="008F4653">
        <w:rPr>
          <w:sz w:val="24"/>
          <w:szCs w:val="24"/>
        </w:rPr>
        <w:t xml:space="preserve">pagal </w:t>
      </w:r>
      <w:r w:rsidR="00661D24">
        <w:rPr>
          <w:sz w:val="24"/>
          <w:szCs w:val="24"/>
        </w:rPr>
        <w:t xml:space="preserve">naują </w:t>
      </w:r>
      <w:r w:rsidR="00243AE4">
        <w:rPr>
          <w:sz w:val="24"/>
          <w:szCs w:val="24"/>
        </w:rPr>
        <w:t xml:space="preserve">(nuo 2024 m. sausio 1 d.) </w:t>
      </w:r>
      <w:r w:rsidR="00661D24">
        <w:rPr>
          <w:sz w:val="24"/>
          <w:szCs w:val="24"/>
        </w:rPr>
        <w:t>Įstatymo redakciją</w:t>
      </w:r>
      <w:r w:rsidR="00A75997">
        <w:rPr>
          <w:sz w:val="24"/>
          <w:szCs w:val="24"/>
        </w:rPr>
        <w:t xml:space="preserve">. </w:t>
      </w:r>
    </w:p>
    <w:p w14:paraId="289DADB4" w14:textId="77777777" w:rsidR="00DF135A" w:rsidRPr="002C7738" w:rsidRDefault="00DF135A" w:rsidP="003E3E2C">
      <w:pPr>
        <w:pStyle w:val="ListParagraph"/>
        <w:tabs>
          <w:tab w:val="left" w:pos="851"/>
        </w:tabs>
        <w:spacing w:line="276" w:lineRule="auto"/>
        <w:ind w:left="0" w:firstLine="567"/>
        <w:contextualSpacing/>
        <w:rPr>
          <w:sz w:val="24"/>
          <w:szCs w:val="24"/>
        </w:rPr>
      </w:pPr>
    </w:p>
    <w:p w14:paraId="3D17DBB6" w14:textId="5C7FB35E" w:rsidR="00D2700E" w:rsidRPr="002C7738" w:rsidRDefault="005A5D56" w:rsidP="003E3E2C">
      <w:pPr>
        <w:pStyle w:val="ListParagraph"/>
        <w:tabs>
          <w:tab w:val="left" w:pos="851"/>
        </w:tabs>
        <w:spacing w:line="276" w:lineRule="auto"/>
        <w:ind w:left="0" w:firstLine="567"/>
        <w:contextualSpacing/>
        <w:rPr>
          <w:b/>
          <w:bCs/>
          <w:sz w:val="24"/>
          <w:szCs w:val="24"/>
        </w:rPr>
      </w:pPr>
      <w:r>
        <w:rPr>
          <w:b/>
          <w:bCs/>
          <w:sz w:val="24"/>
          <w:szCs w:val="24"/>
        </w:rPr>
        <w:t>2</w:t>
      </w:r>
      <w:r w:rsidR="009016A4" w:rsidRPr="002C7738">
        <w:rPr>
          <w:b/>
          <w:bCs/>
          <w:sz w:val="24"/>
          <w:szCs w:val="24"/>
        </w:rPr>
        <w:t xml:space="preserve">. </w:t>
      </w:r>
      <w:r w:rsidR="00D2700E" w:rsidRPr="002C7738">
        <w:rPr>
          <w:b/>
          <w:bCs/>
          <w:sz w:val="24"/>
          <w:szCs w:val="24"/>
        </w:rPr>
        <w:t>Dėl kvalifikacijos reikalavimų</w:t>
      </w:r>
    </w:p>
    <w:p w14:paraId="37B63942" w14:textId="622D4AD8" w:rsidR="00B81716" w:rsidRDefault="00FE699D" w:rsidP="00FE699D">
      <w:pPr>
        <w:pStyle w:val="ListParagraph"/>
        <w:tabs>
          <w:tab w:val="left" w:pos="851"/>
        </w:tabs>
        <w:spacing w:line="276" w:lineRule="auto"/>
        <w:ind w:left="0" w:firstLine="567"/>
        <w:contextualSpacing/>
        <w:rPr>
          <w:rFonts w:asciiTheme="minorHAnsi" w:eastAsia="Times New Roman" w:hAnsiTheme="minorHAnsi" w:cstheme="minorHAnsi"/>
          <w:color w:val="000000"/>
          <w:sz w:val="24"/>
          <w:szCs w:val="24"/>
          <w:shd w:val="clear" w:color="auto" w:fill="FFFFFF"/>
          <w:lang w:eastAsia="lt-LT"/>
        </w:rPr>
      </w:pPr>
      <w:r w:rsidRPr="00FE699D">
        <w:rPr>
          <w:rFonts w:asciiTheme="minorHAnsi" w:eastAsia="Times New Roman" w:hAnsiTheme="minorHAnsi" w:cstheme="minorHAnsi"/>
          <w:color w:val="000000"/>
          <w:sz w:val="24"/>
          <w:szCs w:val="24"/>
          <w:shd w:val="clear" w:color="auto" w:fill="FFFFFF"/>
          <w:lang w:eastAsia="lt-LT"/>
        </w:rPr>
        <w:t>Tiekėjo kvalifikacijos reikalavimų nustatymo metodikos</w:t>
      </w:r>
      <w:r w:rsidRPr="00FE699D">
        <w:rPr>
          <w:rFonts w:asciiTheme="minorHAnsi" w:eastAsia="Times New Roman" w:hAnsiTheme="minorHAnsi" w:cstheme="minorHAnsi"/>
          <w:color w:val="000000"/>
          <w:sz w:val="24"/>
          <w:szCs w:val="24"/>
          <w:shd w:val="clear" w:color="auto" w:fill="FFFFFF"/>
          <w:vertAlign w:val="superscript"/>
          <w:lang w:eastAsia="lt-LT"/>
        </w:rPr>
        <w:footnoteReference w:id="2"/>
      </w:r>
      <w:r w:rsidRPr="00FE699D">
        <w:rPr>
          <w:rFonts w:asciiTheme="minorHAnsi" w:eastAsia="Times New Roman" w:hAnsiTheme="minorHAnsi" w:cstheme="minorHAnsi"/>
          <w:color w:val="000000"/>
          <w:sz w:val="24"/>
          <w:szCs w:val="24"/>
          <w:shd w:val="clear" w:color="auto" w:fill="FFFFFF"/>
          <w:lang w:eastAsia="lt-LT"/>
        </w:rPr>
        <w:t xml:space="preserve"> (toliau – Metodika)</w:t>
      </w:r>
      <w:r w:rsidR="007F6BE6">
        <w:rPr>
          <w:rFonts w:asciiTheme="minorHAnsi" w:eastAsia="Times New Roman" w:hAnsiTheme="minorHAnsi" w:cstheme="minorHAnsi"/>
          <w:color w:val="000000"/>
          <w:sz w:val="24"/>
          <w:szCs w:val="24"/>
          <w:shd w:val="clear" w:color="auto" w:fill="FFFFFF"/>
          <w:lang w:eastAsia="lt-LT"/>
        </w:rPr>
        <w:t xml:space="preserve"> 21 punkte </w:t>
      </w:r>
      <w:r w:rsidR="006012AF">
        <w:rPr>
          <w:rFonts w:asciiTheme="minorHAnsi" w:eastAsia="Times New Roman" w:hAnsiTheme="minorHAnsi" w:cstheme="minorHAnsi"/>
          <w:color w:val="000000"/>
          <w:sz w:val="24"/>
          <w:szCs w:val="24"/>
          <w:shd w:val="clear" w:color="auto" w:fill="FFFFFF"/>
          <w:lang w:eastAsia="lt-LT"/>
        </w:rPr>
        <w:t>nustatyta, kad</w:t>
      </w:r>
      <w:r w:rsidR="006012AF" w:rsidRPr="006012AF">
        <w:t xml:space="preserve"> </w:t>
      </w:r>
      <w:r w:rsidR="006012AF" w:rsidRPr="006012AF">
        <w:rPr>
          <w:rFonts w:asciiTheme="minorHAnsi" w:eastAsia="Times New Roman" w:hAnsiTheme="minorHAnsi" w:cstheme="minorHAnsi"/>
          <w:color w:val="000000"/>
          <w:sz w:val="24"/>
          <w:szCs w:val="24"/>
          <w:shd w:val="clear" w:color="auto" w:fill="FFFFFF"/>
          <w:lang w:eastAsia="lt-LT"/>
        </w:rPr>
        <w:t>„Pirkimo vykdytojas tiksliai ir aiškiai pirkimo dokumentuose nurodo, kokią kvalifikaciją turi turėti tiekėjo personalas. Kvalifikacijos reikalavimai turi būti nustatomi atsižvelgiant į pirkimo vykdytojo nurodytas kompetencijas galintiems atitikti asmenims norminiuose teisės aktuose nustatomus reikalavimus (pavyzdžiui, statybos techninės veiklos pagrindinių sričių vadovams kvalifikacijos reikalavimai nustatomi atsižvelgiant į Lietuvos Respublikos statybos įstatyme nurodytus jiems taikomus kvalifikacijos reikalavimus).</w:t>
      </w:r>
      <w:r w:rsidR="00D36950">
        <w:rPr>
          <w:rFonts w:asciiTheme="minorHAnsi" w:eastAsia="Times New Roman" w:hAnsiTheme="minorHAnsi" w:cstheme="minorHAnsi"/>
          <w:color w:val="000000"/>
          <w:sz w:val="24"/>
          <w:szCs w:val="24"/>
          <w:shd w:val="clear" w:color="auto" w:fill="FFFFFF"/>
          <w:lang w:eastAsia="lt-LT"/>
        </w:rPr>
        <w:t>“ Lietuvos Respublikos s</w:t>
      </w:r>
      <w:r w:rsidR="006012AF" w:rsidRPr="006012AF">
        <w:rPr>
          <w:rFonts w:asciiTheme="minorHAnsi" w:eastAsia="Times New Roman" w:hAnsiTheme="minorHAnsi" w:cstheme="minorHAnsi"/>
          <w:color w:val="000000"/>
          <w:sz w:val="24"/>
          <w:szCs w:val="24"/>
          <w:shd w:val="clear" w:color="auto" w:fill="FFFFFF"/>
          <w:lang w:eastAsia="lt-LT"/>
        </w:rPr>
        <w:t>tatybos įstatymo</w:t>
      </w:r>
      <w:r w:rsidR="008D0633">
        <w:rPr>
          <w:rFonts w:asciiTheme="minorHAnsi" w:eastAsia="Times New Roman" w:hAnsiTheme="minorHAnsi" w:cstheme="minorHAnsi"/>
          <w:color w:val="000000"/>
          <w:sz w:val="24"/>
          <w:szCs w:val="24"/>
          <w:shd w:val="clear" w:color="auto" w:fill="FFFFFF"/>
          <w:lang w:eastAsia="lt-LT"/>
        </w:rPr>
        <w:t xml:space="preserve"> (toliau – Statybos įstatymas)</w:t>
      </w:r>
      <w:r w:rsidR="006012AF" w:rsidRPr="006012AF">
        <w:rPr>
          <w:rFonts w:asciiTheme="minorHAnsi" w:eastAsia="Times New Roman" w:hAnsiTheme="minorHAnsi" w:cstheme="minorHAnsi"/>
          <w:color w:val="000000"/>
          <w:sz w:val="24"/>
          <w:szCs w:val="24"/>
          <w:shd w:val="clear" w:color="auto" w:fill="FFFFFF"/>
          <w:lang w:eastAsia="lt-LT"/>
        </w:rPr>
        <w:t xml:space="preserve"> 12 straipsnio 9 dalyje nustatyta, jog „vadovauti nesudėtingojo statinio </w:t>
      </w:r>
      <w:r w:rsidR="009D2315">
        <w:rPr>
          <w:rFonts w:asciiTheme="minorHAnsi" w:eastAsia="Times New Roman" w:hAnsiTheme="minorHAnsi" w:cstheme="minorHAnsi"/>
          <w:color w:val="000000"/>
          <w:sz w:val="24"/>
          <w:szCs w:val="24"/>
          <w:shd w:val="clear" w:color="auto" w:fill="FFFFFF"/>
          <w:lang w:eastAsia="lt-LT"/>
        </w:rPr>
        <w:t>&lt;...&gt;</w:t>
      </w:r>
      <w:r w:rsidR="006012AF" w:rsidRPr="006012AF">
        <w:rPr>
          <w:rFonts w:asciiTheme="minorHAnsi" w:eastAsia="Times New Roman" w:hAnsiTheme="minorHAnsi" w:cstheme="minorHAnsi"/>
          <w:color w:val="000000"/>
          <w:sz w:val="24"/>
          <w:szCs w:val="24"/>
          <w:shd w:val="clear" w:color="auto" w:fill="FFFFFF"/>
          <w:lang w:eastAsia="lt-LT"/>
        </w:rPr>
        <w:t xml:space="preserve"> statybai turi teisę asmenys, įgiję šio įstatymo 2 </w:t>
      </w:r>
      <w:r w:rsidR="006012AF" w:rsidRPr="006012AF">
        <w:rPr>
          <w:rFonts w:asciiTheme="minorHAnsi" w:eastAsia="Times New Roman" w:hAnsiTheme="minorHAnsi" w:cstheme="minorHAnsi"/>
          <w:color w:val="000000"/>
          <w:sz w:val="24"/>
          <w:szCs w:val="24"/>
          <w:shd w:val="clear" w:color="auto" w:fill="FFFFFF"/>
          <w:lang w:eastAsia="lt-LT"/>
        </w:rPr>
        <w:lastRenderedPageBreak/>
        <w:t>straipsnio 1 arba 92 dalyje nurodytą išsilavinimą“, taip pat Statybos techninio reglamento STR 1.06.01:2016 „Statybos darbai. Statinio statybos priežiūra“ 15.4 papunktyje nurodyta, kad vadovauti nesudėtingojo statinio statybai turi teisę neatestuoti asmenys.</w:t>
      </w:r>
      <w:r w:rsidR="006012AF">
        <w:rPr>
          <w:rFonts w:asciiTheme="minorHAnsi" w:eastAsia="Times New Roman" w:hAnsiTheme="minorHAnsi" w:cstheme="minorHAnsi"/>
          <w:color w:val="000000"/>
          <w:sz w:val="24"/>
          <w:szCs w:val="24"/>
          <w:shd w:val="clear" w:color="auto" w:fill="FFFFFF"/>
          <w:lang w:eastAsia="lt-LT"/>
        </w:rPr>
        <w:t xml:space="preserve"> </w:t>
      </w:r>
    </w:p>
    <w:p w14:paraId="1E263ECD" w14:textId="7C421090" w:rsidR="00B81716" w:rsidRPr="00F659F5" w:rsidRDefault="00144720" w:rsidP="00F659F5">
      <w:pPr>
        <w:pStyle w:val="ListParagraph"/>
        <w:tabs>
          <w:tab w:val="left" w:pos="851"/>
        </w:tabs>
        <w:spacing w:line="276" w:lineRule="auto"/>
        <w:ind w:left="0" w:firstLine="567"/>
        <w:contextualSpacing/>
        <w:rPr>
          <w:rFonts w:asciiTheme="minorHAnsi" w:eastAsia="Times New Roman" w:hAnsiTheme="minorHAnsi" w:cstheme="minorHAnsi"/>
          <w:color w:val="000000"/>
          <w:sz w:val="24"/>
          <w:szCs w:val="24"/>
          <w:shd w:val="clear" w:color="auto" w:fill="FFFFFF"/>
          <w:lang w:eastAsia="lt-LT"/>
        </w:rPr>
      </w:pPr>
      <w:r w:rsidRPr="00144720">
        <w:rPr>
          <w:rFonts w:asciiTheme="minorHAnsi" w:eastAsia="Times New Roman" w:hAnsiTheme="minorHAnsi" w:cstheme="minorHAnsi"/>
          <w:color w:val="000000"/>
          <w:sz w:val="24"/>
          <w:szCs w:val="24"/>
          <w:shd w:val="clear" w:color="auto" w:fill="FFFFFF"/>
          <w:lang w:eastAsia="lt-LT"/>
        </w:rPr>
        <w:t xml:space="preserve">Pirkimo dokumentų 4 priedo „Kvalifikacijos ir kiti reikalavimai tiekėjams“ kvalifikacijos reikalavimų 1 lentelės </w:t>
      </w:r>
      <w:r w:rsidR="00CF3A96">
        <w:rPr>
          <w:rFonts w:asciiTheme="minorHAnsi" w:eastAsia="Times New Roman" w:hAnsiTheme="minorHAnsi" w:cstheme="minorHAnsi"/>
          <w:color w:val="000000"/>
          <w:sz w:val="24"/>
          <w:szCs w:val="24"/>
          <w:shd w:val="clear" w:color="auto" w:fill="FFFFFF"/>
          <w:lang w:eastAsia="lt-LT"/>
        </w:rPr>
        <w:t xml:space="preserve">„Kvalifikacijos reikalavimai“ </w:t>
      </w:r>
      <w:r w:rsidR="00F659F5">
        <w:rPr>
          <w:rFonts w:asciiTheme="minorHAnsi" w:eastAsia="Times New Roman" w:hAnsiTheme="minorHAnsi" w:cstheme="minorHAnsi"/>
          <w:color w:val="000000"/>
          <w:sz w:val="24"/>
          <w:szCs w:val="24"/>
          <w:shd w:val="clear" w:color="auto" w:fill="FFFFFF"/>
          <w:lang w:eastAsia="lt-LT"/>
        </w:rPr>
        <w:t xml:space="preserve">(toliau – lentelė 1) </w:t>
      </w:r>
      <w:r w:rsidRPr="00144720">
        <w:rPr>
          <w:rFonts w:asciiTheme="minorHAnsi" w:eastAsia="Times New Roman" w:hAnsiTheme="minorHAnsi" w:cstheme="minorHAnsi"/>
          <w:color w:val="000000"/>
          <w:sz w:val="24"/>
          <w:szCs w:val="24"/>
          <w:shd w:val="clear" w:color="auto" w:fill="FFFFFF"/>
          <w:lang w:eastAsia="lt-LT"/>
        </w:rPr>
        <w:t>2 punkte kelia</w:t>
      </w:r>
      <w:r w:rsidR="00DA12FE">
        <w:rPr>
          <w:rFonts w:asciiTheme="minorHAnsi" w:eastAsia="Times New Roman" w:hAnsiTheme="minorHAnsi" w:cstheme="minorHAnsi"/>
          <w:color w:val="000000"/>
          <w:sz w:val="24"/>
          <w:szCs w:val="24"/>
          <w:shd w:val="clear" w:color="auto" w:fill="FFFFFF"/>
          <w:lang w:eastAsia="lt-LT"/>
        </w:rPr>
        <w:t>mas</w:t>
      </w:r>
      <w:r w:rsidRPr="00144720">
        <w:rPr>
          <w:rFonts w:asciiTheme="minorHAnsi" w:eastAsia="Times New Roman" w:hAnsiTheme="minorHAnsi" w:cstheme="minorHAnsi"/>
          <w:color w:val="000000"/>
          <w:sz w:val="24"/>
          <w:szCs w:val="24"/>
          <w:shd w:val="clear" w:color="auto" w:fill="FFFFFF"/>
          <w:lang w:eastAsia="lt-LT"/>
        </w:rPr>
        <w:t xml:space="preserve"> kvalifikacijos reikalavim</w:t>
      </w:r>
      <w:r w:rsidR="00DA12FE">
        <w:rPr>
          <w:rFonts w:asciiTheme="minorHAnsi" w:eastAsia="Times New Roman" w:hAnsiTheme="minorHAnsi" w:cstheme="minorHAnsi"/>
          <w:color w:val="000000"/>
          <w:sz w:val="24"/>
          <w:szCs w:val="24"/>
          <w:shd w:val="clear" w:color="auto" w:fill="FFFFFF"/>
          <w:lang w:eastAsia="lt-LT"/>
        </w:rPr>
        <w:t>as</w:t>
      </w:r>
      <w:r w:rsidRPr="00144720">
        <w:rPr>
          <w:rFonts w:asciiTheme="minorHAnsi" w:eastAsia="Times New Roman" w:hAnsiTheme="minorHAnsi" w:cstheme="minorHAnsi"/>
          <w:color w:val="000000"/>
          <w:sz w:val="24"/>
          <w:szCs w:val="24"/>
          <w:shd w:val="clear" w:color="auto" w:fill="FFFFFF"/>
          <w:lang w:eastAsia="lt-LT"/>
        </w:rPr>
        <w:t xml:space="preserve"> tiekėjui</w:t>
      </w:r>
      <w:r w:rsidR="00DA12FE">
        <w:rPr>
          <w:rFonts w:asciiTheme="minorHAnsi" w:eastAsia="Times New Roman" w:hAnsiTheme="minorHAnsi" w:cstheme="minorHAnsi"/>
          <w:color w:val="000000"/>
          <w:sz w:val="24"/>
          <w:szCs w:val="24"/>
          <w:shd w:val="clear" w:color="auto" w:fill="FFFFFF"/>
          <w:lang w:eastAsia="lt-LT"/>
        </w:rPr>
        <w:t>,</w:t>
      </w:r>
      <w:r w:rsidRPr="00144720">
        <w:rPr>
          <w:rFonts w:asciiTheme="minorHAnsi" w:eastAsia="Times New Roman" w:hAnsiTheme="minorHAnsi" w:cstheme="minorHAnsi"/>
          <w:color w:val="000000"/>
          <w:sz w:val="24"/>
          <w:szCs w:val="24"/>
          <w:shd w:val="clear" w:color="auto" w:fill="FFFFFF"/>
          <w:lang w:eastAsia="lt-LT"/>
        </w:rPr>
        <w:t xml:space="preserve"> „turėti ne mažiau kaip 1 darbų vadovą sutarčiai vykdyti &lt;...&gt;“, o skiltyje „Atitiktį pagrindžiantys dokumentai“ nurod</w:t>
      </w:r>
      <w:r w:rsidR="008D0633">
        <w:rPr>
          <w:rFonts w:asciiTheme="minorHAnsi" w:eastAsia="Times New Roman" w:hAnsiTheme="minorHAnsi" w:cstheme="minorHAnsi"/>
          <w:color w:val="000000"/>
          <w:sz w:val="24"/>
          <w:szCs w:val="24"/>
          <w:shd w:val="clear" w:color="auto" w:fill="FFFFFF"/>
          <w:lang w:eastAsia="lt-LT"/>
        </w:rPr>
        <w:t>yta</w:t>
      </w:r>
      <w:r w:rsidRPr="00144720">
        <w:rPr>
          <w:rFonts w:asciiTheme="minorHAnsi" w:eastAsia="Times New Roman" w:hAnsiTheme="minorHAnsi" w:cstheme="minorHAnsi"/>
          <w:color w:val="000000"/>
          <w:sz w:val="24"/>
          <w:szCs w:val="24"/>
          <w:shd w:val="clear" w:color="auto" w:fill="FFFFFF"/>
          <w:lang w:eastAsia="lt-LT"/>
        </w:rPr>
        <w:t xml:space="preserve">, kad turi būti pateikiami sutartį vykdysiančio darbų vadovo išsilavinimą pagrindžiantys dokumentai bei įvykdytų ir/ar vykdomų sutarčių sąrašas </w:t>
      </w:r>
      <w:r w:rsidRPr="008D0633">
        <w:rPr>
          <w:rFonts w:asciiTheme="minorHAnsi" w:eastAsia="Times New Roman" w:hAnsiTheme="minorHAnsi" w:cstheme="minorHAnsi"/>
          <w:b/>
          <w:bCs/>
          <w:color w:val="000000"/>
          <w:sz w:val="24"/>
          <w:szCs w:val="24"/>
          <w:shd w:val="clear" w:color="auto" w:fill="FFFFFF"/>
          <w:lang w:eastAsia="lt-LT"/>
        </w:rPr>
        <w:t>arba „&lt;...&gt; Ypatingojo ar neypatingojo statinio statybos darbų vadovo atestatą &lt;...&gt;</w:t>
      </w:r>
      <w:r w:rsidR="008D0633">
        <w:rPr>
          <w:rFonts w:asciiTheme="minorHAnsi" w:eastAsia="Times New Roman" w:hAnsiTheme="minorHAnsi" w:cstheme="minorHAnsi"/>
          <w:b/>
          <w:bCs/>
          <w:color w:val="000000"/>
          <w:sz w:val="24"/>
          <w:szCs w:val="24"/>
          <w:shd w:val="clear" w:color="auto" w:fill="FFFFFF"/>
          <w:lang w:eastAsia="lt-LT"/>
        </w:rPr>
        <w:t>.</w:t>
      </w:r>
      <w:r w:rsidRPr="008D0633">
        <w:rPr>
          <w:rFonts w:asciiTheme="minorHAnsi" w:eastAsia="Times New Roman" w:hAnsiTheme="minorHAnsi" w:cstheme="minorHAnsi"/>
          <w:b/>
          <w:bCs/>
          <w:color w:val="000000"/>
          <w:sz w:val="24"/>
          <w:szCs w:val="24"/>
          <w:shd w:val="clear" w:color="auto" w:fill="FFFFFF"/>
          <w:lang w:eastAsia="lt-LT"/>
        </w:rPr>
        <w:t>“</w:t>
      </w:r>
      <w:r w:rsidR="008D0633">
        <w:rPr>
          <w:rFonts w:asciiTheme="minorHAnsi" w:eastAsia="Times New Roman" w:hAnsiTheme="minorHAnsi" w:cstheme="minorHAnsi"/>
          <w:b/>
          <w:bCs/>
          <w:color w:val="000000"/>
          <w:sz w:val="24"/>
          <w:szCs w:val="24"/>
          <w:shd w:val="clear" w:color="auto" w:fill="FFFFFF"/>
          <w:lang w:eastAsia="lt-LT"/>
        </w:rPr>
        <w:t xml:space="preserve"> </w:t>
      </w:r>
      <w:r w:rsidR="007D4C72" w:rsidRPr="007D4C72">
        <w:rPr>
          <w:rFonts w:asciiTheme="minorHAnsi" w:eastAsia="Times New Roman" w:hAnsiTheme="minorHAnsi" w:cstheme="minorHAnsi"/>
          <w:color w:val="000000"/>
          <w:sz w:val="24"/>
          <w:szCs w:val="24"/>
          <w:shd w:val="clear" w:color="auto" w:fill="FFFFFF"/>
          <w:lang w:eastAsia="lt-LT"/>
        </w:rPr>
        <w:t xml:space="preserve">Atsižvelgiant į </w:t>
      </w:r>
      <w:r w:rsidR="008D0633">
        <w:rPr>
          <w:rFonts w:asciiTheme="minorHAnsi" w:eastAsia="Times New Roman" w:hAnsiTheme="minorHAnsi" w:cstheme="minorHAnsi"/>
          <w:color w:val="000000"/>
          <w:sz w:val="24"/>
          <w:szCs w:val="24"/>
          <w:shd w:val="clear" w:color="auto" w:fill="FFFFFF"/>
          <w:lang w:eastAsia="lt-LT"/>
        </w:rPr>
        <w:t xml:space="preserve">pirmiau </w:t>
      </w:r>
      <w:r w:rsidR="007D4C72" w:rsidRPr="007D4C72">
        <w:rPr>
          <w:rFonts w:asciiTheme="minorHAnsi" w:eastAsia="Times New Roman" w:hAnsiTheme="minorHAnsi" w:cstheme="minorHAnsi"/>
          <w:color w:val="000000"/>
          <w:sz w:val="24"/>
          <w:szCs w:val="24"/>
          <w:shd w:val="clear" w:color="auto" w:fill="FFFFFF"/>
          <w:lang w:eastAsia="lt-LT"/>
        </w:rPr>
        <w:t>nurodytą statybos srities teisinį reglamentavimą, t. y.</w:t>
      </w:r>
      <w:r w:rsidR="007D4C72">
        <w:rPr>
          <w:rFonts w:asciiTheme="minorHAnsi" w:eastAsia="Times New Roman" w:hAnsiTheme="minorHAnsi" w:cstheme="minorHAnsi"/>
          <w:color w:val="000000"/>
          <w:sz w:val="24"/>
          <w:szCs w:val="24"/>
          <w:shd w:val="clear" w:color="auto" w:fill="FFFFFF"/>
          <w:lang w:eastAsia="lt-LT"/>
        </w:rPr>
        <w:t>,</w:t>
      </w:r>
      <w:r w:rsidR="007D4C72" w:rsidRPr="007D4C72">
        <w:rPr>
          <w:rFonts w:asciiTheme="minorHAnsi" w:eastAsia="Times New Roman" w:hAnsiTheme="minorHAnsi" w:cstheme="minorHAnsi"/>
          <w:color w:val="000000"/>
          <w:sz w:val="24"/>
          <w:szCs w:val="24"/>
          <w:shd w:val="clear" w:color="auto" w:fill="FFFFFF"/>
          <w:lang w:eastAsia="lt-LT"/>
        </w:rPr>
        <w:t xml:space="preserve"> į tai, jog vadovauti nesudėtingojo statinio statybai turi teisę neatestuoti asmenys, ir į Pirkimo objektą (</w:t>
      </w:r>
      <w:r w:rsidR="00200929">
        <w:rPr>
          <w:sz w:val="24"/>
          <w:szCs w:val="24"/>
        </w:rPr>
        <w:t xml:space="preserve">Techniniame darbo projekte „Pėsčiųjų ir dviračių tako tarp </w:t>
      </w:r>
      <w:proofErr w:type="spellStart"/>
      <w:r w:rsidR="00200929">
        <w:rPr>
          <w:sz w:val="24"/>
          <w:szCs w:val="24"/>
        </w:rPr>
        <w:t>Aukšatablio</w:t>
      </w:r>
      <w:proofErr w:type="spellEnd"/>
      <w:r w:rsidR="00200929">
        <w:rPr>
          <w:sz w:val="24"/>
          <w:szCs w:val="24"/>
        </w:rPr>
        <w:t xml:space="preserve"> g. ir Liejyklos g. rekonstravimo ir </w:t>
      </w:r>
      <w:proofErr w:type="spellStart"/>
      <w:r w:rsidR="00200929">
        <w:rPr>
          <w:sz w:val="24"/>
          <w:szCs w:val="24"/>
        </w:rPr>
        <w:t>Aukštabalio</w:t>
      </w:r>
      <w:proofErr w:type="spellEnd"/>
      <w:r w:rsidR="00200929">
        <w:rPr>
          <w:sz w:val="24"/>
          <w:szCs w:val="24"/>
        </w:rPr>
        <w:t xml:space="preserve"> g. pėsčiųjų ir dviračių tako statybos projektas“ nurodyta statinio kategorija – I grupės nesudėtingasis statinys)</w:t>
      </w:r>
      <w:r w:rsidR="007D4C72" w:rsidRPr="007D4C72">
        <w:rPr>
          <w:rFonts w:asciiTheme="minorHAnsi" w:eastAsia="Times New Roman" w:hAnsiTheme="minorHAnsi" w:cstheme="minorHAnsi"/>
          <w:color w:val="000000"/>
          <w:sz w:val="24"/>
          <w:szCs w:val="24"/>
          <w:shd w:val="clear" w:color="auto" w:fill="FFFFFF"/>
          <w:lang w:eastAsia="lt-LT"/>
        </w:rPr>
        <w:t xml:space="preserve">, </w:t>
      </w:r>
      <w:r w:rsidR="00200929" w:rsidRPr="00FE699D">
        <w:rPr>
          <w:rFonts w:asciiTheme="minorHAnsi" w:hAnsiTheme="minorHAnsi" w:cstheme="minorHAnsi"/>
          <w:sz w:val="24"/>
          <w:szCs w:val="24"/>
        </w:rPr>
        <w:t>1 lentelės 2 punkt</w:t>
      </w:r>
      <w:r w:rsidR="008D0633">
        <w:rPr>
          <w:rFonts w:asciiTheme="minorHAnsi" w:hAnsiTheme="minorHAnsi" w:cstheme="minorHAnsi"/>
          <w:sz w:val="24"/>
          <w:szCs w:val="24"/>
        </w:rPr>
        <w:t xml:space="preserve">o </w:t>
      </w:r>
      <w:r w:rsidR="00200929" w:rsidRPr="00FE699D">
        <w:rPr>
          <w:rFonts w:asciiTheme="minorHAnsi" w:hAnsiTheme="minorHAnsi" w:cstheme="minorHAnsi"/>
          <w:sz w:val="24"/>
          <w:szCs w:val="24"/>
        </w:rPr>
        <w:t xml:space="preserve">skiltyje „Atitiktį pagrindžiantys dokumentai“ </w:t>
      </w:r>
      <w:r w:rsidR="008D0633">
        <w:rPr>
          <w:rFonts w:asciiTheme="minorHAnsi" w:hAnsiTheme="minorHAnsi" w:cstheme="minorHAnsi"/>
          <w:sz w:val="24"/>
          <w:szCs w:val="24"/>
        </w:rPr>
        <w:t>nustatytas reikalavimas, ka</w:t>
      </w:r>
      <w:r w:rsidR="00200929" w:rsidRPr="00FE699D">
        <w:rPr>
          <w:rFonts w:asciiTheme="minorHAnsi" w:hAnsiTheme="minorHAnsi" w:cstheme="minorHAnsi"/>
          <w:sz w:val="24"/>
          <w:szCs w:val="24"/>
        </w:rPr>
        <w:t xml:space="preserve">d turi būti </w:t>
      </w:r>
      <w:r w:rsidR="00200929" w:rsidRPr="008D0633">
        <w:rPr>
          <w:rFonts w:asciiTheme="minorHAnsi" w:hAnsiTheme="minorHAnsi" w:cstheme="minorHAnsi"/>
          <w:sz w:val="24"/>
          <w:szCs w:val="24"/>
        </w:rPr>
        <w:t>pateikiam</w:t>
      </w:r>
      <w:r w:rsidR="008D0633" w:rsidRPr="008D0633">
        <w:rPr>
          <w:rFonts w:asciiTheme="minorHAnsi" w:hAnsiTheme="minorHAnsi" w:cstheme="minorHAnsi"/>
          <w:sz w:val="24"/>
          <w:szCs w:val="24"/>
        </w:rPr>
        <w:t>as y</w:t>
      </w:r>
      <w:r w:rsidR="00200929" w:rsidRPr="008D0633">
        <w:rPr>
          <w:rFonts w:asciiTheme="minorHAnsi" w:hAnsiTheme="minorHAnsi" w:cstheme="minorHAnsi"/>
          <w:sz w:val="24"/>
          <w:szCs w:val="24"/>
        </w:rPr>
        <w:t>patingojo ar neypatingojo statinio statybos darbų vadovo atestat</w:t>
      </w:r>
      <w:r w:rsidR="008D0633" w:rsidRPr="008D0633">
        <w:rPr>
          <w:rFonts w:asciiTheme="minorHAnsi" w:hAnsiTheme="minorHAnsi" w:cstheme="minorHAnsi"/>
          <w:sz w:val="24"/>
          <w:szCs w:val="24"/>
        </w:rPr>
        <w:t>as</w:t>
      </w:r>
      <w:r w:rsidR="008D0633">
        <w:rPr>
          <w:rFonts w:asciiTheme="minorHAnsi" w:hAnsiTheme="minorHAnsi" w:cstheme="minorHAnsi"/>
          <w:sz w:val="24"/>
          <w:szCs w:val="24"/>
        </w:rPr>
        <w:t>,</w:t>
      </w:r>
      <w:r w:rsidR="007D4C72" w:rsidRPr="008D0633">
        <w:rPr>
          <w:rFonts w:asciiTheme="minorHAnsi" w:eastAsia="Times New Roman" w:hAnsiTheme="minorHAnsi" w:cstheme="minorHAnsi"/>
          <w:color w:val="000000"/>
          <w:sz w:val="24"/>
          <w:szCs w:val="24"/>
          <w:shd w:val="clear" w:color="auto" w:fill="FFFFFF"/>
          <w:lang w:eastAsia="lt-LT"/>
        </w:rPr>
        <w:t xml:space="preserve"> </w:t>
      </w:r>
      <w:r w:rsidR="007938E0" w:rsidRPr="008D0633">
        <w:rPr>
          <w:rFonts w:asciiTheme="minorHAnsi" w:eastAsia="Times New Roman" w:hAnsiTheme="minorHAnsi" w:cstheme="minorHAnsi"/>
          <w:color w:val="000000"/>
          <w:sz w:val="24"/>
          <w:szCs w:val="24"/>
          <w:shd w:val="clear" w:color="auto" w:fill="FFFFFF"/>
          <w:lang w:eastAsia="lt-LT"/>
        </w:rPr>
        <w:t>yra</w:t>
      </w:r>
      <w:r w:rsidR="007938E0">
        <w:rPr>
          <w:rFonts w:asciiTheme="minorHAnsi" w:eastAsia="Times New Roman" w:hAnsiTheme="minorHAnsi" w:cstheme="minorHAnsi"/>
          <w:color w:val="000000"/>
          <w:sz w:val="24"/>
          <w:szCs w:val="24"/>
          <w:shd w:val="clear" w:color="auto" w:fill="FFFFFF"/>
          <w:lang w:eastAsia="lt-LT"/>
        </w:rPr>
        <w:t xml:space="preserve"> </w:t>
      </w:r>
      <w:r w:rsidR="007D4C72" w:rsidRPr="007D4C72">
        <w:rPr>
          <w:rFonts w:asciiTheme="minorHAnsi" w:eastAsia="Times New Roman" w:hAnsiTheme="minorHAnsi" w:cstheme="minorHAnsi"/>
          <w:color w:val="000000"/>
          <w:sz w:val="24"/>
          <w:szCs w:val="24"/>
          <w:shd w:val="clear" w:color="auto" w:fill="FFFFFF"/>
          <w:lang w:eastAsia="lt-LT"/>
        </w:rPr>
        <w:t>perteklinis reikalavimais, neatitinkan</w:t>
      </w:r>
      <w:r w:rsidR="008D0633">
        <w:rPr>
          <w:rFonts w:asciiTheme="minorHAnsi" w:eastAsia="Times New Roman" w:hAnsiTheme="minorHAnsi" w:cstheme="minorHAnsi"/>
          <w:color w:val="000000"/>
          <w:sz w:val="24"/>
          <w:szCs w:val="24"/>
          <w:shd w:val="clear" w:color="auto" w:fill="FFFFFF"/>
          <w:lang w:eastAsia="lt-LT"/>
        </w:rPr>
        <w:t xml:space="preserve">tis </w:t>
      </w:r>
      <w:r w:rsidR="007D4C72" w:rsidRPr="007D4C72">
        <w:rPr>
          <w:rFonts w:asciiTheme="minorHAnsi" w:eastAsia="Times New Roman" w:hAnsiTheme="minorHAnsi" w:cstheme="minorHAnsi"/>
          <w:color w:val="000000"/>
          <w:sz w:val="24"/>
          <w:szCs w:val="24"/>
          <w:shd w:val="clear" w:color="auto" w:fill="FFFFFF"/>
          <w:lang w:eastAsia="lt-LT"/>
        </w:rPr>
        <w:t>Statybos įstatymo ir Įstatymo 47 straipsnio 1 dalies nuostatos</w:t>
      </w:r>
      <w:r w:rsidR="008D0633">
        <w:rPr>
          <w:rFonts w:asciiTheme="minorHAnsi" w:eastAsia="Times New Roman" w:hAnsiTheme="minorHAnsi" w:cstheme="minorHAnsi"/>
          <w:color w:val="000000"/>
          <w:sz w:val="24"/>
          <w:szCs w:val="24"/>
          <w:shd w:val="clear" w:color="auto" w:fill="FFFFFF"/>
          <w:lang w:eastAsia="lt-LT"/>
        </w:rPr>
        <w:t>.</w:t>
      </w:r>
    </w:p>
    <w:p w14:paraId="2EA91C8F" w14:textId="37F6EFBC" w:rsidR="00377723" w:rsidRDefault="00BA3FD0" w:rsidP="003E3E2C">
      <w:pPr>
        <w:pStyle w:val="ListParagraph"/>
        <w:tabs>
          <w:tab w:val="left" w:pos="851"/>
        </w:tabs>
        <w:spacing w:line="276" w:lineRule="auto"/>
        <w:ind w:left="0" w:firstLine="567"/>
        <w:contextualSpacing/>
        <w:rPr>
          <w:sz w:val="24"/>
          <w:szCs w:val="24"/>
        </w:rPr>
      </w:pPr>
      <w:r w:rsidRPr="001F135F">
        <w:rPr>
          <w:sz w:val="24"/>
          <w:szCs w:val="24"/>
        </w:rPr>
        <w:t xml:space="preserve">Įvertinus </w:t>
      </w:r>
      <w:r>
        <w:rPr>
          <w:sz w:val="24"/>
          <w:szCs w:val="24"/>
        </w:rPr>
        <w:t>pirmiau</w:t>
      </w:r>
      <w:r w:rsidRPr="001F135F">
        <w:rPr>
          <w:sz w:val="24"/>
          <w:szCs w:val="24"/>
        </w:rPr>
        <w:t xml:space="preserve"> išdėstytą</w:t>
      </w:r>
      <w:r w:rsidR="007F6168">
        <w:rPr>
          <w:sz w:val="24"/>
          <w:szCs w:val="24"/>
        </w:rPr>
        <w:t xml:space="preserve"> bei a</w:t>
      </w:r>
      <w:r w:rsidR="00C42351" w:rsidRPr="001F135F">
        <w:rPr>
          <w:sz w:val="24"/>
          <w:szCs w:val="24"/>
        </w:rPr>
        <w:t>tsižvelgiant į nurodytų statybos srities norminių teisės aktų reikalavimus</w:t>
      </w:r>
      <w:r w:rsidR="007F6168">
        <w:rPr>
          <w:sz w:val="24"/>
          <w:szCs w:val="24"/>
        </w:rPr>
        <w:t>,</w:t>
      </w:r>
      <w:r w:rsidR="00C42351" w:rsidRPr="001F135F">
        <w:rPr>
          <w:sz w:val="24"/>
          <w:szCs w:val="24"/>
        </w:rPr>
        <w:t xml:space="preserve"> Tarnyba rekomenduoja tikslinti šį kvalifikacijos reikalavimą tiekėjui, kur prašoma pateikti siūlom</w:t>
      </w:r>
      <w:r w:rsidR="00C42351">
        <w:rPr>
          <w:sz w:val="24"/>
          <w:szCs w:val="24"/>
        </w:rPr>
        <w:t>o</w:t>
      </w:r>
      <w:r w:rsidR="00C42351" w:rsidRPr="001F135F">
        <w:rPr>
          <w:sz w:val="24"/>
          <w:szCs w:val="24"/>
        </w:rPr>
        <w:t xml:space="preserve"> specialist</w:t>
      </w:r>
      <w:r w:rsidR="00C42351">
        <w:rPr>
          <w:sz w:val="24"/>
          <w:szCs w:val="24"/>
        </w:rPr>
        <w:t>o</w:t>
      </w:r>
      <w:r w:rsidR="00C42351" w:rsidRPr="001F135F">
        <w:rPr>
          <w:sz w:val="24"/>
          <w:szCs w:val="24"/>
        </w:rPr>
        <w:t xml:space="preserve"> (</w:t>
      </w:r>
      <w:r w:rsidR="007936A8">
        <w:rPr>
          <w:sz w:val="24"/>
          <w:szCs w:val="24"/>
        </w:rPr>
        <w:t xml:space="preserve">ypatingojo ar neypatingojo statinio </w:t>
      </w:r>
      <w:r w:rsidR="00C42351" w:rsidRPr="001F135F">
        <w:rPr>
          <w:sz w:val="24"/>
          <w:szCs w:val="24"/>
        </w:rPr>
        <w:t xml:space="preserve">statybos </w:t>
      </w:r>
      <w:r w:rsidR="00C42351">
        <w:rPr>
          <w:sz w:val="24"/>
          <w:szCs w:val="24"/>
        </w:rPr>
        <w:t xml:space="preserve">darbų </w:t>
      </w:r>
      <w:r w:rsidR="00C42351" w:rsidRPr="001F135F">
        <w:rPr>
          <w:sz w:val="24"/>
          <w:szCs w:val="24"/>
        </w:rPr>
        <w:t>vadov</w:t>
      </w:r>
      <w:r w:rsidR="00C42351">
        <w:rPr>
          <w:sz w:val="24"/>
          <w:szCs w:val="24"/>
        </w:rPr>
        <w:t>o</w:t>
      </w:r>
      <w:r w:rsidR="00C42351" w:rsidRPr="001F135F">
        <w:rPr>
          <w:sz w:val="24"/>
          <w:szCs w:val="24"/>
        </w:rPr>
        <w:t>) atestat</w:t>
      </w:r>
      <w:r w:rsidR="007936A8">
        <w:rPr>
          <w:sz w:val="24"/>
          <w:szCs w:val="24"/>
        </w:rPr>
        <w:t>ą.</w:t>
      </w:r>
      <w:r w:rsidR="004308BE" w:rsidRPr="001F135F">
        <w:rPr>
          <w:sz w:val="24"/>
          <w:szCs w:val="24"/>
        </w:rPr>
        <w:t xml:space="preserve"> </w:t>
      </w:r>
      <w:r w:rsidR="0070296A" w:rsidRPr="0070296A">
        <w:rPr>
          <w:sz w:val="24"/>
          <w:szCs w:val="24"/>
        </w:rPr>
        <w:t>Šiuo atveju</w:t>
      </w:r>
      <w:r w:rsidR="0070296A">
        <w:rPr>
          <w:sz w:val="24"/>
          <w:szCs w:val="24"/>
        </w:rPr>
        <w:t>,</w:t>
      </w:r>
      <w:r w:rsidR="0070296A" w:rsidRPr="0070296A">
        <w:rPr>
          <w:sz w:val="24"/>
          <w:szCs w:val="24"/>
        </w:rPr>
        <w:t xml:space="preserve"> nesudėtingojo statinio statybos vadovui (taip pat ir užsienio šalių specialistui) pakanka turėti </w:t>
      </w:r>
      <w:r w:rsidR="006E48FB">
        <w:rPr>
          <w:sz w:val="24"/>
          <w:szCs w:val="24"/>
        </w:rPr>
        <w:t>S</w:t>
      </w:r>
      <w:r w:rsidR="0070296A" w:rsidRPr="0070296A">
        <w:rPr>
          <w:sz w:val="24"/>
          <w:szCs w:val="24"/>
        </w:rPr>
        <w:t>tatybos įstatyme nurodytą atitinkamą išsilavinimą ir pateikti išsilavinimą liudijančių diplomų kopijas. Galimybė (bet ne pareiga) tiekėjui pateikti siūlomo specialisto kvalifikacijos dokumentus (atestatus ir (ar) teisės pripažinimo dokumentus), įrodančius aukštesnę nei nesudėtingojo statinio statybos vadovo kvalifikaciją gali būti nurodyta tik pastaboje.</w:t>
      </w:r>
      <w:r w:rsidR="00C76E10">
        <w:rPr>
          <w:sz w:val="24"/>
          <w:szCs w:val="24"/>
        </w:rPr>
        <w:t xml:space="preserve"> </w:t>
      </w:r>
    </w:p>
    <w:p w14:paraId="75DFC122" w14:textId="77777777" w:rsidR="006E48FB" w:rsidRPr="002C7738" w:rsidRDefault="006E48FB" w:rsidP="003E3E2C">
      <w:pPr>
        <w:pStyle w:val="ListParagraph"/>
        <w:tabs>
          <w:tab w:val="left" w:pos="851"/>
        </w:tabs>
        <w:spacing w:line="276" w:lineRule="auto"/>
        <w:ind w:left="0" w:firstLine="567"/>
        <w:contextualSpacing/>
        <w:rPr>
          <w:sz w:val="24"/>
          <w:szCs w:val="24"/>
        </w:rPr>
      </w:pPr>
    </w:p>
    <w:p w14:paraId="7382A814" w14:textId="77777777" w:rsidR="00D71973" w:rsidRDefault="0059629D" w:rsidP="003E3E2C">
      <w:pPr>
        <w:pStyle w:val="ListParagraph"/>
        <w:tabs>
          <w:tab w:val="left" w:pos="851"/>
        </w:tabs>
        <w:spacing w:line="276" w:lineRule="auto"/>
        <w:ind w:left="0" w:firstLine="567"/>
        <w:contextualSpacing/>
        <w:rPr>
          <w:b/>
          <w:bCs/>
          <w:sz w:val="24"/>
          <w:szCs w:val="24"/>
        </w:rPr>
      </w:pPr>
      <w:r>
        <w:rPr>
          <w:b/>
          <w:bCs/>
          <w:sz w:val="24"/>
          <w:szCs w:val="24"/>
        </w:rPr>
        <w:t>3</w:t>
      </w:r>
      <w:r w:rsidR="00D2700E" w:rsidRPr="002C7738">
        <w:rPr>
          <w:b/>
          <w:bCs/>
          <w:sz w:val="24"/>
          <w:szCs w:val="24"/>
        </w:rPr>
        <w:t xml:space="preserve">. </w:t>
      </w:r>
      <w:r w:rsidR="009016A4" w:rsidRPr="002C7738">
        <w:rPr>
          <w:b/>
          <w:bCs/>
          <w:sz w:val="24"/>
          <w:szCs w:val="24"/>
        </w:rPr>
        <w:t xml:space="preserve">Dėl </w:t>
      </w:r>
      <w:r w:rsidR="00D71973">
        <w:rPr>
          <w:b/>
          <w:bCs/>
          <w:sz w:val="24"/>
          <w:szCs w:val="24"/>
        </w:rPr>
        <w:t>aplinkos apsaugos vadybos sistemos reikalavimų</w:t>
      </w:r>
    </w:p>
    <w:p w14:paraId="7692AB01" w14:textId="77777777" w:rsidR="00BD7E13" w:rsidRDefault="00D71973" w:rsidP="00814BC5">
      <w:pPr>
        <w:pStyle w:val="ListParagraph"/>
        <w:tabs>
          <w:tab w:val="left" w:pos="851"/>
        </w:tabs>
        <w:spacing w:line="276" w:lineRule="auto"/>
        <w:ind w:left="0" w:firstLine="567"/>
        <w:contextualSpacing/>
        <w:rPr>
          <w:rFonts w:eastAsia="Times New Roman"/>
          <w:color w:val="000000" w:themeColor="text1"/>
          <w:sz w:val="24"/>
          <w:szCs w:val="24"/>
          <w:lang w:val="lt"/>
        </w:rPr>
      </w:pPr>
      <w:r w:rsidRPr="00D71973">
        <w:rPr>
          <w:rFonts w:eastAsia="Times New Roman"/>
          <w:color w:val="000000" w:themeColor="text1"/>
          <w:sz w:val="24"/>
          <w:szCs w:val="24"/>
          <w:lang w:val="lt"/>
        </w:rPr>
        <w:t xml:space="preserve">Pirkimo dokumentų 4 priedo „Kvalifikacijos ir kiti reikalavimai tiekėjams“ kvalifikacijos reikalavimų </w:t>
      </w:r>
      <w:r>
        <w:rPr>
          <w:rFonts w:eastAsia="Times New Roman"/>
          <w:color w:val="000000" w:themeColor="text1"/>
          <w:sz w:val="24"/>
          <w:szCs w:val="24"/>
          <w:lang w:val="lt"/>
        </w:rPr>
        <w:t>2</w:t>
      </w:r>
      <w:r w:rsidRPr="00D71973">
        <w:rPr>
          <w:rFonts w:eastAsia="Times New Roman"/>
          <w:color w:val="000000" w:themeColor="text1"/>
          <w:sz w:val="24"/>
          <w:szCs w:val="24"/>
          <w:lang w:val="lt"/>
        </w:rPr>
        <w:t xml:space="preserve"> lentelės </w:t>
      </w:r>
      <w:r w:rsidR="00CF3A96">
        <w:rPr>
          <w:rFonts w:eastAsia="Times New Roman"/>
          <w:color w:val="000000" w:themeColor="text1"/>
          <w:sz w:val="24"/>
          <w:szCs w:val="24"/>
          <w:lang w:val="lt"/>
        </w:rPr>
        <w:t xml:space="preserve">„Pirkimo sąlygų </w:t>
      </w:r>
      <w:r w:rsidR="005C172E">
        <w:rPr>
          <w:rFonts w:eastAsia="Times New Roman"/>
          <w:color w:val="000000" w:themeColor="text1"/>
          <w:sz w:val="24"/>
          <w:szCs w:val="24"/>
          <w:lang w:val="lt"/>
        </w:rPr>
        <w:t xml:space="preserve">priedas „Vadybos sistemos standartai“ </w:t>
      </w:r>
      <w:r w:rsidRPr="00D71973">
        <w:rPr>
          <w:rFonts w:eastAsia="Times New Roman"/>
          <w:color w:val="000000" w:themeColor="text1"/>
          <w:sz w:val="24"/>
          <w:szCs w:val="24"/>
          <w:lang w:val="lt"/>
        </w:rPr>
        <w:t xml:space="preserve">(toliau – lentelė </w:t>
      </w:r>
      <w:r w:rsidR="005C172E">
        <w:rPr>
          <w:rFonts w:eastAsia="Times New Roman"/>
          <w:color w:val="000000" w:themeColor="text1"/>
          <w:sz w:val="24"/>
          <w:szCs w:val="24"/>
          <w:lang w:val="lt"/>
        </w:rPr>
        <w:t>2</w:t>
      </w:r>
      <w:r w:rsidRPr="00D71973">
        <w:rPr>
          <w:rFonts w:eastAsia="Times New Roman"/>
          <w:color w:val="000000" w:themeColor="text1"/>
          <w:sz w:val="24"/>
          <w:szCs w:val="24"/>
          <w:lang w:val="lt"/>
        </w:rPr>
        <w:t xml:space="preserve">) </w:t>
      </w:r>
      <w:r w:rsidR="005C172E">
        <w:rPr>
          <w:rFonts w:eastAsia="Times New Roman"/>
          <w:color w:val="000000" w:themeColor="text1"/>
          <w:sz w:val="24"/>
          <w:szCs w:val="24"/>
          <w:lang w:val="lt"/>
        </w:rPr>
        <w:t xml:space="preserve">skiltyje „Subjektas, kuris turi atitikti reikalavimą“ nustatyta, kad </w:t>
      </w:r>
      <w:r w:rsidR="00814BC5">
        <w:rPr>
          <w:rFonts w:eastAsia="Times New Roman"/>
          <w:color w:val="000000" w:themeColor="text1"/>
          <w:sz w:val="24"/>
          <w:szCs w:val="24"/>
          <w:lang w:val="lt"/>
        </w:rPr>
        <w:t>„</w:t>
      </w:r>
      <w:r w:rsidR="00814BC5" w:rsidRPr="00814BC5">
        <w:rPr>
          <w:rFonts w:eastAsia="Times New Roman"/>
          <w:color w:val="000000" w:themeColor="text1"/>
          <w:sz w:val="24"/>
          <w:szCs w:val="24"/>
          <w:lang w:val="lt"/>
        </w:rPr>
        <w:t xml:space="preserve">Jeigu pasiūlymą teikia tiekėjas, </w:t>
      </w:r>
      <w:r w:rsidR="00814BC5" w:rsidRPr="005E2E5D">
        <w:rPr>
          <w:rFonts w:eastAsia="Times New Roman"/>
          <w:color w:val="000000" w:themeColor="text1"/>
          <w:sz w:val="24"/>
          <w:szCs w:val="24"/>
          <w:lang w:val="lt"/>
        </w:rPr>
        <w:t>kuris nesiremia kitų ūkio subjektų pajėgumais, šį reikalavimą turi atitikti pats tiekėjas. Jeigu pasiūlymą teikia tiekėjas ir paslaugų teikimui pasitelkia subtiekėją (-us</w:t>
      </w:r>
      <w:r w:rsidR="00814BC5" w:rsidRPr="00814BC5">
        <w:rPr>
          <w:rFonts w:eastAsia="Times New Roman"/>
          <w:color w:val="000000" w:themeColor="text1"/>
          <w:sz w:val="24"/>
          <w:szCs w:val="24"/>
          <w:lang w:val="lt"/>
        </w:rPr>
        <w:t>), reikalavimą turi atitikti ir subtiekėjas.</w:t>
      </w:r>
      <w:r w:rsidR="00BD7E13">
        <w:rPr>
          <w:rFonts w:eastAsia="Times New Roman"/>
          <w:color w:val="000000" w:themeColor="text1"/>
          <w:sz w:val="24"/>
          <w:szCs w:val="24"/>
          <w:lang w:val="lt"/>
        </w:rPr>
        <w:t>“</w:t>
      </w:r>
    </w:p>
    <w:p w14:paraId="5072F5F7" w14:textId="440FC431" w:rsidR="005E69C7" w:rsidRDefault="005E2E5D" w:rsidP="00814BC5">
      <w:pPr>
        <w:pStyle w:val="ListParagraph"/>
        <w:tabs>
          <w:tab w:val="left" w:pos="851"/>
        </w:tabs>
        <w:spacing w:line="276" w:lineRule="auto"/>
        <w:ind w:left="0" w:firstLine="567"/>
        <w:contextualSpacing/>
        <w:rPr>
          <w:rFonts w:eastAsia="Times New Roman"/>
          <w:color w:val="000000" w:themeColor="text1"/>
          <w:sz w:val="24"/>
          <w:szCs w:val="24"/>
          <w:lang w:val="lt"/>
        </w:rPr>
      </w:pPr>
      <w:r>
        <w:rPr>
          <w:rFonts w:eastAsia="Times New Roman"/>
          <w:color w:val="000000" w:themeColor="text1"/>
          <w:sz w:val="24"/>
          <w:szCs w:val="24"/>
          <w:lang w:val="lt"/>
        </w:rPr>
        <w:t xml:space="preserve">Įstatymo 35 straipsnio </w:t>
      </w:r>
      <w:r w:rsidR="00D97300">
        <w:rPr>
          <w:rFonts w:eastAsia="Times New Roman"/>
          <w:color w:val="000000" w:themeColor="text1"/>
          <w:sz w:val="24"/>
          <w:szCs w:val="24"/>
          <w:lang w:val="lt"/>
        </w:rPr>
        <w:t>4</w:t>
      </w:r>
      <w:r>
        <w:rPr>
          <w:rFonts w:eastAsia="Times New Roman"/>
          <w:color w:val="000000" w:themeColor="text1"/>
          <w:sz w:val="24"/>
          <w:szCs w:val="24"/>
          <w:lang w:val="lt"/>
        </w:rPr>
        <w:t xml:space="preserve"> dalyje įtvirtinta, kad </w:t>
      </w:r>
      <w:r w:rsidR="00646869">
        <w:rPr>
          <w:rFonts w:eastAsia="Times New Roman"/>
          <w:color w:val="000000" w:themeColor="text1"/>
          <w:sz w:val="24"/>
          <w:szCs w:val="24"/>
          <w:lang w:val="lt"/>
        </w:rPr>
        <w:t xml:space="preserve">„&lt;...&gt; </w:t>
      </w:r>
      <w:r w:rsidR="00646869" w:rsidRPr="00646869">
        <w:rPr>
          <w:rFonts w:eastAsia="Times New Roman"/>
          <w:color w:val="000000" w:themeColor="text1"/>
          <w:sz w:val="24"/>
          <w:szCs w:val="24"/>
          <w:lang w:val="lt"/>
        </w:rPr>
        <w:t>Pirkimo dokumentai turi būti tikslūs, aiškūs, be dviprasmybių, kad tiekėjai galėtų pateikti pasiūlymus, o perkančioji organizacija – nupirkti tai, ko reikia</w:t>
      </w:r>
      <w:r w:rsidR="00646869">
        <w:rPr>
          <w:rFonts w:eastAsia="Times New Roman"/>
          <w:color w:val="000000" w:themeColor="text1"/>
          <w:sz w:val="24"/>
          <w:szCs w:val="24"/>
          <w:lang w:val="lt"/>
        </w:rPr>
        <w:t xml:space="preserve">.“ Atsižvelgiant į tai, Tarnyba rekomenduoja Perkančiajai organizacijai tikslinti </w:t>
      </w:r>
      <w:r w:rsidR="00FA5A65">
        <w:rPr>
          <w:rFonts w:eastAsia="Times New Roman"/>
          <w:color w:val="000000" w:themeColor="text1"/>
          <w:sz w:val="24"/>
          <w:szCs w:val="24"/>
          <w:lang w:val="lt"/>
        </w:rPr>
        <w:t xml:space="preserve">subjektų, kurie turi atitikti keliamą reikalavimą, sąrašą. </w:t>
      </w:r>
      <w:r w:rsidR="00415361">
        <w:rPr>
          <w:rFonts w:eastAsia="Times New Roman"/>
          <w:color w:val="000000" w:themeColor="text1"/>
          <w:sz w:val="24"/>
          <w:szCs w:val="24"/>
          <w:lang w:val="lt"/>
        </w:rPr>
        <w:t>Tarnyba pažymi, kad paprastai nustatomi tokie reikalavimai: jeigu pasiūlymą teikia ūkio subjekt</w:t>
      </w:r>
      <w:r w:rsidR="001663A4">
        <w:rPr>
          <w:rFonts w:eastAsia="Times New Roman"/>
          <w:color w:val="000000" w:themeColor="text1"/>
          <w:sz w:val="24"/>
          <w:szCs w:val="24"/>
          <w:lang w:val="lt"/>
        </w:rPr>
        <w:t>ų grupė – reikalavimą turi atitikti ūkio subjektų grupės narys (-</w:t>
      </w:r>
      <w:proofErr w:type="spellStart"/>
      <w:r w:rsidR="001663A4">
        <w:rPr>
          <w:rFonts w:eastAsia="Times New Roman"/>
          <w:color w:val="000000" w:themeColor="text1"/>
          <w:sz w:val="24"/>
          <w:szCs w:val="24"/>
          <w:lang w:val="lt"/>
        </w:rPr>
        <w:t>iai</w:t>
      </w:r>
      <w:proofErr w:type="spellEnd"/>
      <w:r w:rsidR="001663A4">
        <w:rPr>
          <w:rFonts w:eastAsia="Times New Roman"/>
          <w:color w:val="000000" w:themeColor="text1"/>
          <w:sz w:val="24"/>
          <w:szCs w:val="24"/>
          <w:lang w:val="lt"/>
        </w:rPr>
        <w:t xml:space="preserve">), atsižvelgiant į jų prisiimamus įsipareigojimus pirkimo sutarčiai vykdyti; </w:t>
      </w:r>
      <w:r w:rsidR="00B76D58">
        <w:rPr>
          <w:rFonts w:eastAsia="Times New Roman"/>
          <w:color w:val="000000" w:themeColor="text1"/>
          <w:sz w:val="24"/>
          <w:szCs w:val="24"/>
          <w:lang w:val="lt"/>
        </w:rPr>
        <w:t xml:space="preserve">tiekėjas gali remtis kitų ūkio subjektų pajėgumais atsižvelgiant į jų prisiimamus įsipareigojimus pirkimo sutarčiai vykdyti; </w:t>
      </w:r>
      <w:r w:rsidR="005E69C7">
        <w:rPr>
          <w:rFonts w:eastAsia="Times New Roman"/>
          <w:color w:val="000000" w:themeColor="text1"/>
          <w:sz w:val="24"/>
          <w:szCs w:val="24"/>
          <w:lang w:val="lt"/>
        </w:rPr>
        <w:t>subtiekėjai turi laikytis reikalaujamų aplinkos apsaugos vadybos priemonių, atsižvelgiant į jų prisiimamus įsipareigojimus pirkimo sutarčiai vykdyti.</w:t>
      </w:r>
    </w:p>
    <w:p w14:paraId="3A9B3166" w14:textId="63662FAC" w:rsidR="005E69C7" w:rsidRDefault="00AE1DAE" w:rsidP="00016D61">
      <w:pPr>
        <w:pStyle w:val="ListParagraph"/>
        <w:tabs>
          <w:tab w:val="left" w:pos="851"/>
        </w:tabs>
        <w:spacing w:line="276" w:lineRule="auto"/>
        <w:ind w:left="0" w:firstLine="567"/>
        <w:contextualSpacing/>
        <w:rPr>
          <w:rFonts w:eastAsia="Times New Roman"/>
          <w:color w:val="000000" w:themeColor="text1"/>
          <w:sz w:val="24"/>
          <w:szCs w:val="24"/>
          <w:lang w:val="lt"/>
        </w:rPr>
      </w:pPr>
      <w:r>
        <w:rPr>
          <w:rFonts w:eastAsia="Times New Roman"/>
          <w:color w:val="000000" w:themeColor="text1"/>
          <w:sz w:val="24"/>
          <w:szCs w:val="24"/>
          <w:lang w:val="lt"/>
        </w:rPr>
        <w:lastRenderedPageBreak/>
        <w:t>Be to, įvertinus</w:t>
      </w:r>
      <w:r w:rsidR="00EE1C2F">
        <w:rPr>
          <w:rFonts w:eastAsia="Times New Roman"/>
          <w:color w:val="000000" w:themeColor="text1"/>
          <w:sz w:val="24"/>
          <w:szCs w:val="24"/>
          <w:lang w:val="lt"/>
        </w:rPr>
        <w:t xml:space="preserve"> tai</w:t>
      </w:r>
      <w:r>
        <w:rPr>
          <w:rFonts w:eastAsia="Times New Roman"/>
          <w:color w:val="000000" w:themeColor="text1"/>
          <w:sz w:val="24"/>
          <w:szCs w:val="24"/>
          <w:lang w:val="lt"/>
        </w:rPr>
        <w:t>, kad Pirkim</w:t>
      </w:r>
      <w:r w:rsidR="00016D61">
        <w:rPr>
          <w:rFonts w:eastAsia="Times New Roman"/>
          <w:color w:val="000000" w:themeColor="text1"/>
          <w:sz w:val="24"/>
          <w:szCs w:val="24"/>
          <w:lang w:val="lt"/>
        </w:rPr>
        <w:t xml:space="preserve">o objektas – </w:t>
      </w:r>
      <w:r>
        <w:rPr>
          <w:rFonts w:eastAsia="Times New Roman"/>
          <w:color w:val="000000" w:themeColor="text1"/>
          <w:sz w:val="24"/>
          <w:szCs w:val="24"/>
          <w:lang w:val="lt"/>
        </w:rPr>
        <w:t>p</w:t>
      </w:r>
      <w:r w:rsidRPr="00AE1DAE">
        <w:rPr>
          <w:rFonts w:eastAsia="Times New Roman"/>
          <w:color w:val="000000" w:themeColor="text1"/>
          <w:sz w:val="24"/>
          <w:szCs w:val="24"/>
          <w:lang w:val="lt"/>
        </w:rPr>
        <w:t>ėsčiųjų ir dviračių tako rekonstravimo darb</w:t>
      </w:r>
      <w:r w:rsidR="00016D61">
        <w:rPr>
          <w:rFonts w:eastAsia="Times New Roman"/>
          <w:color w:val="000000" w:themeColor="text1"/>
          <w:sz w:val="24"/>
          <w:szCs w:val="24"/>
          <w:lang w:val="lt"/>
        </w:rPr>
        <w:t>ai</w:t>
      </w:r>
      <w:r>
        <w:rPr>
          <w:rFonts w:eastAsia="Times New Roman"/>
          <w:color w:val="000000" w:themeColor="text1"/>
          <w:sz w:val="24"/>
          <w:szCs w:val="24"/>
          <w:lang w:val="lt"/>
        </w:rPr>
        <w:t>, Tarnyba taip pat rekomenduoja tikslinti</w:t>
      </w:r>
      <w:r w:rsidR="003B50E8">
        <w:rPr>
          <w:rFonts w:eastAsia="Times New Roman"/>
          <w:color w:val="000000" w:themeColor="text1"/>
          <w:sz w:val="24"/>
          <w:szCs w:val="24"/>
          <w:lang w:val="lt"/>
        </w:rPr>
        <w:t xml:space="preserve"> 2 lentelės skiltyje </w:t>
      </w:r>
      <w:r w:rsidR="003B50E8" w:rsidRPr="003B50E8">
        <w:rPr>
          <w:rFonts w:eastAsia="Times New Roman"/>
          <w:color w:val="000000" w:themeColor="text1"/>
          <w:sz w:val="24"/>
          <w:szCs w:val="24"/>
          <w:lang w:val="lt"/>
        </w:rPr>
        <w:t>„Subjektas, kuris turi atitikti reikalavimą“ nustatyt</w:t>
      </w:r>
      <w:r>
        <w:rPr>
          <w:rFonts w:eastAsia="Times New Roman"/>
          <w:color w:val="000000" w:themeColor="text1"/>
          <w:sz w:val="24"/>
          <w:szCs w:val="24"/>
          <w:lang w:val="lt"/>
        </w:rPr>
        <w:t xml:space="preserve">ą informaciją, kur nurodyta, kad </w:t>
      </w:r>
      <w:r w:rsidR="003B50E8" w:rsidRPr="003B50E8">
        <w:rPr>
          <w:rFonts w:eastAsia="Times New Roman"/>
          <w:color w:val="000000" w:themeColor="text1"/>
          <w:sz w:val="24"/>
          <w:szCs w:val="24"/>
          <w:lang w:val="lt"/>
        </w:rPr>
        <w:t>„</w:t>
      </w:r>
      <w:r w:rsidR="003B50E8">
        <w:rPr>
          <w:rFonts w:eastAsia="Times New Roman"/>
          <w:color w:val="000000" w:themeColor="text1"/>
          <w:sz w:val="24"/>
          <w:szCs w:val="24"/>
          <w:lang w:val="lt"/>
        </w:rPr>
        <w:t>&lt;...&gt;</w:t>
      </w:r>
      <w:r w:rsidR="003B50E8" w:rsidRPr="003B50E8">
        <w:rPr>
          <w:rFonts w:eastAsia="Times New Roman"/>
          <w:color w:val="000000" w:themeColor="text1"/>
          <w:sz w:val="24"/>
          <w:szCs w:val="24"/>
          <w:lang w:val="lt"/>
        </w:rPr>
        <w:t xml:space="preserve"> Jeigu pasiūlymą teikia tiekėjas ir </w:t>
      </w:r>
      <w:r w:rsidR="003B50E8" w:rsidRPr="003B50E8">
        <w:rPr>
          <w:rFonts w:eastAsia="Times New Roman"/>
          <w:b/>
          <w:bCs/>
          <w:color w:val="000000" w:themeColor="text1"/>
          <w:sz w:val="24"/>
          <w:szCs w:val="24"/>
          <w:lang w:val="lt"/>
        </w:rPr>
        <w:t>paslaugų teikimui</w:t>
      </w:r>
      <w:r w:rsidR="003B50E8" w:rsidRPr="003B50E8">
        <w:rPr>
          <w:rFonts w:eastAsia="Times New Roman"/>
          <w:color w:val="000000" w:themeColor="text1"/>
          <w:sz w:val="24"/>
          <w:szCs w:val="24"/>
          <w:lang w:val="lt"/>
        </w:rPr>
        <w:t xml:space="preserve"> pasitelkia subtiekėją (-us), reikalavimą turi atitikti ir subtiekėjas</w:t>
      </w:r>
      <w:r>
        <w:rPr>
          <w:rFonts w:eastAsia="Times New Roman"/>
          <w:color w:val="000000" w:themeColor="text1"/>
          <w:sz w:val="24"/>
          <w:szCs w:val="24"/>
          <w:lang w:val="lt"/>
        </w:rPr>
        <w:t>.</w:t>
      </w:r>
      <w:r w:rsidR="003B50E8" w:rsidRPr="003B50E8">
        <w:rPr>
          <w:rFonts w:eastAsia="Times New Roman"/>
          <w:color w:val="000000" w:themeColor="text1"/>
          <w:sz w:val="24"/>
          <w:szCs w:val="24"/>
          <w:lang w:val="lt"/>
        </w:rPr>
        <w:t>“</w:t>
      </w:r>
      <w:r w:rsidR="00F84612">
        <w:rPr>
          <w:rFonts w:eastAsia="Times New Roman"/>
          <w:color w:val="000000" w:themeColor="text1"/>
          <w:sz w:val="24"/>
          <w:szCs w:val="24"/>
          <w:lang w:val="lt"/>
        </w:rPr>
        <w:t xml:space="preserve"> </w:t>
      </w:r>
    </w:p>
    <w:p w14:paraId="3E9C1426" w14:textId="77777777" w:rsidR="009760F7" w:rsidRPr="002C7738" w:rsidRDefault="009760F7" w:rsidP="003E3E2C">
      <w:pPr>
        <w:spacing w:after="0"/>
        <w:ind w:firstLine="567"/>
        <w:rPr>
          <w:rFonts w:ascii="Calibri" w:eastAsia="Calibri" w:hAnsi="Calibri" w:cs="Calibri"/>
          <w:sz w:val="24"/>
          <w:szCs w:val="24"/>
        </w:rPr>
      </w:pPr>
    </w:p>
    <w:bookmarkEnd w:id="0"/>
    <w:p w14:paraId="1DA5CCA0" w14:textId="77777777" w:rsidR="00025E91" w:rsidRPr="00025E91" w:rsidRDefault="00025E91" w:rsidP="00025E91">
      <w:pPr>
        <w:spacing w:after="0"/>
        <w:ind w:firstLine="567"/>
        <w:rPr>
          <w:rFonts w:ascii="Calibri" w:hAnsi="Calibri" w:cs="Calibri"/>
          <w:sz w:val="24"/>
          <w:szCs w:val="24"/>
        </w:rPr>
      </w:pPr>
      <w:r w:rsidRPr="00025E91">
        <w:rPr>
          <w:rFonts w:ascii="Calibri" w:eastAsia="Calibri" w:hAnsi="Calibri" w:cs="Calibri"/>
          <w:sz w:val="24"/>
          <w:szCs w:val="24"/>
        </w:rPr>
        <w:t xml:space="preserve">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w:t>
      </w:r>
      <w:r w:rsidRPr="00025E91">
        <w:rPr>
          <w:rFonts w:ascii="Calibri" w:hAnsi="Calibri" w:cs="Calibri"/>
          <w:sz w:val="24"/>
          <w:szCs w:val="24"/>
        </w:rPr>
        <w:t>ir, esant poreikiui, pratęsti pasiūlymų pateikimo terminą protingumo kriterijų atitinkančiam laikotarpiui, per kurį tiekėjai, rengdami pasiūlymus, galėtų atsižvelgti į patikslinimus.</w:t>
      </w:r>
    </w:p>
    <w:p w14:paraId="7CA7CA7F" w14:textId="77777777" w:rsidR="00025E91" w:rsidRPr="00025E91" w:rsidRDefault="00025E91" w:rsidP="00025E91">
      <w:pPr>
        <w:spacing w:after="0"/>
        <w:ind w:firstLine="567"/>
        <w:rPr>
          <w:rFonts w:ascii="Calibri" w:eastAsia="Calibri" w:hAnsi="Calibri" w:cs="Calibri"/>
          <w:sz w:val="24"/>
          <w:szCs w:val="24"/>
        </w:rPr>
      </w:pPr>
      <w:r w:rsidRPr="00025E91">
        <w:rPr>
          <w:rFonts w:ascii="Calibri" w:eastAsia="Calibri" w:hAnsi="Calibri" w:cs="Calibri"/>
          <w:sz w:val="24"/>
          <w:szCs w:val="24"/>
        </w:rPr>
        <w:t>Pažymėtina, kad visais atvejais sprendimą dėl tolimesnio Pirkimo procedūrų vykdymo ar nutraukimo priima pati Perkančioji organizacija, vadovaudamasi Įstatymo 29 straipsnio 3</w:t>
      </w:r>
      <w:r w:rsidRPr="00025E91">
        <w:rPr>
          <w:rFonts w:ascii="Calibri" w:eastAsia="Calibri" w:hAnsi="Calibri" w:cs="Calibri"/>
          <w:sz w:val="24"/>
          <w:szCs w:val="24"/>
          <w:vertAlign w:val="superscript"/>
        </w:rPr>
        <w:footnoteReference w:id="3"/>
      </w:r>
      <w:r w:rsidRPr="00025E91">
        <w:rPr>
          <w:rFonts w:ascii="Calibri" w:eastAsia="Calibri" w:hAnsi="Calibri" w:cs="Calibri"/>
          <w:sz w:val="24"/>
          <w:szCs w:val="24"/>
        </w:rPr>
        <w:t xml:space="preserve"> ir 4</w:t>
      </w:r>
      <w:r w:rsidRPr="00025E91">
        <w:rPr>
          <w:rFonts w:ascii="Calibri" w:eastAsia="Calibri" w:hAnsi="Calibri" w:cs="Calibri"/>
          <w:sz w:val="24"/>
          <w:szCs w:val="24"/>
          <w:vertAlign w:val="superscript"/>
        </w:rPr>
        <w:footnoteReference w:id="4"/>
      </w:r>
      <w:r w:rsidRPr="00025E91">
        <w:rPr>
          <w:rFonts w:ascii="Calibri" w:eastAsia="Calibri" w:hAnsi="Calibri" w:cs="Calibri"/>
          <w:sz w:val="24"/>
          <w:szCs w:val="24"/>
        </w:rPr>
        <w:t xml:space="preserve"> dalių nuostatomis. </w:t>
      </w:r>
    </w:p>
    <w:p w14:paraId="7CAD41FD" w14:textId="77777777" w:rsidR="00DD261B" w:rsidRPr="002C7738" w:rsidRDefault="00DD261B" w:rsidP="003E3E2C">
      <w:pPr>
        <w:suppressAutoHyphens/>
        <w:spacing w:after="0"/>
        <w:ind w:firstLine="567"/>
        <w:rPr>
          <w:rFonts w:ascii="Calibri" w:hAnsi="Calibri" w:cs="Calibri"/>
          <w:sz w:val="24"/>
          <w:szCs w:val="24"/>
        </w:rPr>
      </w:pPr>
    </w:p>
    <w:sectPr w:rsidR="00DD261B" w:rsidRPr="002C7738" w:rsidSect="00453F30">
      <w:headerReference w:type="even" r:id="rId11"/>
      <w:headerReference w:type="defaul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DA2E" w14:textId="77777777" w:rsidR="00520FD8" w:rsidRDefault="00520FD8">
      <w:pPr>
        <w:spacing w:after="0" w:line="240" w:lineRule="auto"/>
      </w:pPr>
      <w:r>
        <w:separator/>
      </w:r>
    </w:p>
  </w:endnote>
  <w:endnote w:type="continuationSeparator" w:id="0">
    <w:p w14:paraId="0B73B924" w14:textId="77777777" w:rsidR="00520FD8" w:rsidRDefault="0052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331B" w14:textId="77777777" w:rsidR="00520FD8" w:rsidRDefault="00520FD8">
      <w:pPr>
        <w:spacing w:after="0" w:line="240" w:lineRule="auto"/>
      </w:pPr>
      <w:r>
        <w:separator/>
      </w:r>
    </w:p>
  </w:footnote>
  <w:footnote w:type="continuationSeparator" w:id="0">
    <w:p w14:paraId="69570D03" w14:textId="77777777" w:rsidR="00520FD8" w:rsidRDefault="00520FD8">
      <w:pPr>
        <w:spacing w:after="0" w:line="240" w:lineRule="auto"/>
      </w:pPr>
      <w:r>
        <w:continuationSeparator/>
      </w:r>
    </w:p>
  </w:footnote>
  <w:footnote w:id="1">
    <w:p w14:paraId="08793106" w14:textId="45F4CD93" w:rsidR="0066111E" w:rsidRPr="00025E91" w:rsidRDefault="0066111E"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Šiaulių apskaitos centras, įgyvendindamas Šiaulių miesto savivaldybės tarybos 2022 m. liepos 7 d. sprendimą Nr. T-317 „Dėl teisės atlikti centrinės perkančiosios organizacijos funkcijas biudžetinei įstaigai Šiaulių apskaitos centrui suteikimo“, atlieka Centrinės perkančiosios organizacijos funkcijas ir viešojo pirkimo procedūras perkančiosios organizacijos </w:t>
      </w:r>
      <w:r w:rsidR="00EB143E" w:rsidRPr="00025E91">
        <w:rPr>
          <w:rFonts w:ascii="Calibri" w:hAnsi="Calibri" w:cs="Calibri"/>
        </w:rPr>
        <w:t>(Šiaulių miesto savivaldybės administracijos</w:t>
      </w:r>
      <w:r w:rsidR="00B77A4B" w:rsidRPr="00025E91">
        <w:rPr>
          <w:rFonts w:ascii="Calibri" w:hAnsi="Calibri" w:cs="Calibri"/>
        </w:rPr>
        <w:t xml:space="preserve">) </w:t>
      </w:r>
      <w:r w:rsidRPr="00025E91">
        <w:rPr>
          <w:rFonts w:ascii="Calibri" w:hAnsi="Calibri" w:cs="Calibri"/>
        </w:rPr>
        <w:t>vardu iki pirkimo sutarties sudarymo.</w:t>
      </w:r>
    </w:p>
  </w:footnote>
  <w:footnote w:id="2">
    <w:p w14:paraId="29F9F5F3" w14:textId="77777777" w:rsidR="00FE699D" w:rsidRPr="00025E91" w:rsidRDefault="00FE699D"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w:t>
      </w:r>
      <w:r w:rsidRPr="00025E91">
        <w:rPr>
          <w:rStyle w:val="normaltextrun"/>
          <w:rFonts w:ascii="Calibri" w:hAnsi="Calibri" w:cs="Calibri"/>
          <w:color w:val="000000"/>
          <w:shd w:val="clear" w:color="auto" w:fill="FFFFFF"/>
        </w:rPr>
        <w:t>Tiekėjo kvalifikacijos reikalavimų nustatymo metodika, patvirtinta Viešųjų pirkimų tarnybos direktoriaus 2017 m. birželio 29 d. įsakymu Nr. 1S-105 (aktuali redakcija).</w:t>
      </w:r>
    </w:p>
  </w:footnote>
  <w:footnote w:id="3">
    <w:p w14:paraId="2C9B7FA1" w14:textId="77777777" w:rsidR="00025E91" w:rsidRPr="00025E91" w:rsidRDefault="00025E91"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w:t>
      </w:r>
      <w:r w:rsidRPr="00025E91">
        <w:rPr>
          <w:rFonts w:ascii="Calibri" w:hAnsi="Calibri" w:cs="Calibri"/>
          <w:bCs/>
          <w:color w:val="000000"/>
        </w:rPr>
        <w:t>Perkančioji</w:t>
      </w:r>
      <w:r w:rsidRPr="00025E91">
        <w:rPr>
          <w:rFonts w:ascii="Calibri" w:hAnsi="Calibri" w:cs="Calibri"/>
          <w:color w:val="000000"/>
        </w:rPr>
        <w:t xml:space="preserve"> organizacija privalo </w:t>
      </w:r>
      <w:r w:rsidRPr="00025E91">
        <w:rPr>
          <w:rFonts w:ascii="Calibri" w:hAnsi="Calibri" w:cs="Calibri"/>
          <w:bCs/>
          <w:color w:val="000000"/>
        </w:rPr>
        <w:t>nutraukti pradėtas pirkimo ar projekto konkurso procedūras</w:t>
      </w:r>
      <w:r w:rsidRPr="00025E91">
        <w:rPr>
          <w:rFonts w:ascii="Calibri" w:hAnsi="Calibri" w:cs="Calibri"/>
          <w:color w:val="000000"/>
        </w:rPr>
        <w:t>, jeigu buvo pažeisti šio įstatymo 17 straipsnio 1 dalyje nustatyti principai ir atitinkamos padėties negalima ištaisyti.“</w:t>
      </w:r>
    </w:p>
  </w:footnote>
  <w:footnote w:id="4">
    <w:p w14:paraId="647BFDC8" w14:textId="77777777" w:rsidR="00025E91" w:rsidRPr="00025E91" w:rsidRDefault="00025E91"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w:t>
      </w:r>
      <w:r w:rsidRPr="00025E91">
        <w:rPr>
          <w:rFonts w:ascii="Calibri" w:hAnsi="Calibri" w:cs="Calibri"/>
          <w:bCs/>
          <w:color w:val="000000"/>
        </w:rPr>
        <w:t xml:space="preserve">Perkančioji organizacija turi teisę savo iniciatyva nutraukti pradėtas pirkimo ar projekto konkurso procedūras, jeigu atsirado aplinkybių, kurių nebuvo galima numatyti, arba </w:t>
      </w:r>
      <w:r w:rsidRPr="00025E91">
        <w:rPr>
          <w:rFonts w:ascii="Calibri" w:hAnsi="Calibri" w:cs="Calibr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9"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7"/>
  </w:num>
  <w:num w:numId="3" w16cid:durableId="1570194450">
    <w:abstractNumId w:val="9"/>
  </w:num>
  <w:num w:numId="4" w16cid:durableId="1582367074">
    <w:abstractNumId w:val="3"/>
  </w:num>
  <w:num w:numId="5" w16cid:durableId="771779785">
    <w:abstractNumId w:val="2"/>
  </w:num>
  <w:num w:numId="6" w16cid:durableId="396979058">
    <w:abstractNumId w:val="5"/>
  </w:num>
  <w:num w:numId="7" w16cid:durableId="379869224">
    <w:abstractNumId w:val="6"/>
  </w:num>
  <w:num w:numId="8" w16cid:durableId="1614171089">
    <w:abstractNumId w:val="1"/>
  </w:num>
  <w:num w:numId="9" w16cid:durableId="1922451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1"/>
  </w:num>
  <w:num w:numId="11" w16cid:durableId="1607730739">
    <w:abstractNumId w:val="10"/>
  </w:num>
  <w:num w:numId="12" w16cid:durableId="5668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26CE"/>
    <w:rsid w:val="00002DA7"/>
    <w:rsid w:val="00002FBB"/>
    <w:rsid w:val="0000589E"/>
    <w:rsid w:val="0000666B"/>
    <w:rsid w:val="00006A18"/>
    <w:rsid w:val="00006B4E"/>
    <w:rsid w:val="0000795D"/>
    <w:rsid w:val="00007E39"/>
    <w:rsid w:val="000109DE"/>
    <w:rsid w:val="0001102D"/>
    <w:rsid w:val="000113D2"/>
    <w:rsid w:val="00012989"/>
    <w:rsid w:val="00012F82"/>
    <w:rsid w:val="00013F90"/>
    <w:rsid w:val="00015BDA"/>
    <w:rsid w:val="000162B7"/>
    <w:rsid w:val="00016BF2"/>
    <w:rsid w:val="00016D61"/>
    <w:rsid w:val="00017940"/>
    <w:rsid w:val="00020C5C"/>
    <w:rsid w:val="0002282F"/>
    <w:rsid w:val="00022FE3"/>
    <w:rsid w:val="000235EA"/>
    <w:rsid w:val="00023BB9"/>
    <w:rsid w:val="000247A2"/>
    <w:rsid w:val="000250F9"/>
    <w:rsid w:val="00025E91"/>
    <w:rsid w:val="00026F51"/>
    <w:rsid w:val="0003279A"/>
    <w:rsid w:val="000346B0"/>
    <w:rsid w:val="000367C1"/>
    <w:rsid w:val="00036A1A"/>
    <w:rsid w:val="00036CC1"/>
    <w:rsid w:val="0004024C"/>
    <w:rsid w:val="00041E40"/>
    <w:rsid w:val="000424F6"/>
    <w:rsid w:val="0004399C"/>
    <w:rsid w:val="00045531"/>
    <w:rsid w:val="000457AA"/>
    <w:rsid w:val="00050342"/>
    <w:rsid w:val="00051336"/>
    <w:rsid w:val="000513C8"/>
    <w:rsid w:val="000518EC"/>
    <w:rsid w:val="00051D43"/>
    <w:rsid w:val="000523B2"/>
    <w:rsid w:val="00053836"/>
    <w:rsid w:val="000548BC"/>
    <w:rsid w:val="000550BD"/>
    <w:rsid w:val="000551C1"/>
    <w:rsid w:val="000555F7"/>
    <w:rsid w:val="00056774"/>
    <w:rsid w:val="000569BE"/>
    <w:rsid w:val="000569CB"/>
    <w:rsid w:val="00057537"/>
    <w:rsid w:val="00057F5A"/>
    <w:rsid w:val="000603F4"/>
    <w:rsid w:val="00060915"/>
    <w:rsid w:val="0006197B"/>
    <w:rsid w:val="00061C5F"/>
    <w:rsid w:val="00062FB1"/>
    <w:rsid w:val="00063109"/>
    <w:rsid w:val="00063E7A"/>
    <w:rsid w:val="00065D0D"/>
    <w:rsid w:val="00066E27"/>
    <w:rsid w:val="00067053"/>
    <w:rsid w:val="000700A5"/>
    <w:rsid w:val="000702DD"/>
    <w:rsid w:val="00070975"/>
    <w:rsid w:val="00072683"/>
    <w:rsid w:val="00072BBA"/>
    <w:rsid w:val="000735D8"/>
    <w:rsid w:val="00075378"/>
    <w:rsid w:val="00077A07"/>
    <w:rsid w:val="00077AAB"/>
    <w:rsid w:val="000804AC"/>
    <w:rsid w:val="00081B09"/>
    <w:rsid w:val="00082272"/>
    <w:rsid w:val="000841AF"/>
    <w:rsid w:val="00084760"/>
    <w:rsid w:val="00085EE4"/>
    <w:rsid w:val="00086708"/>
    <w:rsid w:val="00086F11"/>
    <w:rsid w:val="00087F10"/>
    <w:rsid w:val="0009012B"/>
    <w:rsid w:val="00091EF5"/>
    <w:rsid w:val="0009211C"/>
    <w:rsid w:val="0009270C"/>
    <w:rsid w:val="00093FC9"/>
    <w:rsid w:val="000941FE"/>
    <w:rsid w:val="00094D35"/>
    <w:rsid w:val="00095196"/>
    <w:rsid w:val="00095830"/>
    <w:rsid w:val="00095CDA"/>
    <w:rsid w:val="00095E99"/>
    <w:rsid w:val="000975FC"/>
    <w:rsid w:val="000A01B4"/>
    <w:rsid w:val="000A1623"/>
    <w:rsid w:val="000A2896"/>
    <w:rsid w:val="000A2927"/>
    <w:rsid w:val="000A2DFB"/>
    <w:rsid w:val="000A3822"/>
    <w:rsid w:val="000A3A9E"/>
    <w:rsid w:val="000A439B"/>
    <w:rsid w:val="000A4621"/>
    <w:rsid w:val="000A46FD"/>
    <w:rsid w:val="000A50FF"/>
    <w:rsid w:val="000A6BB3"/>
    <w:rsid w:val="000A6ED7"/>
    <w:rsid w:val="000A6F44"/>
    <w:rsid w:val="000A71D2"/>
    <w:rsid w:val="000B39C8"/>
    <w:rsid w:val="000B4F79"/>
    <w:rsid w:val="000B5836"/>
    <w:rsid w:val="000B687F"/>
    <w:rsid w:val="000C07C3"/>
    <w:rsid w:val="000C122F"/>
    <w:rsid w:val="000C2035"/>
    <w:rsid w:val="000C4049"/>
    <w:rsid w:val="000C5458"/>
    <w:rsid w:val="000C5628"/>
    <w:rsid w:val="000C64D5"/>
    <w:rsid w:val="000C65C9"/>
    <w:rsid w:val="000C77B5"/>
    <w:rsid w:val="000D0534"/>
    <w:rsid w:val="000D1F1F"/>
    <w:rsid w:val="000D28E2"/>
    <w:rsid w:val="000D2AFE"/>
    <w:rsid w:val="000D2B9E"/>
    <w:rsid w:val="000D2D59"/>
    <w:rsid w:val="000D360E"/>
    <w:rsid w:val="000D4530"/>
    <w:rsid w:val="000D4EE2"/>
    <w:rsid w:val="000D5124"/>
    <w:rsid w:val="000D570D"/>
    <w:rsid w:val="000D5A72"/>
    <w:rsid w:val="000D6192"/>
    <w:rsid w:val="000D65F7"/>
    <w:rsid w:val="000D7557"/>
    <w:rsid w:val="000E0ED7"/>
    <w:rsid w:val="000E32B8"/>
    <w:rsid w:val="000E365F"/>
    <w:rsid w:val="000E3A1F"/>
    <w:rsid w:val="000E4010"/>
    <w:rsid w:val="000E4C54"/>
    <w:rsid w:val="000E57E9"/>
    <w:rsid w:val="000E5ADB"/>
    <w:rsid w:val="000E78AC"/>
    <w:rsid w:val="000E78C1"/>
    <w:rsid w:val="000F088C"/>
    <w:rsid w:val="000F2C5F"/>
    <w:rsid w:val="000F41A6"/>
    <w:rsid w:val="000F4313"/>
    <w:rsid w:val="000F4578"/>
    <w:rsid w:val="000F4FD3"/>
    <w:rsid w:val="000F5461"/>
    <w:rsid w:val="000F61D6"/>
    <w:rsid w:val="000F64CD"/>
    <w:rsid w:val="000F6DFA"/>
    <w:rsid w:val="000F7491"/>
    <w:rsid w:val="00100B19"/>
    <w:rsid w:val="00100B41"/>
    <w:rsid w:val="00101487"/>
    <w:rsid w:val="001014E7"/>
    <w:rsid w:val="00101D97"/>
    <w:rsid w:val="00102122"/>
    <w:rsid w:val="00104482"/>
    <w:rsid w:val="00104852"/>
    <w:rsid w:val="00104B76"/>
    <w:rsid w:val="00104FA5"/>
    <w:rsid w:val="0010614B"/>
    <w:rsid w:val="001077E7"/>
    <w:rsid w:val="00107AC2"/>
    <w:rsid w:val="001100FB"/>
    <w:rsid w:val="0011021B"/>
    <w:rsid w:val="00110975"/>
    <w:rsid w:val="001109BC"/>
    <w:rsid w:val="00113011"/>
    <w:rsid w:val="0011347D"/>
    <w:rsid w:val="0011434B"/>
    <w:rsid w:val="001157C8"/>
    <w:rsid w:val="0011703D"/>
    <w:rsid w:val="00121022"/>
    <w:rsid w:val="001217B9"/>
    <w:rsid w:val="0012489C"/>
    <w:rsid w:val="001315E7"/>
    <w:rsid w:val="00132314"/>
    <w:rsid w:val="001332FA"/>
    <w:rsid w:val="00134000"/>
    <w:rsid w:val="00135FA7"/>
    <w:rsid w:val="001370EB"/>
    <w:rsid w:val="00137113"/>
    <w:rsid w:val="0014041E"/>
    <w:rsid w:val="001406A0"/>
    <w:rsid w:val="00140C7B"/>
    <w:rsid w:val="001419D4"/>
    <w:rsid w:val="00141C5B"/>
    <w:rsid w:val="00141E95"/>
    <w:rsid w:val="00143899"/>
    <w:rsid w:val="00143B41"/>
    <w:rsid w:val="00144720"/>
    <w:rsid w:val="001456B8"/>
    <w:rsid w:val="00145AC7"/>
    <w:rsid w:val="00150381"/>
    <w:rsid w:val="00150EB4"/>
    <w:rsid w:val="00150F16"/>
    <w:rsid w:val="001528F8"/>
    <w:rsid w:val="00155BC0"/>
    <w:rsid w:val="00156F47"/>
    <w:rsid w:val="0015747B"/>
    <w:rsid w:val="001579B4"/>
    <w:rsid w:val="001600CB"/>
    <w:rsid w:val="001637E0"/>
    <w:rsid w:val="00164045"/>
    <w:rsid w:val="00164065"/>
    <w:rsid w:val="001655E4"/>
    <w:rsid w:val="00165D60"/>
    <w:rsid w:val="001663A4"/>
    <w:rsid w:val="001663D1"/>
    <w:rsid w:val="0016747D"/>
    <w:rsid w:val="00167CF8"/>
    <w:rsid w:val="001700E3"/>
    <w:rsid w:val="00170423"/>
    <w:rsid w:val="001705A0"/>
    <w:rsid w:val="00171A24"/>
    <w:rsid w:val="00172656"/>
    <w:rsid w:val="00172CB8"/>
    <w:rsid w:val="00173363"/>
    <w:rsid w:val="001738E8"/>
    <w:rsid w:val="001740B3"/>
    <w:rsid w:val="00177611"/>
    <w:rsid w:val="00177BD3"/>
    <w:rsid w:val="00180A90"/>
    <w:rsid w:val="00180E1E"/>
    <w:rsid w:val="0018108B"/>
    <w:rsid w:val="00181AF5"/>
    <w:rsid w:val="00181EF8"/>
    <w:rsid w:val="001821B9"/>
    <w:rsid w:val="001827BC"/>
    <w:rsid w:val="00184854"/>
    <w:rsid w:val="00185350"/>
    <w:rsid w:val="00185373"/>
    <w:rsid w:val="00187191"/>
    <w:rsid w:val="00187891"/>
    <w:rsid w:val="00190D48"/>
    <w:rsid w:val="00192521"/>
    <w:rsid w:val="00192FA5"/>
    <w:rsid w:val="00193A55"/>
    <w:rsid w:val="00193A9A"/>
    <w:rsid w:val="00193E12"/>
    <w:rsid w:val="00194DF9"/>
    <w:rsid w:val="001954AD"/>
    <w:rsid w:val="001956C8"/>
    <w:rsid w:val="00196361"/>
    <w:rsid w:val="0019724F"/>
    <w:rsid w:val="00197720"/>
    <w:rsid w:val="001A1B01"/>
    <w:rsid w:val="001A2DEC"/>
    <w:rsid w:val="001A3404"/>
    <w:rsid w:val="001A7092"/>
    <w:rsid w:val="001B1F7E"/>
    <w:rsid w:val="001B31D1"/>
    <w:rsid w:val="001B3C68"/>
    <w:rsid w:val="001B409D"/>
    <w:rsid w:val="001B493D"/>
    <w:rsid w:val="001B4AE3"/>
    <w:rsid w:val="001B65E7"/>
    <w:rsid w:val="001B6EE6"/>
    <w:rsid w:val="001C0205"/>
    <w:rsid w:val="001C0F33"/>
    <w:rsid w:val="001C1B7C"/>
    <w:rsid w:val="001C38D3"/>
    <w:rsid w:val="001C49E3"/>
    <w:rsid w:val="001C4C9F"/>
    <w:rsid w:val="001C693F"/>
    <w:rsid w:val="001D038B"/>
    <w:rsid w:val="001D14CF"/>
    <w:rsid w:val="001D2529"/>
    <w:rsid w:val="001D3FED"/>
    <w:rsid w:val="001D48D7"/>
    <w:rsid w:val="001D584F"/>
    <w:rsid w:val="001D69BC"/>
    <w:rsid w:val="001D7AD1"/>
    <w:rsid w:val="001E4C2F"/>
    <w:rsid w:val="001E4E33"/>
    <w:rsid w:val="001E50C4"/>
    <w:rsid w:val="001E539D"/>
    <w:rsid w:val="001E5B99"/>
    <w:rsid w:val="001E6A1D"/>
    <w:rsid w:val="001F12DB"/>
    <w:rsid w:val="001F135F"/>
    <w:rsid w:val="001F1949"/>
    <w:rsid w:val="001F4F9C"/>
    <w:rsid w:val="001F527A"/>
    <w:rsid w:val="001F669C"/>
    <w:rsid w:val="001F66AF"/>
    <w:rsid w:val="001F7284"/>
    <w:rsid w:val="002005C6"/>
    <w:rsid w:val="00200929"/>
    <w:rsid w:val="00200CEE"/>
    <w:rsid w:val="002012AE"/>
    <w:rsid w:val="00201C51"/>
    <w:rsid w:val="00202B4C"/>
    <w:rsid w:val="0020707D"/>
    <w:rsid w:val="00207520"/>
    <w:rsid w:val="002077E9"/>
    <w:rsid w:val="00210FDB"/>
    <w:rsid w:val="002119C2"/>
    <w:rsid w:val="00212150"/>
    <w:rsid w:val="00212812"/>
    <w:rsid w:val="002132B2"/>
    <w:rsid w:val="00213382"/>
    <w:rsid w:val="00214683"/>
    <w:rsid w:val="00214EDE"/>
    <w:rsid w:val="00220FC4"/>
    <w:rsid w:val="0022129F"/>
    <w:rsid w:val="00221905"/>
    <w:rsid w:val="00223450"/>
    <w:rsid w:val="00223C89"/>
    <w:rsid w:val="00223F8E"/>
    <w:rsid w:val="002240D0"/>
    <w:rsid w:val="00224B93"/>
    <w:rsid w:val="00225A52"/>
    <w:rsid w:val="00227411"/>
    <w:rsid w:val="0022783D"/>
    <w:rsid w:val="00227985"/>
    <w:rsid w:val="00227D39"/>
    <w:rsid w:val="00227E5B"/>
    <w:rsid w:val="002318AA"/>
    <w:rsid w:val="002319AC"/>
    <w:rsid w:val="00231CF5"/>
    <w:rsid w:val="00232711"/>
    <w:rsid w:val="00232EED"/>
    <w:rsid w:val="00233623"/>
    <w:rsid w:val="002341DD"/>
    <w:rsid w:val="002362BE"/>
    <w:rsid w:val="0023698F"/>
    <w:rsid w:val="00236B7C"/>
    <w:rsid w:val="00237BD2"/>
    <w:rsid w:val="00240C49"/>
    <w:rsid w:val="00241070"/>
    <w:rsid w:val="00243059"/>
    <w:rsid w:val="00243AE4"/>
    <w:rsid w:val="00244B78"/>
    <w:rsid w:val="00245888"/>
    <w:rsid w:val="00245A5C"/>
    <w:rsid w:val="00245EA9"/>
    <w:rsid w:val="00246056"/>
    <w:rsid w:val="002479B5"/>
    <w:rsid w:val="00247A77"/>
    <w:rsid w:val="00247B7B"/>
    <w:rsid w:val="00247F2E"/>
    <w:rsid w:val="00250875"/>
    <w:rsid w:val="00250A00"/>
    <w:rsid w:val="00250BCF"/>
    <w:rsid w:val="002533AB"/>
    <w:rsid w:val="00254721"/>
    <w:rsid w:val="0025611A"/>
    <w:rsid w:val="00257135"/>
    <w:rsid w:val="002577BF"/>
    <w:rsid w:val="00260962"/>
    <w:rsid w:val="00260A32"/>
    <w:rsid w:val="00261867"/>
    <w:rsid w:val="00262A6B"/>
    <w:rsid w:val="00263E4F"/>
    <w:rsid w:val="00264B9B"/>
    <w:rsid w:val="002666A5"/>
    <w:rsid w:val="00267761"/>
    <w:rsid w:val="00267DBF"/>
    <w:rsid w:val="002709F6"/>
    <w:rsid w:val="002711C3"/>
    <w:rsid w:val="0027131A"/>
    <w:rsid w:val="00272D78"/>
    <w:rsid w:val="002745D3"/>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9132D"/>
    <w:rsid w:val="00291AC4"/>
    <w:rsid w:val="00292345"/>
    <w:rsid w:val="00293756"/>
    <w:rsid w:val="00294386"/>
    <w:rsid w:val="00295D10"/>
    <w:rsid w:val="00296520"/>
    <w:rsid w:val="002965FF"/>
    <w:rsid w:val="0029661F"/>
    <w:rsid w:val="00297AA9"/>
    <w:rsid w:val="00297B84"/>
    <w:rsid w:val="00297C52"/>
    <w:rsid w:val="00297D33"/>
    <w:rsid w:val="00297EA6"/>
    <w:rsid w:val="002A15ED"/>
    <w:rsid w:val="002A1C0A"/>
    <w:rsid w:val="002A2A0A"/>
    <w:rsid w:val="002A2AF0"/>
    <w:rsid w:val="002A309D"/>
    <w:rsid w:val="002A3684"/>
    <w:rsid w:val="002A4915"/>
    <w:rsid w:val="002A5925"/>
    <w:rsid w:val="002A608A"/>
    <w:rsid w:val="002A6966"/>
    <w:rsid w:val="002A7274"/>
    <w:rsid w:val="002B1269"/>
    <w:rsid w:val="002B14E0"/>
    <w:rsid w:val="002B1D26"/>
    <w:rsid w:val="002B2770"/>
    <w:rsid w:val="002B2A18"/>
    <w:rsid w:val="002B2CE4"/>
    <w:rsid w:val="002B32D7"/>
    <w:rsid w:val="002B3314"/>
    <w:rsid w:val="002B3578"/>
    <w:rsid w:val="002B4127"/>
    <w:rsid w:val="002B416F"/>
    <w:rsid w:val="002B49BA"/>
    <w:rsid w:val="002B65A1"/>
    <w:rsid w:val="002C04AB"/>
    <w:rsid w:val="002C227C"/>
    <w:rsid w:val="002C27E3"/>
    <w:rsid w:val="002C399D"/>
    <w:rsid w:val="002C3FC2"/>
    <w:rsid w:val="002C4930"/>
    <w:rsid w:val="002C495F"/>
    <w:rsid w:val="002C6153"/>
    <w:rsid w:val="002C6233"/>
    <w:rsid w:val="002C66FD"/>
    <w:rsid w:val="002C68F6"/>
    <w:rsid w:val="002C7738"/>
    <w:rsid w:val="002D0446"/>
    <w:rsid w:val="002D266A"/>
    <w:rsid w:val="002D3093"/>
    <w:rsid w:val="002D3DD4"/>
    <w:rsid w:val="002D45CB"/>
    <w:rsid w:val="002D5480"/>
    <w:rsid w:val="002D5849"/>
    <w:rsid w:val="002D5A76"/>
    <w:rsid w:val="002D619F"/>
    <w:rsid w:val="002D67F1"/>
    <w:rsid w:val="002D7AE3"/>
    <w:rsid w:val="002E158B"/>
    <w:rsid w:val="002E1B27"/>
    <w:rsid w:val="002E241B"/>
    <w:rsid w:val="002E242D"/>
    <w:rsid w:val="002E2C78"/>
    <w:rsid w:val="002E30AE"/>
    <w:rsid w:val="002E3895"/>
    <w:rsid w:val="002E41DA"/>
    <w:rsid w:val="002E44D7"/>
    <w:rsid w:val="002E4DBE"/>
    <w:rsid w:val="002E5810"/>
    <w:rsid w:val="002E5ACF"/>
    <w:rsid w:val="002E5B40"/>
    <w:rsid w:val="002E6826"/>
    <w:rsid w:val="002F0A72"/>
    <w:rsid w:val="002F353A"/>
    <w:rsid w:val="002F3E12"/>
    <w:rsid w:val="002F412A"/>
    <w:rsid w:val="00300469"/>
    <w:rsid w:val="003010C4"/>
    <w:rsid w:val="00302276"/>
    <w:rsid w:val="0030274C"/>
    <w:rsid w:val="00304445"/>
    <w:rsid w:val="00305E5E"/>
    <w:rsid w:val="003066AF"/>
    <w:rsid w:val="003079C3"/>
    <w:rsid w:val="00307A33"/>
    <w:rsid w:val="00311C45"/>
    <w:rsid w:val="00311F6B"/>
    <w:rsid w:val="00312574"/>
    <w:rsid w:val="00312FE2"/>
    <w:rsid w:val="003132F4"/>
    <w:rsid w:val="00313743"/>
    <w:rsid w:val="0031378D"/>
    <w:rsid w:val="00315CE0"/>
    <w:rsid w:val="00315F22"/>
    <w:rsid w:val="00316076"/>
    <w:rsid w:val="00316537"/>
    <w:rsid w:val="00320438"/>
    <w:rsid w:val="00320733"/>
    <w:rsid w:val="00321896"/>
    <w:rsid w:val="00322015"/>
    <w:rsid w:val="00322B33"/>
    <w:rsid w:val="0032508A"/>
    <w:rsid w:val="003250CB"/>
    <w:rsid w:val="00326EE2"/>
    <w:rsid w:val="0032795E"/>
    <w:rsid w:val="00330D16"/>
    <w:rsid w:val="00330F3A"/>
    <w:rsid w:val="003317E0"/>
    <w:rsid w:val="00331E03"/>
    <w:rsid w:val="00331EE6"/>
    <w:rsid w:val="00332C17"/>
    <w:rsid w:val="00332C29"/>
    <w:rsid w:val="00332C89"/>
    <w:rsid w:val="00333C7C"/>
    <w:rsid w:val="003355E5"/>
    <w:rsid w:val="00335678"/>
    <w:rsid w:val="00335F6A"/>
    <w:rsid w:val="00336DE2"/>
    <w:rsid w:val="00337A9F"/>
    <w:rsid w:val="00340684"/>
    <w:rsid w:val="00342437"/>
    <w:rsid w:val="00342E57"/>
    <w:rsid w:val="00344C09"/>
    <w:rsid w:val="00346AC8"/>
    <w:rsid w:val="00347B07"/>
    <w:rsid w:val="0035139B"/>
    <w:rsid w:val="00351A08"/>
    <w:rsid w:val="00352040"/>
    <w:rsid w:val="003522E3"/>
    <w:rsid w:val="00352920"/>
    <w:rsid w:val="00353ECA"/>
    <w:rsid w:val="00354C43"/>
    <w:rsid w:val="0035520E"/>
    <w:rsid w:val="00355468"/>
    <w:rsid w:val="00357089"/>
    <w:rsid w:val="003573CC"/>
    <w:rsid w:val="003602FF"/>
    <w:rsid w:val="00362AE5"/>
    <w:rsid w:val="00363121"/>
    <w:rsid w:val="00366989"/>
    <w:rsid w:val="00367317"/>
    <w:rsid w:val="003675E8"/>
    <w:rsid w:val="00367F49"/>
    <w:rsid w:val="00372E65"/>
    <w:rsid w:val="003739F0"/>
    <w:rsid w:val="00374C60"/>
    <w:rsid w:val="00375133"/>
    <w:rsid w:val="0037570E"/>
    <w:rsid w:val="003759B3"/>
    <w:rsid w:val="003760A8"/>
    <w:rsid w:val="0037679C"/>
    <w:rsid w:val="00377723"/>
    <w:rsid w:val="0037779F"/>
    <w:rsid w:val="003805FD"/>
    <w:rsid w:val="00380D65"/>
    <w:rsid w:val="0038237D"/>
    <w:rsid w:val="003824C1"/>
    <w:rsid w:val="00382F55"/>
    <w:rsid w:val="0038362D"/>
    <w:rsid w:val="00384259"/>
    <w:rsid w:val="00385909"/>
    <w:rsid w:val="0038591F"/>
    <w:rsid w:val="00387861"/>
    <w:rsid w:val="00390E39"/>
    <w:rsid w:val="00391B29"/>
    <w:rsid w:val="0039248F"/>
    <w:rsid w:val="00393212"/>
    <w:rsid w:val="00393421"/>
    <w:rsid w:val="0039479E"/>
    <w:rsid w:val="0039485C"/>
    <w:rsid w:val="00394EA7"/>
    <w:rsid w:val="00395448"/>
    <w:rsid w:val="00395777"/>
    <w:rsid w:val="00395C77"/>
    <w:rsid w:val="00395CC5"/>
    <w:rsid w:val="00397F4F"/>
    <w:rsid w:val="003A0787"/>
    <w:rsid w:val="003A18CF"/>
    <w:rsid w:val="003A1CD3"/>
    <w:rsid w:val="003A23D0"/>
    <w:rsid w:val="003A3CB8"/>
    <w:rsid w:val="003A559A"/>
    <w:rsid w:val="003A61D4"/>
    <w:rsid w:val="003A68EE"/>
    <w:rsid w:val="003A7221"/>
    <w:rsid w:val="003A7295"/>
    <w:rsid w:val="003A7710"/>
    <w:rsid w:val="003B0011"/>
    <w:rsid w:val="003B0457"/>
    <w:rsid w:val="003B084E"/>
    <w:rsid w:val="003B1158"/>
    <w:rsid w:val="003B1229"/>
    <w:rsid w:val="003B2907"/>
    <w:rsid w:val="003B32B9"/>
    <w:rsid w:val="003B50E8"/>
    <w:rsid w:val="003C118A"/>
    <w:rsid w:val="003C12F4"/>
    <w:rsid w:val="003C23D8"/>
    <w:rsid w:val="003C2524"/>
    <w:rsid w:val="003C28D4"/>
    <w:rsid w:val="003C3070"/>
    <w:rsid w:val="003C3F8E"/>
    <w:rsid w:val="003C5F50"/>
    <w:rsid w:val="003C68F0"/>
    <w:rsid w:val="003C78F7"/>
    <w:rsid w:val="003D0EFA"/>
    <w:rsid w:val="003D22DF"/>
    <w:rsid w:val="003D2487"/>
    <w:rsid w:val="003D2913"/>
    <w:rsid w:val="003D2E27"/>
    <w:rsid w:val="003D389D"/>
    <w:rsid w:val="003D6122"/>
    <w:rsid w:val="003E0404"/>
    <w:rsid w:val="003E095F"/>
    <w:rsid w:val="003E1AFC"/>
    <w:rsid w:val="003E2DAA"/>
    <w:rsid w:val="003E2FD9"/>
    <w:rsid w:val="003E3C06"/>
    <w:rsid w:val="003E3E2C"/>
    <w:rsid w:val="003E4388"/>
    <w:rsid w:val="003E4AD7"/>
    <w:rsid w:val="003E6375"/>
    <w:rsid w:val="003E672C"/>
    <w:rsid w:val="003E70C4"/>
    <w:rsid w:val="003F1516"/>
    <w:rsid w:val="003F1B06"/>
    <w:rsid w:val="003F2782"/>
    <w:rsid w:val="003F3FF3"/>
    <w:rsid w:val="003F4AF3"/>
    <w:rsid w:val="003F4B0E"/>
    <w:rsid w:val="003F54EA"/>
    <w:rsid w:val="003F5633"/>
    <w:rsid w:val="003F574D"/>
    <w:rsid w:val="003F5E90"/>
    <w:rsid w:val="003F5FFF"/>
    <w:rsid w:val="003F746D"/>
    <w:rsid w:val="004013DD"/>
    <w:rsid w:val="004045AD"/>
    <w:rsid w:val="00404F02"/>
    <w:rsid w:val="00405A81"/>
    <w:rsid w:val="00405F51"/>
    <w:rsid w:val="00406BE2"/>
    <w:rsid w:val="00406D27"/>
    <w:rsid w:val="00406E07"/>
    <w:rsid w:val="00407122"/>
    <w:rsid w:val="00407C53"/>
    <w:rsid w:val="00407FB7"/>
    <w:rsid w:val="00410989"/>
    <w:rsid w:val="00410FA3"/>
    <w:rsid w:val="0041101D"/>
    <w:rsid w:val="00411498"/>
    <w:rsid w:val="004120BE"/>
    <w:rsid w:val="004128BB"/>
    <w:rsid w:val="0041309D"/>
    <w:rsid w:val="00415361"/>
    <w:rsid w:val="00416809"/>
    <w:rsid w:val="00420084"/>
    <w:rsid w:val="004205C9"/>
    <w:rsid w:val="00421460"/>
    <w:rsid w:val="0042274F"/>
    <w:rsid w:val="0042583B"/>
    <w:rsid w:val="00425E7C"/>
    <w:rsid w:val="004265A1"/>
    <w:rsid w:val="00426E07"/>
    <w:rsid w:val="004308BE"/>
    <w:rsid w:val="00431073"/>
    <w:rsid w:val="004312E2"/>
    <w:rsid w:val="0043239D"/>
    <w:rsid w:val="00432CF7"/>
    <w:rsid w:val="004338CC"/>
    <w:rsid w:val="00433A37"/>
    <w:rsid w:val="00435A10"/>
    <w:rsid w:val="00436363"/>
    <w:rsid w:val="004369EB"/>
    <w:rsid w:val="004372D8"/>
    <w:rsid w:val="004378BF"/>
    <w:rsid w:val="00437DAB"/>
    <w:rsid w:val="004401B9"/>
    <w:rsid w:val="00441220"/>
    <w:rsid w:val="00442D2D"/>
    <w:rsid w:val="00442E0F"/>
    <w:rsid w:val="004436E3"/>
    <w:rsid w:val="004441D3"/>
    <w:rsid w:val="00447A8B"/>
    <w:rsid w:val="004502D8"/>
    <w:rsid w:val="004503F5"/>
    <w:rsid w:val="00450B4F"/>
    <w:rsid w:val="0045226A"/>
    <w:rsid w:val="004531AE"/>
    <w:rsid w:val="00453B5F"/>
    <w:rsid w:val="00453F30"/>
    <w:rsid w:val="00454C8D"/>
    <w:rsid w:val="00455059"/>
    <w:rsid w:val="004565AB"/>
    <w:rsid w:val="004611CE"/>
    <w:rsid w:val="00461A54"/>
    <w:rsid w:val="004632A0"/>
    <w:rsid w:val="00463828"/>
    <w:rsid w:val="004640DB"/>
    <w:rsid w:val="0046424B"/>
    <w:rsid w:val="00464BF4"/>
    <w:rsid w:val="00465B6A"/>
    <w:rsid w:val="00467E15"/>
    <w:rsid w:val="00467FDF"/>
    <w:rsid w:val="0047021F"/>
    <w:rsid w:val="004707A8"/>
    <w:rsid w:val="00472A2B"/>
    <w:rsid w:val="00472B92"/>
    <w:rsid w:val="00473B68"/>
    <w:rsid w:val="00473BBF"/>
    <w:rsid w:val="00474B96"/>
    <w:rsid w:val="004750C9"/>
    <w:rsid w:val="00476659"/>
    <w:rsid w:val="00477EF5"/>
    <w:rsid w:val="0048076F"/>
    <w:rsid w:val="00481CA1"/>
    <w:rsid w:val="00481E3B"/>
    <w:rsid w:val="00482B54"/>
    <w:rsid w:val="004836AD"/>
    <w:rsid w:val="00484049"/>
    <w:rsid w:val="0048493A"/>
    <w:rsid w:val="00485AAA"/>
    <w:rsid w:val="00486259"/>
    <w:rsid w:val="004867A6"/>
    <w:rsid w:val="004872FD"/>
    <w:rsid w:val="004913D5"/>
    <w:rsid w:val="004923AE"/>
    <w:rsid w:val="0049303A"/>
    <w:rsid w:val="0049378C"/>
    <w:rsid w:val="00493E9B"/>
    <w:rsid w:val="0049457A"/>
    <w:rsid w:val="00494E92"/>
    <w:rsid w:val="00495701"/>
    <w:rsid w:val="00496492"/>
    <w:rsid w:val="0049782C"/>
    <w:rsid w:val="004A0436"/>
    <w:rsid w:val="004A25BE"/>
    <w:rsid w:val="004A3BDC"/>
    <w:rsid w:val="004A478C"/>
    <w:rsid w:val="004A4929"/>
    <w:rsid w:val="004A4947"/>
    <w:rsid w:val="004A6104"/>
    <w:rsid w:val="004A620C"/>
    <w:rsid w:val="004A6730"/>
    <w:rsid w:val="004A7607"/>
    <w:rsid w:val="004B0104"/>
    <w:rsid w:val="004B0CF7"/>
    <w:rsid w:val="004B0E32"/>
    <w:rsid w:val="004B295F"/>
    <w:rsid w:val="004B2C65"/>
    <w:rsid w:val="004B35B6"/>
    <w:rsid w:val="004B4176"/>
    <w:rsid w:val="004B475B"/>
    <w:rsid w:val="004B4E1B"/>
    <w:rsid w:val="004B6CC1"/>
    <w:rsid w:val="004B7E0D"/>
    <w:rsid w:val="004C05A1"/>
    <w:rsid w:val="004C0AD6"/>
    <w:rsid w:val="004C0BBE"/>
    <w:rsid w:val="004C0D7C"/>
    <w:rsid w:val="004C0E45"/>
    <w:rsid w:val="004C1464"/>
    <w:rsid w:val="004C218F"/>
    <w:rsid w:val="004C2923"/>
    <w:rsid w:val="004C381B"/>
    <w:rsid w:val="004C3882"/>
    <w:rsid w:val="004C5B6A"/>
    <w:rsid w:val="004C64F9"/>
    <w:rsid w:val="004C7172"/>
    <w:rsid w:val="004C7941"/>
    <w:rsid w:val="004C7BCF"/>
    <w:rsid w:val="004D0115"/>
    <w:rsid w:val="004D15BE"/>
    <w:rsid w:val="004D188F"/>
    <w:rsid w:val="004D1BBD"/>
    <w:rsid w:val="004D2A7E"/>
    <w:rsid w:val="004D32B2"/>
    <w:rsid w:val="004D3410"/>
    <w:rsid w:val="004D3BF4"/>
    <w:rsid w:val="004D4060"/>
    <w:rsid w:val="004D4726"/>
    <w:rsid w:val="004D4D94"/>
    <w:rsid w:val="004D4DD6"/>
    <w:rsid w:val="004D5BD6"/>
    <w:rsid w:val="004D6916"/>
    <w:rsid w:val="004D7C34"/>
    <w:rsid w:val="004E0604"/>
    <w:rsid w:val="004E1021"/>
    <w:rsid w:val="004E202D"/>
    <w:rsid w:val="004E2D5C"/>
    <w:rsid w:val="004E4F2D"/>
    <w:rsid w:val="004E548D"/>
    <w:rsid w:val="004E567E"/>
    <w:rsid w:val="004E620E"/>
    <w:rsid w:val="004E690C"/>
    <w:rsid w:val="004E7C67"/>
    <w:rsid w:val="004F01E3"/>
    <w:rsid w:val="004F0E91"/>
    <w:rsid w:val="004F0EF0"/>
    <w:rsid w:val="004F1A24"/>
    <w:rsid w:val="004F29F0"/>
    <w:rsid w:val="004F2CB1"/>
    <w:rsid w:val="004F3632"/>
    <w:rsid w:val="004F406B"/>
    <w:rsid w:val="004F436D"/>
    <w:rsid w:val="004F49AA"/>
    <w:rsid w:val="004F5696"/>
    <w:rsid w:val="004F6775"/>
    <w:rsid w:val="004F7328"/>
    <w:rsid w:val="004F7978"/>
    <w:rsid w:val="00500115"/>
    <w:rsid w:val="00500580"/>
    <w:rsid w:val="005014A4"/>
    <w:rsid w:val="0050297B"/>
    <w:rsid w:val="005030A8"/>
    <w:rsid w:val="00503228"/>
    <w:rsid w:val="00504464"/>
    <w:rsid w:val="00505663"/>
    <w:rsid w:val="00505AB1"/>
    <w:rsid w:val="00505B23"/>
    <w:rsid w:val="00506829"/>
    <w:rsid w:val="0050747B"/>
    <w:rsid w:val="0051016F"/>
    <w:rsid w:val="00511DD4"/>
    <w:rsid w:val="005132A7"/>
    <w:rsid w:val="00514029"/>
    <w:rsid w:val="0051403C"/>
    <w:rsid w:val="0051432C"/>
    <w:rsid w:val="0051475F"/>
    <w:rsid w:val="005151B2"/>
    <w:rsid w:val="00516AE4"/>
    <w:rsid w:val="00516F36"/>
    <w:rsid w:val="00517032"/>
    <w:rsid w:val="00517AF8"/>
    <w:rsid w:val="00520517"/>
    <w:rsid w:val="00520FD8"/>
    <w:rsid w:val="00522258"/>
    <w:rsid w:val="00522E3E"/>
    <w:rsid w:val="005230A1"/>
    <w:rsid w:val="00523EFC"/>
    <w:rsid w:val="00524376"/>
    <w:rsid w:val="00524ADC"/>
    <w:rsid w:val="00524C82"/>
    <w:rsid w:val="005252EC"/>
    <w:rsid w:val="0052557B"/>
    <w:rsid w:val="00525980"/>
    <w:rsid w:val="005267E5"/>
    <w:rsid w:val="00527B5B"/>
    <w:rsid w:val="00530F4F"/>
    <w:rsid w:val="005315F3"/>
    <w:rsid w:val="00532F05"/>
    <w:rsid w:val="00533A35"/>
    <w:rsid w:val="00533EF3"/>
    <w:rsid w:val="005344E4"/>
    <w:rsid w:val="005346EF"/>
    <w:rsid w:val="00534E50"/>
    <w:rsid w:val="00534F3B"/>
    <w:rsid w:val="00535BE1"/>
    <w:rsid w:val="0053661F"/>
    <w:rsid w:val="00536822"/>
    <w:rsid w:val="00536FFF"/>
    <w:rsid w:val="005371FA"/>
    <w:rsid w:val="00537B64"/>
    <w:rsid w:val="00537F4C"/>
    <w:rsid w:val="00540EBB"/>
    <w:rsid w:val="00541F84"/>
    <w:rsid w:val="00542084"/>
    <w:rsid w:val="00542488"/>
    <w:rsid w:val="00542EA0"/>
    <w:rsid w:val="005431BC"/>
    <w:rsid w:val="005440BD"/>
    <w:rsid w:val="00544114"/>
    <w:rsid w:val="00544781"/>
    <w:rsid w:val="00545113"/>
    <w:rsid w:val="00546E31"/>
    <w:rsid w:val="00550269"/>
    <w:rsid w:val="00551DBC"/>
    <w:rsid w:val="00552633"/>
    <w:rsid w:val="00553537"/>
    <w:rsid w:val="00554907"/>
    <w:rsid w:val="00554D5D"/>
    <w:rsid w:val="00555179"/>
    <w:rsid w:val="005553D2"/>
    <w:rsid w:val="0055556D"/>
    <w:rsid w:val="00555CA8"/>
    <w:rsid w:val="00556378"/>
    <w:rsid w:val="00556A0F"/>
    <w:rsid w:val="00556D42"/>
    <w:rsid w:val="00557D6E"/>
    <w:rsid w:val="0056003E"/>
    <w:rsid w:val="00560ED6"/>
    <w:rsid w:val="00561049"/>
    <w:rsid w:val="0056156A"/>
    <w:rsid w:val="00563651"/>
    <w:rsid w:val="005639CD"/>
    <w:rsid w:val="00563D9A"/>
    <w:rsid w:val="00564134"/>
    <w:rsid w:val="00564257"/>
    <w:rsid w:val="00565653"/>
    <w:rsid w:val="00565E1C"/>
    <w:rsid w:val="00565E2A"/>
    <w:rsid w:val="00566911"/>
    <w:rsid w:val="00571146"/>
    <w:rsid w:val="005725A8"/>
    <w:rsid w:val="00573AE6"/>
    <w:rsid w:val="00573C82"/>
    <w:rsid w:val="005745B5"/>
    <w:rsid w:val="00580BE6"/>
    <w:rsid w:val="005810D6"/>
    <w:rsid w:val="00581608"/>
    <w:rsid w:val="00581CA8"/>
    <w:rsid w:val="00582876"/>
    <w:rsid w:val="0058491B"/>
    <w:rsid w:val="005901EA"/>
    <w:rsid w:val="0059078B"/>
    <w:rsid w:val="00591CE6"/>
    <w:rsid w:val="00592F13"/>
    <w:rsid w:val="00595421"/>
    <w:rsid w:val="0059629D"/>
    <w:rsid w:val="005964F3"/>
    <w:rsid w:val="00596AEC"/>
    <w:rsid w:val="00596DD7"/>
    <w:rsid w:val="00597B0F"/>
    <w:rsid w:val="005A2F83"/>
    <w:rsid w:val="005A31C9"/>
    <w:rsid w:val="005A35F4"/>
    <w:rsid w:val="005A4B62"/>
    <w:rsid w:val="005A4B6F"/>
    <w:rsid w:val="005A4C9C"/>
    <w:rsid w:val="005A4D5F"/>
    <w:rsid w:val="005A50F7"/>
    <w:rsid w:val="005A58FD"/>
    <w:rsid w:val="005A5BE8"/>
    <w:rsid w:val="005A5D56"/>
    <w:rsid w:val="005A5D78"/>
    <w:rsid w:val="005A685F"/>
    <w:rsid w:val="005A70B4"/>
    <w:rsid w:val="005A7652"/>
    <w:rsid w:val="005B021E"/>
    <w:rsid w:val="005B14F1"/>
    <w:rsid w:val="005B1A1E"/>
    <w:rsid w:val="005B2ED4"/>
    <w:rsid w:val="005B3063"/>
    <w:rsid w:val="005B3ACE"/>
    <w:rsid w:val="005B485F"/>
    <w:rsid w:val="005B5B4A"/>
    <w:rsid w:val="005B6514"/>
    <w:rsid w:val="005B727D"/>
    <w:rsid w:val="005B7560"/>
    <w:rsid w:val="005B7914"/>
    <w:rsid w:val="005C05F7"/>
    <w:rsid w:val="005C0FF1"/>
    <w:rsid w:val="005C172E"/>
    <w:rsid w:val="005C3612"/>
    <w:rsid w:val="005C4620"/>
    <w:rsid w:val="005C4CBE"/>
    <w:rsid w:val="005C51C3"/>
    <w:rsid w:val="005C5673"/>
    <w:rsid w:val="005D01EE"/>
    <w:rsid w:val="005D08B0"/>
    <w:rsid w:val="005D0ACB"/>
    <w:rsid w:val="005D1395"/>
    <w:rsid w:val="005D1A17"/>
    <w:rsid w:val="005D29CC"/>
    <w:rsid w:val="005D419B"/>
    <w:rsid w:val="005D6637"/>
    <w:rsid w:val="005E0521"/>
    <w:rsid w:val="005E05B0"/>
    <w:rsid w:val="005E1723"/>
    <w:rsid w:val="005E2E43"/>
    <w:rsid w:val="005E2E5D"/>
    <w:rsid w:val="005E3057"/>
    <w:rsid w:val="005E3931"/>
    <w:rsid w:val="005E3B47"/>
    <w:rsid w:val="005E4B73"/>
    <w:rsid w:val="005E511A"/>
    <w:rsid w:val="005E532F"/>
    <w:rsid w:val="005E647C"/>
    <w:rsid w:val="005E69C7"/>
    <w:rsid w:val="005E794D"/>
    <w:rsid w:val="005E7C14"/>
    <w:rsid w:val="005F06B3"/>
    <w:rsid w:val="005F06EB"/>
    <w:rsid w:val="005F0EFE"/>
    <w:rsid w:val="005F10CC"/>
    <w:rsid w:val="005F22C1"/>
    <w:rsid w:val="005F30AE"/>
    <w:rsid w:val="005F4740"/>
    <w:rsid w:val="005F53EC"/>
    <w:rsid w:val="005F7FC3"/>
    <w:rsid w:val="0060103A"/>
    <w:rsid w:val="00601084"/>
    <w:rsid w:val="006012AF"/>
    <w:rsid w:val="00601898"/>
    <w:rsid w:val="006022F7"/>
    <w:rsid w:val="00602C7A"/>
    <w:rsid w:val="0060301D"/>
    <w:rsid w:val="00603F1A"/>
    <w:rsid w:val="0060467A"/>
    <w:rsid w:val="006047E9"/>
    <w:rsid w:val="006049B7"/>
    <w:rsid w:val="00604C78"/>
    <w:rsid w:val="00605FD2"/>
    <w:rsid w:val="0060644D"/>
    <w:rsid w:val="00607090"/>
    <w:rsid w:val="006073CB"/>
    <w:rsid w:val="00610458"/>
    <w:rsid w:val="00610703"/>
    <w:rsid w:val="00611118"/>
    <w:rsid w:val="00611527"/>
    <w:rsid w:val="00611E77"/>
    <w:rsid w:val="00612509"/>
    <w:rsid w:val="006131DD"/>
    <w:rsid w:val="006144C8"/>
    <w:rsid w:val="00614714"/>
    <w:rsid w:val="00615B70"/>
    <w:rsid w:val="00617351"/>
    <w:rsid w:val="00622D9A"/>
    <w:rsid w:val="00623A13"/>
    <w:rsid w:val="00624D86"/>
    <w:rsid w:val="00625BB9"/>
    <w:rsid w:val="00625F14"/>
    <w:rsid w:val="00626532"/>
    <w:rsid w:val="0062689A"/>
    <w:rsid w:val="006278C9"/>
    <w:rsid w:val="0063004F"/>
    <w:rsid w:val="00630E04"/>
    <w:rsid w:val="00631E26"/>
    <w:rsid w:val="006327F3"/>
    <w:rsid w:val="00632923"/>
    <w:rsid w:val="006329E8"/>
    <w:rsid w:val="00632DF5"/>
    <w:rsid w:val="0063336A"/>
    <w:rsid w:val="0063455B"/>
    <w:rsid w:val="00634B30"/>
    <w:rsid w:val="006351E3"/>
    <w:rsid w:val="0063527F"/>
    <w:rsid w:val="00635A9B"/>
    <w:rsid w:val="00637978"/>
    <w:rsid w:val="00640AFD"/>
    <w:rsid w:val="00640CFF"/>
    <w:rsid w:val="00641093"/>
    <w:rsid w:val="0064354F"/>
    <w:rsid w:val="006438F9"/>
    <w:rsid w:val="00644BCC"/>
    <w:rsid w:val="006455B3"/>
    <w:rsid w:val="00645887"/>
    <w:rsid w:val="00646869"/>
    <w:rsid w:val="006476FF"/>
    <w:rsid w:val="00650238"/>
    <w:rsid w:val="006506D0"/>
    <w:rsid w:val="00652477"/>
    <w:rsid w:val="0065269B"/>
    <w:rsid w:val="00652B34"/>
    <w:rsid w:val="00654C43"/>
    <w:rsid w:val="0065508E"/>
    <w:rsid w:val="00655DDD"/>
    <w:rsid w:val="006564C8"/>
    <w:rsid w:val="006566D7"/>
    <w:rsid w:val="00656AD1"/>
    <w:rsid w:val="006571B4"/>
    <w:rsid w:val="00660950"/>
    <w:rsid w:val="0066111E"/>
    <w:rsid w:val="00661A54"/>
    <w:rsid w:val="00661D24"/>
    <w:rsid w:val="00661F93"/>
    <w:rsid w:val="00662817"/>
    <w:rsid w:val="0066297B"/>
    <w:rsid w:val="00663CDA"/>
    <w:rsid w:val="00664393"/>
    <w:rsid w:val="00665EE3"/>
    <w:rsid w:val="00667897"/>
    <w:rsid w:val="006705C7"/>
    <w:rsid w:val="00672686"/>
    <w:rsid w:val="006726A1"/>
    <w:rsid w:val="00672A27"/>
    <w:rsid w:val="00672B43"/>
    <w:rsid w:val="006733F6"/>
    <w:rsid w:val="00673B08"/>
    <w:rsid w:val="006746A0"/>
    <w:rsid w:val="00674855"/>
    <w:rsid w:val="00677070"/>
    <w:rsid w:val="0067766B"/>
    <w:rsid w:val="006801CC"/>
    <w:rsid w:val="00680336"/>
    <w:rsid w:val="006804FC"/>
    <w:rsid w:val="00680E1A"/>
    <w:rsid w:val="00681C6D"/>
    <w:rsid w:val="00685D7E"/>
    <w:rsid w:val="00685F7B"/>
    <w:rsid w:val="00686C54"/>
    <w:rsid w:val="00686C5F"/>
    <w:rsid w:val="00687015"/>
    <w:rsid w:val="00687B25"/>
    <w:rsid w:val="006906B6"/>
    <w:rsid w:val="006931E2"/>
    <w:rsid w:val="00694BDC"/>
    <w:rsid w:val="00694CE4"/>
    <w:rsid w:val="00695D45"/>
    <w:rsid w:val="00695D72"/>
    <w:rsid w:val="00696312"/>
    <w:rsid w:val="006A080D"/>
    <w:rsid w:val="006A2155"/>
    <w:rsid w:val="006A21E8"/>
    <w:rsid w:val="006A2CB9"/>
    <w:rsid w:val="006A49A9"/>
    <w:rsid w:val="006A5072"/>
    <w:rsid w:val="006A58A8"/>
    <w:rsid w:val="006A6CB8"/>
    <w:rsid w:val="006A733E"/>
    <w:rsid w:val="006B13E3"/>
    <w:rsid w:val="006B1918"/>
    <w:rsid w:val="006B3DD6"/>
    <w:rsid w:val="006B4219"/>
    <w:rsid w:val="006B6743"/>
    <w:rsid w:val="006B6E54"/>
    <w:rsid w:val="006B75E2"/>
    <w:rsid w:val="006B76C6"/>
    <w:rsid w:val="006B778A"/>
    <w:rsid w:val="006C1444"/>
    <w:rsid w:val="006C1598"/>
    <w:rsid w:val="006C2637"/>
    <w:rsid w:val="006C3145"/>
    <w:rsid w:val="006C339B"/>
    <w:rsid w:val="006C35B5"/>
    <w:rsid w:val="006C56FB"/>
    <w:rsid w:val="006C578E"/>
    <w:rsid w:val="006C5919"/>
    <w:rsid w:val="006C5EC0"/>
    <w:rsid w:val="006C6500"/>
    <w:rsid w:val="006C689A"/>
    <w:rsid w:val="006D0FC2"/>
    <w:rsid w:val="006D1863"/>
    <w:rsid w:val="006D197E"/>
    <w:rsid w:val="006D2FEB"/>
    <w:rsid w:val="006D358A"/>
    <w:rsid w:val="006D36DD"/>
    <w:rsid w:val="006D4430"/>
    <w:rsid w:val="006D4C4E"/>
    <w:rsid w:val="006E0F8A"/>
    <w:rsid w:val="006E11D5"/>
    <w:rsid w:val="006E153B"/>
    <w:rsid w:val="006E1FCD"/>
    <w:rsid w:val="006E2159"/>
    <w:rsid w:val="006E223F"/>
    <w:rsid w:val="006E2405"/>
    <w:rsid w:val="006E3B79"/>
    <w:rsid w:val="006E48FB"/>
    <w:rsid w:val="006E5C60"/>
    <w:rsid w:val="006E79ED"/>
    <w:rsid w:val="006E7C09"/>
    <w:rsid w:val="006F0D8D"/>
    <w:rsid w:val="006F1DC9"/>
    <w:rsid w:val="006F1F0C"/>
    <w:rsid w:val="006F3A45"/>
    <w:rsid w:val="006F3F8F"/>
    <w:rsid w:val="006F4100"/>
    <w:rsid w:val="006F4AE9"/>
    <w:rsid w:val="006F6232"/>
    <w:rsid w:val="00701623"/>
    <w:rsid w:val="007028C8"/>
    <w:rsid w:val="0070296A"/>
    <w:rsid w:val="00702E2A"/>
    <w:rsid w:val="007032FD"/>
    <w:rsid w:val="007033D6"/>
    <w:rsid w:val="00704264"/>
    <w:rsid w:val="00705A86"/>
    <w:rsid w:val="0071021E"/>
    <w:rsid w:val="007108FE"/>
    <w:rsid w:val="0071123A"/>
    <w:rsid w:val="00711330"/>
    <w:rsid w:val="007118AC"/>
    <w:rsid w:val="00712557"/>
    <w:rsid w:val="00713AB0"/>
    <w:rsid w:val="00713C6F"/>
    <w:rsid w:val="00713EB4"/>
    <w:rsid w:val="00714057"/>
    <w:rsid w:val="00715F5E"/>
    <w:rsid w:val="00716960"/>
    <w:rsid w:val="007176DB"/>
    <w:rsid w:val="00720211"/>
    <w:rsid w:val="00720986"/>
    <w:rsid w:val="00720C64"/>
    <w:rsid w:val="007237AA"/>
    <w:rsid w:val="00723925"/>
    <w:rsid w:val="00723953"/>
    <w:rsid w:val="00725ACB"/>
    <w:rsid w:val="00730B0C"/>
    <w:rsid w:val="00730C5C"/>
    <w:rsid w:val="00731041"/>
    <w:rsid w:val="00732E44"/>
    <w:rsid w:val="00733532"/>
    <w:rsid w:val="00733C88"/>
    <w:rsid w:val="00733D4E"/>
    <w:rsid w:val="00734334"/>
    <w:rsid w:val="007345AD"/>
    <w:rsid w:val="00735392"/>
    <w:rsid w:val="0073706C"/>
    <w:rsid w:val="00737AC5"/>
    <w:rsid w:val="00737F8A"/>
    <w:rsid w:val="00741507"/>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134E"/>
    <w:rsid w:val="0075135D"/>
    <w:rsid w:val="007541D2"/>
    <w:rsid w:val="00754637"/>
    <w:rsid w:val="007552D5"/>
    <w:rsid w:val="0075696C"/>
    <w:rsid w:val="00756D24"/>
    <w:rsid w:val="00761EB6"/>
    <w:rsid w:val="007622F3"/>
    <w:rsid w:val="00762958"/>
    <w:rsid w:val="00762D70"/>
    <w:rsid w:val="00762D77"/>
    <w:rsid w:val="0076614A"/>
    <w:rsid w:val="007666F8"/>
    <w:rsid w:val="00767242"/>
    <w:rsid w:val="0077030B"/>
    <w:rsid w:val="00770D8A"/>
    <w:rsid w:val="00772003"/>
    <w:rsid w:val="00773109"/>
    <w:rsid w:val="0077599C"/>
    <w:rsid w:val="00775F1C"/>
    <w:rsid w:val="007761FC"/>
    <w:rsid w:val="007764AF"/>
    <w:rsid w:val="00776F09"/>
    <w:rsid w:val="00777455"/>
    <w:rsid w:val="007779FB"/>
    <w:rsid w:val="007805E0"/>
    <w:rsid w:val="00781429"/>
    <w:rsid w:val="0078169B"/>
    <w:rsid w:val="00782A6A"/>
    <w:rsid w:val="00785A42"/>
    <w:rsid w:val="007877C4"/>
    <w:rsid w:val="00787B17"/>
    <w:rsid w:val="00787D1A"/>
    <w:rsid w:val="00787DF4"/>
    <w:rsid w:val="007905C9"/>
    <w:rsid w:val="00790715"/>
    <w:rsid w:val="007921D0"/>
    <w:rsid w:val="00792302"/>
    <w:rsid w:val="007927AE"/>
    <w:rsid w:val="007934A9"/>
    <w:rsid w:val="007936A8"/>
    <w:rsid w:val="007938E0"/>
    <w:rsid w:val="00793B12"/>
    <w:rsid w:val="00794CDF"/>
    <w:rsid w:val="00795C88"/>
    <w:rsid w:val="00796142"/>
    <w:rsid w:val="0079695F"/>
    <w:rsid w:val="007972C5"/>
    <w:rsid w:val="00797583"/>
    <w:rsid w:val="00797635"/>
    <w:rsid w:val="00797ED8"/>
    <w:rsid w:val="007A0389"/>
    <w:rsid w:val="007A0B4C"/>
    <w:rsid w:val="007A12CE"/>
    <w:rsid w:val="007A13F1"/>
    <w:rsid w:val="007A2F71"/>
    <w:rsid w:val="007A4A8E"/>
    <w:rsid w:val="007A54B2"/>
    <w:rsid w:val="007A5F94"/>
    <w:rsid w:val="007A7AB6"/>
    <w:rsid w:val="007B05D6"/>
    <w:rsid w:val="007B16B0"/>
    <w:rsid w:val="007B1F15"/>
    <w:rsid w:val="007B550C"/>
    <w:rsid w:val="007C0C07"/>
    <w:rsid w:val="007C236B"/>
    <w:rsid w:val="007C406D"/>
    <w:rsid w:val="007C573B"/>
    <w:rsid w:val="007C65D7"/>
    <w:rsid w:val="007D0670"/>
    <w:rsid w:val="007D07BF"/>
    <w:rsid w:val="007D10C7"/>
    <w:rsid w:val="007D15B5"/>
    <w:rsid w:val="007D352F"/>
    <w:rsid w:val="007D4579"/>
    <w:rsid w:val="007D4795"/>
    <w:rsid w:val="007D4C72"/>
    <w:rsid w:val="007D56DF"/>
    <w:rsid w:val="007D6807"/>
    <w:rsid w:val="007D6913"/>
    <w:rsid w:val="007D6A1B"/>
    <w:rsid w:val="007D7F28"/>
    <w:rsid w:val="007E133F"/>
    <w:rsid w:val="007E2BAA"/>
    <w:rsid w:val="007E4325"/>
    <w:rsid w:val="007E4D42"/>
    <w:rsid w:val="007E63C9"/>
    <w:rsid w:val="007E67F6"/>
    <w:rsid w:val="007E6AED"/>
    <w:rsid w:val="007E7D73"/>
    <w:rsid w:val="007F0BAE"/>
    <w:rsid w:val="007F1C4A"/>
    <w:rsid w:val="007F2339"/>
    <w:rsid w:val="007F28E6"/>
    <w:rsid w:val="007F2D1D"/>
    <w:rsid w:val="007F3479"/>
    <w:rsid w:val="007F4F8C"/>
    <w:rsid w:val="007F53B2"/>
    <w:rsid w:val="007F6168"/>
    <w:rsid w:val="007F6BE6"/>
    <w:rsid w:val="007F6C0D"/>
    <w:rsid w:val="007F77F7"/>
    <w:rsid w:val="007F782F"/>
    <w:rsid w:val="007F7A95"/>
    <w:rsid w:val="00800770"/>
    <w:rsid w:val="00801B6D"/>
    <w:rsid w:val="00802062"/>
    <w:rsid w:val="008023F7"/>
    <w:rsid w:val="0080386D"/>
    <w:rsid w:val="00805BAC"/>
    <w:rsid w:val="00805D3D"/>
    <w:rsid w:val="008072CD"/>
    <w:rsid w:val="00807398"/>
    <w:rsid w:val="00807E98"/>
    <w:rsid w:val="008114F0"/>
    <w:rsid w:val="0081178E"/>
    <w:rsid w:val="00812E13"/>
    <w:rsid w:val="00814626"/>
    <w:rsid w:val="008147EE"/>
    <w:rsid w:val="00814804"/>
    <w:rsid w:val="00814BC5"/>
    <w:rsid w:val="00814F66"/>
    <w:rsid w:val="00815444"/>
    <w:rsid w:val="0081684E"/>
    <w:rsid w:val="00816FAA"/>
    <w:rsid w:val="00817453"/>
    <w:rsid w:val="00820EB6"/>
    <w:rsid w:val="0082169A"/>
    <w:rsid w:val="00822709"/>
    <w:rsid w:val="0082385F"/>
    <w:rsid w:val="00824DCD"/>
    <w:rsid w:val="00824E86"/>
    <w:rsid w:val="00825CAD"/>
    <w:rsid w:val="00825E2E"/>
    <w:rsid w:val="00826DD7"/>
    <w:rsid w:val="00826F11"/>
    <w:rsid w:val="008278BD"/>
    <w:rsid w:val="008304CD"/>
    <w:rsid w:val="00830BD9"/>
    <w:rsid w:val="00832358"/>
    <w:rsid w:val="00832B11"/>
    <w:rsid w:val="00833C15"/>
    <w:rsid w:val="00834ABB"/>
    <w:rsid w:val="008358E9"/>
    <w:rsid w:val="00836106"/>
    <w:rsid w:val="0083626D"/>
    <w:rsid w:val="00836E3F"/>
    <w:rsid w:val="008370A7"/>
    <w:rsid w:val="00837CC3"/>
    <w:rsid w:val="00840EDC"/>
    <w:rsid w:val="0084125D"/>
    <w:rsid w:val="008431EA"/>
    <w:rsid w:val="0084537A"/>
    <w:rsid w:val="008459C7"/>
    <w:rsid w:val="00846A67"/>
    <w:rsid w:val="00847D61"/>
    <w:rsid w:val="008510A4"/>
    <w:rsid w:val="00852442"/>
    <w:rsid w:val="0085396A"/>
    <w:rsid w:val="00853D7E"/>
    <w:rsid w:val="0085494A"/>
    <w:rsid w:val="00854AF5"/>
    <w:rsid w:val="00854D23"/>
    <w:rsid w:val="00855AAC"/>
    <w:rsid w:val="00855FAA"/>
    <w:rsid w:val="00856362"/>
    <w:rsid w:val="008565EF"/>
    <w:rsid w:val="00856F39"/>
    <w:rsid w:val="0086011B"/>
    <w:rsid w:val="00860428"/>
    <w:rsid w:val="00860A2C"/>
    <w:rsid w:val="00860DBB"/>
    <w:rsid w:val="0086312F"/>
    <w:rsid w:val="0086321E"/>
    <w:rsid w:val="00863CD5"/>
    <w:rsid w:val="00863F47"/>
    <w:rsid w:val="00864253"/>
    <w:rsid w:val="0086478F"/>
    <w:rsid w:val="00864D31"/>
    <w:rsid w:val="00864E86"/>
    <w:rsid w:val="008650C3"/>
    <w:rsid w:val="008656B3"/>
    <w:rsid w:val="0086681F"/>
    <w:rsid w:val="00867013"/>
    <w:rsid w:val="00870767"/>
    <w:rsid w:val="00871266"/>
    <w:rsid w:val="008721FA"/>
    <w:rsid w:val="00873F0F"/>
    <w:rsid w:val="008745F1"/>
    <w:rsid w:val="00874877"/>
    <w:rsid w:val="00874A78"/>
    <w:rsid w:val="00874BBE"/>
    <w:rsid w:val="00875EB8"/>
    <w:rsid w:val="00877469"/>
    <w:rsid w:val="00877791"/>
    <w:rsid w:val="00877B7C"/>
    <w:rsid w:val="00877B96"/>
    <w:rsid w:val="00877E3D"/>
    <w:rsid w:val="00880047"/>
    <w:rsid w:val="0088012B"/>
    <w:rsid w:val="00881F3F"/>
    <w:rsid w:val="00883159"/>
    <w:rsid w:val="00883E17"/>
    <w:rsid w:val="008847A6"/>
    <w:rsid w:val="00884B40"/>
    <w:rsid w:val="00886B20"/>
    <w:rsid w:val="008871E2"/>
    <w:rsid w:val="0088748E"/>
    <w:rsid w:val="00890962"/>
    <w:rsid w:val="00893238"/>
    <w:rsid w:val="00893918"/>
    <w:rsid w:val="00894F69"/>
    <w:rsid w:val="00895ACA"/>
    <w:rsid w:val="00896238"/>
    <w:rsid w:val="00896B5B"/>
    <w:rsid w:val="00897778"/>
    <w:rsid w:val="008A06A5"/>
    <w:rsid w:val="008A1798"/>
    <w:rsid w:val="008A4233"/>
    <w:rsid w:val="008A57DE"/>
    <w:rsid w:val="008A58CF"/>
    <w:rsid w:val="008A5AB8"/>
    <w:rsid w:val="008A5CF9"/>
    <w:rsid w:val="008A61BA"/>
    <w:rsid w:val="008A753D"/>
    <w:rsid w:val="008A7A69"/>
    <w:rsid w:val="008B0310"/>
    <w:rsid w:val="008B0A85"/>
    <w:rsid w:val="008B0BE4"/>
    <w:rsid w:val="008B226E"/>
    <w:rsid w:val="008B237A"/>
    <w:rsid w:val="008B263D"/>
    <w:rsid w:val="008B38CC"/>
    <w:rsid w:val="008B3EB1"/>
    <w:rsid w:val="008B421A"/>
    <w:rsid w:val="008B529B"/>
    <w:rsid w:val="008B5FEF"/>
    <w:rsid w:val="008B649C"/>
    <w:rsid w:val="008B6F27"/>
    <w:rsid w:val="008B7344"/>
    <w:rsid w:val="008B742E"/>
    <w:rsid w:val="008C040E"/>
    <w:rsid w:val="008C0EE2"/>
    <w:rsid w:val="008C2B30"/>
    <w:rsid w:val="008C2EE0"/>
    <w:rsid w:val="008C381B"/>
    <w:rsid w:val="008C50B8"/>
    <w:rsid w:val="008C51ED"/>
    <w:rsid w:val="008C65B9"/>
    <w:rsid w:val="008C6BB8"/>
    <w:rsid w:val="008C6BC6"/>
    <w:rsid w:val="008D0633"/>
    <w:rsid w:val="008D0EAE"/>
    <w:rsid w:val="008D22F2"/>
    <w:rsid w:val="008D3F1B"/>
    <w:rsid w:val="008D67DC"/>
    <w:rsid w:val="008E1231"/>
    <w:rsid w:val="008E249A"/>
    <w:rsid w:val="008E2597"/>
    <w:rsid w:val="008E3D13"/>
    <w:rsid w:val="008E42F3"/>
    <w:rsid w:val="008E45B2"/>
    <w:rsid w:val="008E49A0"/>
    <w:rsid w:val="008E5131"/>
    <w:rsid w:val="008E6389"/>
    <w:rsid w:val="008E6552"/>
    <w:rsid w:val="008E6B8E"/>
    <w:rsid w:val="008E7062"/>
    <w:rsid w:val="008F017D"/>
    <w:rsid w:val="008F1750"/>
    <w:rsid w:val="008F17D9"/>
    <w:rsid w:val="008F4653"/>
    <w:rsid w:val="008F4D96"/>
    <w:rsid w:val="008F5970"/>
    <w:rsid w:val="008F59AC"/>
    <w:rsid w:val="008F5B31"/>
    <w:rsid w:val="008F5B60"/>
    <w:rsid w:val="008F690C"/>
    <w:rsid w:val="008F73A2"/>
    <w:rsid w:val="009003A7"/>
    <w:rsid w:val="009016A4"/>
    <w:rsid w:val="0090170D"/>
    <w:rsid w:val="0090252A"/>
    <w:rsid w:val="00902D28"/>
    <w:rsid w:val="00902FE5"/>
    <w:rsid w:val="00903482"/>
    <w:rsid w:val="0090399B"/>
    <w:rsid w:val="00903FE6"/>
    <w:rsid w:val="0090531C"/>
    <w:rsid w:val="009056FF"/>
    <w:rsid w:val="0090595C"/>
    <w:rsid w:val="00906A84"/>
    <w:rsid w:val="00907174"/>
    <w:rsid w:val="0090778E"/>
    <w:rsid w:val="00910033"/>
    <w:rsid w:val="00911D9F"/>
    <w:rsid w:val="00911E26"/>
    <w:rsid w:val="00912BFB"/>
    <w:rsid w:val="00913018"/>
    <w:rsid w:val="00914B05"/>
    <w:rsid w:val="0091537E"/>
    <w:rsid w:val="00916B7D"/>
    <w:rsid w:val="009201A5"/>
    <w:rsid w:val="00920D80"/>
    <w:rsid w:val="00921450"/>
    <w:rsid w:val="00922A54"/>
    <w:rsid w:val="00922A85"/>
    <w:rsid w:val="0092360D"/>
    <w:rsid w:val="00923AF0"/>
    <w:rsid w:val="00923D61"/>
    <w:rsid w:val="0092582F"/>
    <w:rsid w:val="0092660C"/>
    <w:rsid w:val="00926C94"/>
    <w:rsid w:val="0093098B"/>
    <w:rsid w:val="00930E7F"/>
    <w:rsid w:val="00931F38"/>
    <w:rsid w:val="009332BC"/>
    <w:rsid w:val="009352A7"/>
    <w:rsid w:val="00935D72"/>
    <w:rsid w:val="00936A1C"/>
    <w:rsid w:val="00937201"/>
    <w:rsid w:val="00937E00"/>
    <w:rsid w:val="00942934"/>
    <w:rsid w:val="0094354B"/>
    <w:rsid w:val="00943D15"/>
    <w:rsid w:val="00944189"/>
    <w:rsid w:val="009445B5"/>
    <w:rsid w:val="00946694"/>
    <w:rsid w:val="0095003A"/>
    <w:rsid w:val="009511B5"/>
    <w:rsid w:val="00952198"/>
    <w:rsid w:val="00952994"/>
    <w:rsid w:val="00953509"/>
    <w:rsid w:val="00953690"/>
    <w:rsid w:val="00953D13"/>
    <w:rsid w:val="00955045"/>
    <w:rsid w:val="0095628D"/>
    <w:rsid w:val="009566DA"/>
    <w:rsid w:val="009569A3"/>
    <w:rsid w:val="0095730E"/>
    <w:rsid w:val="009573D2"/>
    <w:rsid w:val="0095767D"/>
    <w:rsid w:val="009604F0"/>
    <w:rsid w:val="00960E06"/>
    <w:rsid w:val="00962346"/>
    <w:rsid w:val="00962AE5"/>
    <w:rsid w:val="009641E1"/>
    <w:rsid w:val="00965833"/>
    <w:rsid w:val="00967246"/>
    <w:rsid w:val="009674DA"/>
    <w:rsid w:val="00967AED"/>
    <w:rsid w:val="0097131D"/>
    <w:rsid w:val="00973168"/>
    <w:rsid w:val="0097420B"/>
    <w:rsid w:val="00974DA8"/>
    <w:rsid w:val="009754E6"/>
    <w:rsid w:val="00975997"/>
    <w:rsid w:val="009760F7"/>
    <w:rsid w:val="00981F31"/>
    <w:rsid w:val="00982612"/>
    <w:rsid w:val="009844EB"/>
    <w:rsid w:val="00985B88"/>
    <w:rsid w:val="00985BD3"/>
    <w:rsid w:val="009879CD"/>
    <w:rsid w:val="00987BBC"/>
    <w:rsid w:val="00990AA7"/>
    <w:rsid w:val="00990F95"/>
    <w:rsid w:val="00991271"/>
    <w:rsid w:val="00992B48"/>
    <w:rsid w:val="00993F6D"/>
    <w:rsid w:val="00994D6D"/>
    <w:rsid w:val="009951D9"/>
    <w:rsid w:val="009952A6"/>
    <w:rsid w:val="009957B6"/>
    <w:rsid w:val="00997410"/>
    <w:rsid w:val="00997952"/>
    <w:rsid w:val="009A1EAD"/>
    <w:rsid w:val="009A3609"/>
    <w:rsid w:val="009A3E83"/>
    <w:rsid w:val="009A504E"/>
    <w:rsid w:val="009A59D6"/>
    <w:rsid w:val="009A6BB2"/>
    <w:rsid w:val="009B0978"/>
    <w:rsid w:val="009B0E5B"/>
    <w:rsid w:val="009B16B8"/>
    <w:rsid w:val="009B22D5"/>
    <w:rsid w:val="009B4972"/>
    <w:rsid w:val="009B555C"/>
    <w:rsid w:val="009B5E64"/>
    <w:rsid w:val="009B6E13"/>
    <w:rsid w:val="009B7F4A"/>
    <w:rsid w:val="009C2337"/>
    <w:rsid w:val="009C238A"/>
    <w:rsid w:val="009C2446"/>
    <w:rsid w:val="009C2B99"/>
    <w:rsid w:val="009C2D88"/>
    <w:rsid w:val="009C2F96"/>
    <w:rsid w:val="009C328F"/>
    <w:rsid w:val="009C5A03"/>
    <w:rsid w:val="009C66CB"/>
    <w:rsid w:val="009D086A"/>
    <w:rsid w:val="009D0DE5"/>
    <w:rsid w:val="009D0EEC"/>
    <w:rsid w:val="009D0F4A"/>
    <w:rsid w:val="009D16AD"/>
    <w:rsid w:val="009D2315"/>
    <w:rsid w:val="009D277F"/>
    <w:rsid w:val="009D6246"/>
    <w:rsid w:val="009D7533"/>
    <w:rsid w:val="009D7F4C"/>
    <w:rsid w:val="009D7F6D"/>
    <w:rsid w:val="009E290A"/>
    <w:rsid w:val="009E3283"/>
    <w:rsid w:val="009E3DDD"/>
    <w:rsid w:val="009E5D94"/>
    <w:rsid w:val="009E6ADB"/>
    <w:rsid w:val="009E6BD7"/>
    <w:rsid w:val="009E6F1E"/>
    <w:rsid w:val="009F010C"/>
    <w:rsid w:val="009F0156"/>
    <w:rsid w:val="009F0286"/>
    <w:rsid w:val="009F0FB4"/>
    <w:rsid w:val="009F1B0F"/>
    <w:rsid w:val="009F3AF5"/>
    <w:rsid w:val="009F439F"/>
    <w:rsid w:val="009F52C7"/>
    <w:rsid w:val="009F765B"/>
    <w:rsid w:val="009F796A"/>
    <w:rsid w:val="00A007EB"/>
    <w:rsid w:val="00A01DD5"/>
    <w:rsid w:val="00A04FE7"/>
    <w:rsid w:val="00A055BC"/>
    <w:rsid w:val="00A10F1D"/>
    <w:rsid w:val="00A1199D"/>
    <w:rsid w:val="00A12FAC"/>
    <w:rsid w:val="00A138D0"/>
    <w:rsid w:val="00A14C68"/>
    <w:rsid w:val="00A15E65"/>
    <w:rsid w:val="00A169FD"/>
    <w:rsid w:val="00A20882"/>
    <w:rsid w:val="00A223F9"/>
    <w:rsid w:val="00A23025"/>
    <w:rsid w:val="00A23B9A"/>
    <w:rsid w:val="00A252EC"/>
    <w:rsid w:val="00A260C5"/>
    <w:rsid w:val="00A2635F"/>
    <w:rsid w:val="00A26AE4"/>
    <w:rsid w:val="00A303BA"/>
    <w:rsid w:val="00A3067B"/>
    <w:rsid w:val="00A30A6D"/>
    <w:rsid w:val="00A31041"/>
    <w:rsid w:val="00A313D8"/>
    <w:rsid w:val="00A322D5"/>
    <w:rsid w:val="00A33A5A"/>
    <w:rsid w:val="00A34359"/>
    <w:rsid w:val="00A3462D"/>
    <w:rsid w:val="00A35EEB"/>
    <w:rsid w:val="00A36E75"/>
    <w:rsid w:val="00A36EC8"/>
    <w:rsid w:val="00A37762"/>
    <w:rsid w:val="00A40515"/>
    <w:rsid w:val="00A41EA6"/>
    <w:rsid w:val="00A42677"/>
    <w:rsid w:val="00A43624"/>
    <w:rsid w:val="00A445C9"/>
    <w:rsid w:val="00A46900"/>
    <w:rsid w:val="00A46FA7"/>
    <w:rsid w:val="00A47FC1"/>
    <w:rsid w:val="00A50E55"/>
    <w:rsid w:val="00A50E8B"/>
    <w:rsid w:val="00A51976"/>
    <w:rsid w:val="00A54562"/>
    <w:rsid w:val="00A54C23"/>
    <w:rsid w:val="00A54CDE"/>
    <w:rsid w:val="00A54CFD"/>
    <w:rsid w:val="00A54E31"/>
    <w:rsid w:val="00A55374"/>
    <w:rsid w:val="00A55935"/>
    <w:rsid w:val="00A56BAA"/>
    <w:rsid w:val="00A62503"/>
    <w:rsid w:val="00A62DC6"/>
    <w:rsid w:val="00A63EAB"/>
    <w:rsid w:val="00A643D4"/>
    <w:rsid w:val="00A65E97"/>
    <w:rsid w:val="00A6650C"/>
    <w:rsid w:val="00A67326"/>
    <w:rsid w:val="00A71426"/>
    <w:rsid w:val="00A7230D"/>
    <w:rsid w:val="00A72425"/>
    <w:rsid w:val="00A724A5"/>
    <w:rsid w:val="00A7251B"/>
    <w:rsid w:val="00A72CAA"/>
    <w:rsid w:val="00A72CAF"/>
    <w:rsid w:val="00A73D62"/>
    <w:rsid w:val="00A73DDA"/>
    <w:rsid w:val="00A7450E"/>
    <w:rsid w:val="00A75945"/>
    <w:rsid w:val="00A75997"/>
    <w:rsid w:val="00A76737"/>
    <w:rsid w:val="00A775F0"/>
    <w:rsid w:val="00A77D82"/>
    <w:rsid w:val="00A8094A"/>
    <w:rsid w:val="00A82BB5"/>
    <w:rsid w:val="00A8350C"/>
    <w:rsid w:val="00A838C2"/>
    <w:rsid w:val="00A84258"/>
    <w:rsid w:val="00A847BA"/>
    <w:rsid w:val="00A857AE"/>
    <w:rsid w:val="00A8765A"/>
    <w:rsid w:val="00A87947"/>
    <w:rsid w:val="00A87A78"/>
    <w:rsid w:val="00A90258"/>
    <w:rsid w:val="00A902F0"/>
    <w:rsid w:val="00A915D3"/>
    <w:rsid w:val="00A925DC"/>
    <w:rsid w:val="00A93203"/>
    <w:rsid w:val="00A96F78"/>
    <w:rsid w:val="00A97969"/>
    <w:rsid w:val="00AA3205"/>
    <w:rsid w:val="00AA4411"/>
    <w:rsid w:val="00AA565E"/>
    <w:rsid w:val="00AA6F61"/>
    <w:rsid w:val="00AA7024"/>
    <w:rsid w:val="00AA7BC8"/>
    <w:rsid w:val="00AB0A57"/>
    <w:rsid w:val="00AB14FB"/>
    <w:rsid w:val="00AB1E18"/>
    <w:rsid w:val="00AB270B"/>
    <w:rsid w:val="00AB354E"/>
    <w:rsid w:val="00AB469E"/>
    <w:rsid w:val="00AB4A6C"/>
    <w:rsid w:val="00AB52F0"/>
    <w:rsid w:val="00AB650F"/>
    <w:rsid w:val="00AC22B0"/>
    <w:rsid w:val="00AC2A3C"/>
    <w:rsid w:val="00AC4A7D"/>
    <w:rsid w:val="00AC614F"/>
    <w:rsid w:val="00AC70AB"/>
    <w:rsid w:val="00AC7B9B"/>
    <w:rsid w:val="00AD0053"/>
    <w:rsid w:val="00AD075E"/>
    <w:rsid w:val="00AD0BA3"/>
    <w:rsid w:val="00AD2489"/>
    <w:rsid w:val="00AD2660"/>
    <w:rsid w:val="00AD2A3D"/>
    <w:rsid w:val="00AD4144"/>
    <w:rsid w:val="00AD4A34"/>
    <w:rsid w:val="00AD5090"/>
    <w:rsid w:val="00AD6F6D"/>
    <w:rsid w:val="00AD7085"/>
    <w:rsid w:val="00AD7E6F"/>
    <w:rsid w:val="00AE0802"/>
    <w:rsid w:val="00AE1738"/>
    <w:rsid w:val="00AE1DAE"/>
    <w:rsid w:val="00AE2FE1"/>
    <w:rsid w:val="00AE31C2"/>
    <w:rsid w:val="00AE4D47"/>
    <w:rsid w:val="00AE78B7"/>
    <w:rsid w:val="00AE7CEA"/>
    <w:rsid w:val="00AF009B"/>
    <w:rsid w:val="00AF0F2E"/>
    <w:rsid w:val="00AF1E34"/>
    <w:rsid w:val="00AF31C2"/>
    <w:rsid w:val="00AF4D8C"/>
    <w:rsid w:val="00AF520E"/>
    <w:rsid w:val="00AF645C"/>
    <w:rsid w:val="00AF748D"/>
    <w:rsid w:val="00B0094F"/>
    <w:rsid w:val="00B01896"/>
    <w:rsid w:val="00B01912"/>
    <w:rsid w:val="00B02132"/>
    <w:rsid w:val="00B02D6A"/>
    <w:rsid w:val="00B03E5B"/>
    <w:rsid w:val="00B04653"/>
    <w:rsid w:val="00B078A6"/>
    <w:rsid w:val="00B10467"/>
    <w:rsid w:val="00B119BC"/>
    <w:rsid w:val="00B12EE1"/>
    <w:rsid w:val="00B132A9"/>
    <w:rsid w:val="00B13A66"/>
    <w:rsid w:val="00B157F0"/>
    <w:rsid w:val="00B15B8B"/>
    <w:rsid w:val="00B16C86"/>
    <w:rsid w:val="00B16FC1"/>
    <w:rsid w:val="00B17133"/>
    <w:rsid w:val="00B17161"/>
    <w:rsid w:val="00B17885"/>
    <w:rsid w:val="00B20CF9"/>
    <w:rsid w:val="00B217E4"/>
    <w:rsid w:val="00B223D3"/>
    <w:rsid w:val="00B23D34"/>
    <w:rsid w:val="00B24328"/>
    <w:rsid w:val="00B27796"/>
    <w:rsid w:val="00B3118B"/>
    <w:rsid w:val="00B33068"/>
    <w:rsid w:val="00B343C7"/>
    <w:rsid w:val="00B348C6"/>
    <w:rsid w:val="00B3490C"/>
    <w:rsid w:val="00B35E4A"/>
    <w:rsid w:val="00B406EF"/>
    <w:rsid w:val="00B40C91"/>
    <w:rsid w:val="00B42B5A"/>
    <w:rsid w:val="00B43B5F"/>
    <w:rsid w:val="00B43C73"/>
    <w:rsid w:val="00B43D58"/>
    <w:rsid w:val="00B44124"/>
    <w:rsid w:val="00B445E1"/>
    <w:rsid w:val="00B4475E"/>
    <w:rsid w:val="00B452C0"/>
    <w:rsid w:val="00B45AE4"/>
    <w:rsid w:val="00B45DEC"/>
    <w:rsid w:val="00B46413"/>
    <w:rsid w:val="00B4644A"/>
    <w:rsid w:val="00B47D8C"/>
    <w:rsid w:val="00B50501"/>
    <w:rsid w:val="00B506D1"/>
    <w:rsid w:val="00B5078A"/>
    <w:rsid w:val="00B50BC1"/>
    <w:rsid w:val="00B51D1C"/>
    <w:rsid w:val="00B524C1"/>
    <w:rsid w:val="00B54023"/>
    <w:rsid w:val="00B54F69"/>
    <w:rsid w:val="00B562DB"/>
    <w:rsid w:val="00B60067"/>
    <w:rsid w:val="00B605B5"/>
    <w:rsid w:val="00B6264E"/>
    <w:rsid w:val="00B626BD"/>
    <w:rsid w:val="00B629FC"/>
    <w:rsid w:val="00B62B78"/>
    <w:rsid w:val="00B630C1"/>
    <w:rsid w:val="00B6358E"/>
    <w:rsid w:val="00B63D6B"/>
    <w:rsid w:val="00B64262"/>
    <w:rsid w:val="00B64679"/>
    <w:rsid w:val="00B65024"/>
    <w:rsid w:val="00B6546A"/>
    <w:rsid w:val="00B6554F"/>
    <w:rsid w:val="00B66816"/>
    <w:rsid w:val="00B6691B"/>
    <w:rsid w:val="00B66C21"/>
    <w:rsid w:val="00B671FC"/>
    <w:rsid w:val="00B70582"/>
    <w:rsid w:val="00B72F7B"/>
    <w:rsid w:val="00B72FD4"/>
    <w:rsid w:val="00B7333A"/>
    <w:rsid w:val="00B755BE"/>
    <w:rsid w:val="00B758A0"/>
    <w:rsid w:val="00B75F14"/>
    <w:rsid w:val="00B76421"/>
    <w:rsid w:val="00B76471"/>
    <w:rsid w:val="00B765B9"/>
    <w:rsid w:val="00B76D58"/>
    <w:rsid w:val="00B777E9"/>
    <w:rsid w:val="00B77A4B"/>
    <w:rsid w:val="00B81443"/>
    <w:rsid w:val="00B81716"/>
    <w:rsid w:val="00B81A45"/>
    <w:rsid w:val="00B821B1"/>
    <w:rsid w:val="00B825DA"/>
    <w:rsid w:val="00B82630"/>
    <w:rsid w:val="00B831A6"/>
    <w:rsid w:val="00B8326A"/>
    <w:rsid w:val="00B835B2"/>
    <w:rsid w:val="00B83F05"/>
    <w:rsid w:val="00B84FCF"/>
    <w:rsid w:val="00B8667A"/>
    <w:rsid w:val="00B878E8"/>
    <w:rsid w:val="00B9127F"/>
    <w:rsid w:val="00B91CE7"/>
    <w:rsid w:val="00B9227E"/>
    <w:rsid w:val="00B934C6"/>
    <w:rsid w:val="00B94CC0"/>
    <w:rsid w:val="00B952CF"/>
    <w:rsid w:val="00B954D0"/>
    <w:rsid w:val="00B95895"/>
    <w:rsid w:val="00B9745F"/>
    <w:rsid w:val="00B97CB4"/>
    <w:rsid w:val="00BA0B33"/>
    <w:rsid w:val="00BA2C97"/>
    <w:rsid w:val="00BA2D93"/>
    <w:rsid w:val="00BA2F2C"/>
    <w:rsid w:val="00BA3FD0"/>
    <w:rsid w:val="00BA454A"/>
    <w:rsid w:val="00BA5A76"/>
    <w:rsid w:val="00BA7210"/>
    <w:rsid w:val="00BA7FB9"/>
    <w:rsid w:val="00BB047C"/>
    <w:rsid w:val="00BB093F"/>
    <w:rsid w:val="00BB1106"/>
    <w:rsid w:val="00BB2AC2"/>
    <w:rsid w:val="00BB39C6"/>
    <w:rsid w:val="00BB3A31"/>
    <w:rsid w:val="00BB3B17"/>
    <w:rsid w:val="00BB3E55"/>
    <w:rsid w:val="00BB6CCF"/>
    <w:rsid w:val="00BB71A2"/>
    <w:rsid w:val="00BB7263"/>
    <w:rsid w:val="00BB74D4"/>
    <w:rsid w:val="00BB7756"/>
    <w:rsid w:val="00BB7A89"/>
    <w:rsid w:val="00BC0814"/>
    <w:rsid w:val="00BC0DCD"/>
    <w:rsid w:val="00BC0FE6"/>
    <w:rsid w:val="00BC137E"/>
    <w:rsid w:val="00BC154A"/>
    <w:rsid w:val="00BC1946"/>
    <w:rsid w:val="00BC1AEC"/>
    <w:rsid w:val="00BC25E5"/>
    <w:rsid w:val="00BC2719"/>
    <w:rsid w:val="00BC2940"/>
    <w:rsid w:val="00BC350E"/>
    <w:rsid w:val="00BC3D27"/>
    <w:rsid w:val="00BC4196"/>
    <w:rsid w:val="00BC5900"/>
    <w:rsid w:val="00BC5C92"/>
    <w:rsid w:val="00BC77BC"/>
    <w:rsid w:val="00BD07C3"/>
    <w:rsid w:val="00BD109A"/>
    <w:rsid w:val="00BD129B"/>
    <w:rsid w:val="00BD1C62"/>
    <w:rsid w:val="00BD1D88"/>
    <w:rsid w:val="00BD2458"/>
    <w:rsid w:val="00BD2F1B"/>
    <w:rsid w:val="00BD46D9"/>
    <w:rsid w:val="00BD4AAA"/>
    <w:rsid w:val="00BD4C36"/>
    <w:rsid w:val="00BD7260"/>
    <w:rsid w:val="00BD7E13"/>
    <w:rsid w:val="00BE0767"/>
    <w:rsid w:val="00BE0DE2"/>
    <w:rsid w:val="00BE0E26"/>
    <w:rsid w:val="00BE2DDD"/>
    <w:rsid w:val="00BE314B"/>
    <w:rsid w:val="00BE48AE"/>
    <w:rsid w:val="00BE4D95"/>
    <w:rsid w:val="00BE5272"/>
    <w:rsid w:val="00BE575E"/>
    <w:rsid w:val="00BE5A2E"/>
    <w:rsid w:val="00BE5B48"/>
    <w:rsid w:val="00BE621D"/>
    <w:rsid w:val="00BE6BEB"/>
    <w:rsid w:val="00BE6FD5"/>
    <w:rsid w:val="00BF0499"/>
    <w:rsid w:val="00BF0711"/>
    <w:rsid w:val="00BF09F2"/>
    <w:rsid w:val="00BF1914"/>
    <w:rsid w:val="00BF19F0"/>
    <w:rsid w:val="00BF1A66"/>
    <w:rsid w:val="00BF20A7"/>
    <w:rsid w:val="00BF224F"/>
    <w:rsid w:val="00BF2A8E"/>
    <w:rsid w:val="00BF31A0"/>
    <w:rsid w:val="00BF57D4"/>
    <w:rsid w:val="00BF5975"/>
    <w:rsid w:val="00BF6B3C"/>
    <w:rsid w:val="00BF762F"/>
    <w:rsid w:val="00C002AC"/>
    <w:rsid w:val="00C00DD5"/>
    <w:rsid w:val="00C01635"/>
    <w:rsid w:val="00C01C3F"/>
    <w:rsid w:val="00C02841"/>
    <w:rsid w:val="00C02F4B"/>
    <w:rsid w:val="00C04352"/>
    <w:rsid w:val="00C058F8"/>
    <w:rsid w:val="00C06016"/>
    <w:rsid w:val="00C07BC5"/>
    <w:rsid w:val="00C1113B"/>
    <w:rsid w:val="00C11710"/>
    <w:rsid w:val="00C12753"/>
    <w:rsid w:val="00C12D15"/>
    <w:rsid w:val="00C12E9B"/>
    <w:rsid w:val="00C14A4D"/>
    <w:rsid w:val="00C15180"/>
    <w:rsid w:val="00C1666C"/>
    <w:rsid w:val="00C16D71"/>
    <w:rsid w:val="00C1713D"/>
    <w:rsid w:val="00C17154"/>
    <w:rsid w:val="00C17BDA"/>
    <w:rsid w:val="00C2082E"/>
    <w:rsid w:val="00C2546D"/>
    <w:rsid w:val="00C26A2B"/>
    <w:rsid w:val="00C26DA3"/>
    <w:rsid w:val="00C26DF0"/>
    <w:rsid w:val="00C300BC"/>
    <w:rsid w:val="00C30E38"/>
    <w:rsid w:val="00C312F9"/>
    <w:rsid w:val="00C33689"/>
    <w:rsid w:val="00C33B14"/>
    <w:rsid w:val="00C33B5B"/>
    <w:rsid w:val="00C3427A"/>
    <w:rsid w:val="00C3441B"/>
    <w:rsid w:val="00C34889"/>
    <w:rsid w:val="00C34929"/>
    <w:rsid w:val="00C34FF5"/>
    <w:rsid w:val="00C352A3"/>
    <w:rsid w:val="00C35DBA"/>
    <w:rsid w:val="00C376E0"/>
    <w:rsid w:val="00C408BD"/>
    <w:rsid w:val="00C41975"/>
    <w:rsid w:val="00C42351"/>
    <w:rsid w:val="00C42B95"/>
    <w:rsid w:val="00C432F4"/>
    <w:rsid w:val="00C43350"/>
    <w:rsid w:val="00C4434F"/>
    <w:rsid w:val="00C45C81"/>
    <w:rsid w:val="00C46985"/>
    <w:rsid w:val="00C46C65"/>
    <w:rsid w:val="00C47654"/>
    <w:rsid w:val="00C47D92"/>
    <w:rsid w:val="00C500D1"/>
    <w:rsid w:val="00C517DD"/>
    <w:rsid w:val="00C54167"/>
    <w:rsid w:val="00C5431E"/>
    <w:rsid w:val="00C5655D"/>
    <w:rsid w:val="00C5673D"/>
    <w:rsid w:val="00C5705A"/>
    <w:rsid w:val="00C5748D"/>
    <w:rsid w:val="00C57A7E"/>
    <w:rsid w:val="00C60C62"/>
    <w:rsid w:val="00C6144C"/>
    <w:rsid w:val="00C61CEA"/>
    <w:rsid w:val="00C620AF"/>
    <w:rsid w:val="00C62340"/>
    <w:rsid w:val="00C63C60"/>
    <w:rsid w:val="00C64285"/>
    <w:rsid w:val="00C642AB"/>
    <w:rsid w:val="00C65793"/>
    <w:rsid w:val="00C65951"/>
    <w:rsid w:val="00C67D69"/>
    <w:rsid w:val="00C71642"/>
    <w:rsid w:val="00C71898"/>
    <w:rsid w:val="00C71B28"/>
    <w:rsid w:val="00C723D3"/>
    <w:rsid w:val="00C730C2"/>
    <w:rsid w:val="00C74CFC"/>
    <w:rsid w:val="00C75103"/>
    <w:rsid w:val="00C75859"/>
    <w:rsid w:val="00C76E10"/>
    <w:rsid w:val="00C81ED1"/>
    <w:rsid w:val="00C81F55"/>
    <w:rsid w:val="00C84FA1"/>
    <w:rsid w:val="00C85628"/>
    <w:rsid w:val="00C86008"/>
    <w:rsid w:val="00C862F7"/>
    <w:rsid w:val="00C86F39"/>
    <w:rsid w:val="00C86F98"/>
    <w:rsid w:val="00C90D5F"/>
    <w:rsid w:val="00C914D8"/>
    <w:rsid w:val="00C9152C"/>
    <w:rsid w:val="00C9170C"/>
    <w:rsid w:val="00C91E96"/>
    <w:rsid w:val="00C92182"/>
    <w:rsid w:val="00C924D5"/>
    <w:rsid w:val="00C95407"/>
    <w:rsid w:val="00C955C2"/>
    <w:rsid w:val="00C97E9D"/>
    <w:rsid w:val="00CA001C"/>
    <w:rsid w:val="00CA00CD"/>
    <w:rsid w:val="00CA0535"/>
    <w:rsid w:val="00CA1640"/>
    <w:rsid w:val="00CA22E4"/>
    <w:rsid w:val="00CA24FB"/>
    <w:rsid w:val="00CA3396"/>
    <w:rsid w:val="00CA4523"/>
    <w:rsid w:val="00CA6418"/>
    <w:rsid w:val="00CA75E0"/>
    <w:rsid w:val="00CB0E0E"/>
    <w:rsid w:val="00CB3DA4"/>
    <w:rsid w:val="00CB5110"/>
    <w:rsid w:val="00CB690B"/>
    <w:rsid w:val="00CB7AD6"/>
    <w:rsid w:val="00CC0119"/>
    <w:rsid w:val="00CC055A"/>
    <w:rsid w:val="00CC0D5E"/>
    <w:rsid w:val="00CC1309"/>
    <w:rsid w:val="00CC3842"/>
    <w:rsid w:val="00CC4C3C"/>
    <w:rsid w:val="00CC4C43"/>
    <w:rsid w:val="00CC5469"/>
    <w:rsid w:val="00CC712C"/>
    <w:rsid w:val="00CC7356"/>
    <w:rsid w:val="00CD1181"/>
    <w:rsid w:val="00CD11D6"/>
    <w:rsid w:val="00CD1492"/>
    <w:rsid w:val="00CD2E2A"/>
    <w:rsid w:val="00CD3A35"/>
    <w:rsid w:val="00CD42CC"/>
    <w:rsid w:val="00CD4B3C"/>
    <w:rsid w:val="00CD6408"/>
    <w:rsid w:val="00CD6470"/>
    <w:rsid w:val="00CE15FC"/>
    <w:rsid w:val="00CE1E39"/>
    <w:rsid w:val="00CE22A2"/>
    <w:rsid w:val="00CE23A7"/>
    <w:rsid w:val="00CE23C0"/>
    <w:rsid w:val="00CE29CD"/>
    <w:rsid w:val="00CE2A96"/>
    <w:rsid w:val="00CE401B"/>
    <w:rsid w:val="00CE4477"/>
    <w:rsid w:val="00CE44E2"/>
    <w:rsid w:val="00CE4D0A"/>
    <w:rsid w:val="00CE553E"/>
    <w:rsid w:val="00CE55A6"/>
    <w:rsid w:val="00CE7140"/>
    <w:rsid w:val="00CE760E"/>
    <w:rsid w:val="00CE7BAD"/>
    <w:rsid w:val="00CE7EBE"/>
    <w:rsid w:val="00CF1204"/>
    <w:rsid w:val="00CF38A6"/>
    <w:rsid w:val="00CF3A96"/>
    <w:rsid w:val="00CF3AF8"/>
    <w:rsid w:val="00CF6383"/>
    <w:rsid w:val="00CF64DE"/>
    <w:rsid w:val="00CF7F1D"/>
    <w:rsid w:val="00D013D7"/>
    <w:rsid w:val="00D01962"/>
    <w:rsid w:val="00D01D9C"/>
    <w:rsid w:val="00D01F1E"/>
    <w:rsid w:val="00D0217C"/>
    <w:rsid w:val="00D021D0"/>
    <w:rsid w:val="00D02683"/>
    <w:rsid w:val="00D0336B"/>
    <w:rsid w:val="00D04DC4"/>
    <w:rsid w:val="00D05611"/>
    <w:rsid w:val="00D0562E"/>
    <w:rsid w:val="00D10985"/>
    <w:rsid w:val="00D1143C"/>
    <w:rsid w:val="00D115A0"/>
    <w:rsid w:val="00D11FE4"/>
    <w:rsid w:val="00D1255B"/>
    <w:rsid w:val="00D131B4"/>
    <w:rsid w:val="00D13833"/>
    <w:rsid w:val="00D138A6"/>
    <w:rsid w:val="00D13FE0"/>
    <w:rsid w:val="00D1431F"/>
    <w:rsid w:val="00D152D2"/>
    <w:rsid w:val="00D1563D"/>
    <w:rsid w:val="00D1588D"/>
    <w:rsid w:val="00D15D9F"/>
    <w:rsid w:val="00D16185"/>
    <w:rsid w:val="00D16BF5"/>
    <w:rsid w:val="00D17E3F"/>
    <w:rsid w:val="00D200B3"/>
    <w:rsid w:val="00D20F19"/>
    <w:rsid w:val="00D21505"/>
    <w:rsid w:val="00D21D10"/>
    <w:rsid w:val="00D21DCE"/>
    <w:rsid w:val="00D2227C"/>
    <w:rsid w:val="00D2244D"/>
    <w:rsid w:val="00D225D5"/>
    <w:rsid w:val="00D232A2"/>
    <w:rsid w:val="00D241CE"/>
    <w:rsid w:val="00D24B35"/>
    <w:rsid w:val="00D2700E"/>
    <w:rsid w:val="00D27044"/>
    <w:rsid w:val="00D3000D"/>
    <w:rsid w:val="00D31C61"/>
    <w:rsid w:val="00D32625"/>
    <w:rsid w:val="00D3364B"/>
    <w:rsid w:val="00D3399D"/>
    <w:rsid w:val="00D33AC5"/>
    <w:rsid w:val="00D33ACA"/>
    <w:rsid w:val="00D35CD3"/>
    <w:rsid w:val="00D35D6E"/>
    <w:rsid w:val="00D36348"/>
    <w:rsid w:val="00D36950"/>
    <w:rsid w:val="00D36A3B"/>
    <w:rsid w:val="00D36EA4"/>
    <w:rsid w:val="00D37D2F"/>
    <w:rsid w:val="00D4241D"/>
    <w:rsid w:val="00D4266B"/>
    <w:rsid w:val="00D45159"/>
    <w:rsid w:val="00D46389"/>
    <w:rsid w:val="00D468DF"/>
    <w:rsid w:val="00D46FF3"/>
    <w:rsid w:val="00D52BE7"/>
    <w:rsid w:val="00D53885"/>
    <w:rsid w:val="00D540BC"/>
    <w:rsid w:val="00D5449C"/>
    <w:rsid w:val="00D54E95"/>
    <w:rsid w:val="00D55978"/>
    <w:rsid w:val="00D61272"/>
    <w:rsid w:val="00D6156B"/>
    <w:rsid w:val="00D61722"/>
    <w:rsid w:val="00D61FC3"/>
    <w:rsid w:val="00D6222F"/>
    <w:rsid w:val="00D63459"/>
    <w:rsid w:val="00D64F89"/>
    <w:rsid w:val="00D65223"/>
    <w:rsid w:val="00D6544A"/>
    <w:rsid w:val="00D668E9"/>
    <w:rsid w:val="00D67BC1"/>
    <w:rsid w:val="00D67BF6"/>
    <w:rsid w:val="00D70C66"/>
    <w:rsid w:val="00D71973"/>
    <w:rsid w:val="00D72F3D"/>
    <w:rsid w:val="00D74A29"/>
    <w:rsid w:val="00D75B8A"/>
    <w:rsid w:val="00D76188"/>
    <w:rsid w:val="00D76BD1"/>
    <w:rsid w:val="00D81FBD"/>
    <w:rsid w:val="00D82CC5"/>
    <w:rsid w:val="00D83D8B"/>
    <w:rsid w:val="00D83F0D"/>
    <w:rsid w:val="00D83F7C"/>
    <w:rsid w:val="00D8498D"/>
    <w:rsid w:val="00D851CC"/>
    <w:rsid w:val="00D85FAB"/>
    <w:rsid w:val="00D86D5E"/>
    <w:rsid w:val="00D871EC"/>
    <w:rsid w:val="00D90110"/>
    <w:rsid w:val="00D90DA6"/>
    <w:rsid w:val="00D911DB"/>
    <w:rsid w:val="00D9261D"/>
    <w:rsid w:val="00D92660"/>
    <w:rsid w:val="00D92FAF"/>
    <w:rsid w:val="00D9475E"/>
    <w:rsid w:val="00D94EE5"/>
    <w:rsid w:val="00D95929"/>
    <w:rsid w:val="00D95DE8"/>
    <w:rsid w:val="00D97300"/>
    <w:rsid w:val="00D97907"/>
    <w:rsid w:val="00DA05AA"/>
    <w:rsid w:val="00DA0903"/>
    <w:rsid w:val="00DA12FE"/>
    <w:rsid w:val="00DA38AF"/>
    <w:rsid w:val="00DA3FD4"/>
    <w:rsid w:val="00DA413D"/>
    <w:rsid w:val="00DA45C8"/>
    <w:rsid w:val="00DA5092"/>
    <w:rsid w:val="00DA5321"/>
    <w:rsid w:val="00DA6032"/>
    <w:rsid w:val="00DA62C0"/>
    <w:rsid w:val="00DA634D"/>
    <w:rsid w:val="00DA70F2"/>
    <w:rsid w:val="00DA73EC"/>
    <w:rsid w:val="00DA7647"/>
    <w:rsid w:val="00DB06D8"/>
    <w:rsid w:val="00DB0944"/>
    <w:rsid w:val="00DB0F2B"/>
    <w:rsid w:val="00DB1538"/>
    <w:rsid w:val="00DB31DF"/>
    <w:rsid w:val="00DB357E"/>
    <w:rsid w:val="00DB4688"/>
    <w:rsid w:val="00DB53BB"/>
    <w:rsid w:val="00DB54DC"/>
    <w:rsid w:val="00DB5B00"/>
    <w:rsid w:val="00DB65DD"/>
    <w:rsid w:val="00DB66C8"/>
    <w:rsid w:val="00DB70C6"/>
    <w:rsid w:val="00DB77E5"/>
    <w:rsid w:val="00DB7875"/>
    <w:rsid w:val="00DC0421"/>
    <w:rsid w:val="00DC0DA9"/>
    <w:rsid w:val="00DC2EFF"/>
    <w:rsid w:val="00DC30F0"/>
    <w:rsid w:val="00DC41EC"/>
    <w:rsid w:val="00DC44E5"/>
    <w:rsid w:val="00DC44E6"/>
    <w:rsid w:val="00DC44EA"/>
    <w:rsid w:val="00DC5BC0"/>
    <w:rsid w:val="00DC5C75"/>
    <w:rsid w:val="00DC5D18"/>
    <w:rsid w:val="00DC60F3"/>
    <w:rsid w:val="00DC6BC5"/>
    <w:rsid w:val="00DC7AC4"/>
    <w:rsid w:val="00DD0680"/>
    <w:rsid w:val="00DD261B"/>
    <w:rsid w:val="00DD31E4"/>
    <w:rsid w:val="00DD3209"/>
    <w:rsid w:val="00DD380B"/>
    <w:rsid w:val="00DD4482"/>
    <w:rsid w:val="00DD4C31"/>
    <w:rsid w:val="00DD564E"/>
    <w:rsid w:val="00DD619A"/>
    <w:rsid w:val="00DD78C2"/>
    <w:rsid w:val="00DE04DF"/>
    <w:rsid w:val="00DE08FC"/>
    <w:rsid w:val="00DE0ADB"/>
    <w:rsid w:val="00DE0B21"/>
    <w:rsid w:val="00DE0CBC"/>
    <w:rsid w:val="00DE1F5F"/>
    <w:rsid w:val="00DE25BA"/>
    <w:rsid w:val="00DE2AA0"/>
    <w:rsid w:val="00DE35FB"/>
    <w:rsid w:val="00DE38BB"/>
    <w:rsid w:val="00DE3C49"/>
    <w:rsid w:val="00DE4639"/>
    <w:rsid w:val="00DE51BF"/>
    <w:rsid w:val="00DE5BF4"/>
    <w:rsid w:val="00DE691D"/>
    <w:rsid w:val="00DE77CB"/>
    <w:rsid w:val="00DE7BB9"/>
    <w:rsid w:val="00DF112F"/>
    <w:rsid w:val="00DF135A"/>
    <w:rsid w:val="00DF137E"/>
    <w:rsid w:val="00DF14DC"/>
    <w:rsid w:val="00DF1D0B"/>
    <w:rsid w:val="00DF38FA"/>
    <w:rsid w:val="00DF44AF"/>
    <w:rsid w:val="00DF5E61"/>
    <w:rsid w:val="00DF6C5F"/>
    <w:rsid w:val="00DF6E27"/>
    <w:rsid w:val="00DF6FBC"/>
    <w:rsid w:val="00DF74BC"/>
    <w:rsid w:val="00E0038B"/>
    <w:rsid w:val="00E01015"/>
    <w:rsid w:val="00E0221F"/>
    <w:rsid w:val="00E02779"/>
    <w:rsid w:val="00E0290F"/>
    <w:rsid w:val="00E02A7A"/>
    <w:rsid w:val="00E0307D"/>
    <w:rsid w:val="00E03AD5"/>
    <w:rsid w:val="00E0436C"/>
    <w:rsid w:val="00E04782"/>
    <w:rsid w:val="00E04DD5"/>
    <w:rsid w:val="00E0636B"/>
    <w:rsid w:val="00E06A53"/>
    <w:rsid w:val="00E06A8B"/>
    <w:rsid w:val="00E06D33"/>
    <w:rsid w:val="00E06EC8"/>
    <w:rsid w:val="00E10903"/>
    <w:rsid w:val="00E10A10"/>
    <w:rsid w:val="00E11264"/>
    <w:rsid w:val="00E1181B"/>
    <w:rsid w:val="00E11ECB"/>
    <w:rsid w:val="00E132A5"/>
    <w:rsid w:val="00E13326"/>
    <w:rsid w:val="00E1396E"/>
    <w:rsid w:val="00E1424F"/>
    <w:rsid w:val="00E15852"/>
    <w:rsid w:val="00E15DE9"/>
    <w:rsid w:val="00E15F4F"/>
    <w:rsid w:val="00E1758C"/>
    <w:rsid w:val="00E205CF"/>
    <w:rsid w:val="00E22AA0"/>
    <w:rsid w:val="00E22B2B"/>
    <w:rsid w:val="00E23E9B"/>
    <w:rsid w:val="00E241D4"/>
    <w:rsid w:val="00E25EF0"/>
    <w:rsid w:val="00E2602A"/>
    <w:rsid w:val="00E26281"/>
    <w:rsid w:val="00E2757A"/>
    <w:rsid w:val="00E27774"/>
    <w:rsid w:val="00E27AB1"/>
    <w:rsid w:val="00E30703"/>
    <w:rsid w:val="00E30D25"/>
    <w:rsid w:val="00E31D71"/>
    <w:rsid w:val="00E325D1"/>
    <w:rsid w:val="00E3420D"/>
    <w:rsid w:val="00E3448B"/>
    <w:rsid w:val="00E344F5"/>
    <w:rsid w:val="00E3455F"/>
    <w:rsid w:val="00E347EB"/>
    <w:rsid w:val="00E34A94"/>
    <w:rsid w:val="00E34AB8"/>
    <w:rsid w:val="00E3587E"/>
    <w:rsid w:val="00E35DCC"/>
    <w:rsid w:val="00E3602F"/>
    <w:rsid w:val="00E36691"/>
    <w:rsid w:val="00E379B0"/>
    <w:rsid w:val="00E40188"/>
    <w:rsid w:val="00E4408D"/>
    <w:rsid w:val="00E440CF"/>
    <w:rsid w:val="00E44726"/>
    <w:rsid w:val="00E44E7E"/>
    <w:rsid w:val="00E45006"/>
    <w:rsid w:val="00E4513C"/>
    <w:rsid w:val="00E45B32"/>
    <w:rsid w:val="00E45EC7"/>
    <w:rsid w:val="00E46A15"/>
    <w:rsid w:val="00E47036"/>
    <w:rsid w:val="00E474F2"/>
    <w:rsid w:val="00E47519"/>
    <w:rsid w:val="00E478D3"/>
    <w:rsid w:val="00E47F93"/>
    <w:rsid w:val="00E50C8F"/>
    <w:rsid w:val="00E50ED5"/>
    <w:rsid w:val="00E51053"/>
    <w:rsid w:val="00E51350"/>
    <w:rsid w:val="00E514DC"/>
    <w:rsid w:val="00E52DCC"/>
    <w:rsid w:val="00E53610"/>
    <w:rsid w:val="00E5389B"/>
    <w:rsid w:val="00E53D1D"/>
    <w:rsid w:val="00E54A48"/>
    <w:rsid w:val="00E57B51"/>
    <w:rsid w:val="00E6121D"/>
    <w:rsid w:val="00E61604"/>
    <w:rsid w:val="00E61ED8"/>
    <w:rsid w:val="00E62DB2"/>
    <w:rsid w:val="00E63784"/>
    <w:rsid w:val="00E63834"/>
    <w:rsid w:val="00E63BE7"/>
    <w:rsid w:val="00E64C85"/>
    <w:rsid w:val="00E65220"/>
    <w:rsid w:val="00E65888"/>
    <w:rsid w:val="00E65CE4"/>
    <w:rsid w:val="00E6622D"/>
    <w:rsid w:val="00E66807"/>
    <w:rsid w:val="00E66B3D"/>
    <w:rsid w:val="00E6749B"/>
    <w:rsid w:val="00E67CE9"/>
    <w:rsid w:val="00E72E7F"/>
    <w:rsid w:val="00E744F1"/>
    <w:rsid w:val="00E74F07"/>
    <w:rsid w:val="00E7544A"/>
    <w:rsid w:val="00E75A3F"/>
    <w:rsid w:val="00E769DD"/>
    <w:rsid w:val="00E76B18"/>
    <w:rsid w:val="00E8112D"/>
    <w:rsid w:val="00E83E81"/>
    <w:rsid w:val="00E85C5A"/>
    <w:rsid w:val="00E866A3"/>
    <w:rsid w:val="00E877AA"/>
    <w:rsid w:val="00E87AAD"/>
    <w:rsid w:val="00E902D3"/>
    <w:rsid w:val="00E905B3"/>
    <w:rsid w:val="00E91E71"/>
    <w:rsid w:val="00E927F2"/>
    <w:rsid w:val="00E92E39"/>
    <w:rsid w:val="00E93342"/>
    <w:rsid w:val="00E93D50"/>
    <w:rsid w:val="00E95309"/>
    <w:rsid w:val="00EA0F94"/>
    <w:rsid w:val="00EA1F54"/>
    <w:rsid w:val="00EA2AF3"/>
    <w:rsid w:val="00EA3C9A"/>
    <w:rsid w:val="00EA4526"/>
    <w:rsid w:val="00EA47A5"/>
    <w:rsid w:val="00EA4C23"/>
    <w:rsid w:val="00EA579B"/>
    <w:rsid w:val="00EA59DA"/>
    <w:rsid w:val="00EA6CA4"/>
    <w:rsid w:val="00EA6EB7"/>
    <w:rsid w:val="00EA71F2"/>
    <w:rsid w:val="00EA74E7"/>
    <w:rsid w:val="00EA75D7"/>
    <w:rsid w:val="00EA78ED"/>
    <w:rsid w:val="00EA7B7C"/>
    <w:rsid w:val="00EB0704"/>
    <w:rsid w:val="00EB0F53"/>
    <w:rsid w:val="00EB1011"/>
    <w:rsid w:val="00EB143E"/>
    <w:rsid w:val="00EB1F14"/>
    <w:rsid w:val="00EB3348"/>
    <w:rsid w:val="00EB3E04"/>
    <w:rsid w:val="00EB5CAC"/>
    <w:rsid w:val="00EB6C9E"/>
    <w:rsid w:val="00EC099F"/>
    <w:rsid w:val="00EC21E9"/>
    <w:rsid w:val="00EC2359"/>
    <w:rsid w:val="00EC2CD4"/>
    <w:rsid w:val="00EC33DF"/>
    <w:rsid w:val="00EC4223"/>
    <w:rsid w:val="00EC572B"/>
    <w:rsid w:val="00EC5F8A"/>
    <w:rsid w:val="00EC6233"/>
    <w:rsid w:val="00EC7966"/>
    <w:rsid w:val="00EC7AA1"/>
    <w:rsid w:val="00EC7B00"/>
    <w:rsid w:val="00EC7F80"/>
    <w:rsid w:val="00ED1030"/>
    <w:rsid w:val="00ED12BE"/>
    <w:rsid w:val="00ED131B"/>
    <w:rsid w:val="00ED17D1"/>
    <w:rsid w:val="00ED33B1"/>
    <w:rsid w:val="00ED412D"/>
    <w:rsid w:val="00ED53F1"/>
    <w:rsid w:val="00ED5F8C"/>
    <w:rsid w:val="00ED60D5"/>
    <w:rsid w:val="00ED6423"/>
    <w:rsid w:val="00ED6EFC"/>
    <w:rsid w:val="00ED7637"/>
    <w:rsid w:val="00EE0389"/>
    <w:rsid w:val="00EE03A3"/>
    <w:rsid w:val="00EE0AD3"/>
    <w:rsid w:val="00EE1C2F"/>
    <w:rsid w:val="00EE41E5"/>
    <w:rsid w:val="00EE485D"/>
    <w:rsid w:val="00EE4B5D"/>
    <w:rsid w:val="00EE5005"/>
    <w:rsid w:val="00EE7EA2"/>
    <w:rsid w:val="00EF0A51"/>
    <w:rsid w:val="00EF0F78"/>
    <w:rsid w:val="00EF1612"/>
    <w:rsid w:val="00EF1EEB"/>
    <w:rsid w:val="00EF28E5"/>
    <w:rsid w:val="00EF28F6"/>
    <w:rsid w:val="00EF2BA7"/>
    <w:rsid w:val="00EF3E40"/>
    <w:rsid w:val="00EF41C7"/>
    <w:rsid w:val="00EF48DC"/>
    <w:rsid w:val="00EF56D7"/>
    <w:rsid w:val="00EF586B"/>
    <w:rsid w:val="00EF6765"/>
    <w:rsid w:val="00EF75A7"/>
    <w:rsid w:val="00EF7BCB"/>
    <w:rsid w:val="00F00225"/>
    <w:rsid w:val="00F014B9"/>
    <w:rsid w:val="00F01962"/>
    <w:rsid w:val="00F0232A"/>
    <w:rsid w:val="00F02527"/>
    <w:rsid w:val="00F0439A"/>
    <w:rsid w:val="00F06501"/>
    <w:rsid w:val="00F065F9"/>
    <w:rsid w:val="00F06832"/>
    <w:rsid w:val="00F06BC7"/>
    <w:rsid w:val="00F07DF4"/>
    <w:rsid w:val="00F10923"/>
    <w:rsid w:val="00F120E0"/>
    <w:rsid w:val="00F12B35"/>
    <w:rsid w:val="00F13194"/>
    <w:rsid w:val="00F143A0"/>
    <w:rsid w:val="00F147DC"/>
    <w:rsid w:val="00F16A06"/>
    <w:rsid w:val="00F16D9A"/>
    <w:rsid w:val="00F16E7A"/>
    <w:rsid w:val="00F178B6"/>
    <w:rsid w:val="00F17BFC"/>
    <w:rsid w:val="00F2100E"/>
    <w:rsid w:val="00F21F16"/>
    <w:rsid w:val="00F22060"/>
    <w:rsid w:val="00F2535C"/>
    <w:rsid w:val="00F27A68"/>
    <w:rsid w:val="00F325D6"/>
    <w:rsid w:val="00F3380D"/>
    <w:rsid w:val="00F338A0"/>
    <w:rsid w:val="00F35C66"/>
    <w:rsid w:val="00F36569"/>
    <w:rsid w:val="00F372A3"/>
    <w:rsid w:val="00F375D4"/>
    <w:rsid w:val="00F401CE"/>
    <w:rsid w:val="00F40B5C"/>
    <w:rsid w:val="00F4185C"/>
    <w:rsid w:val="00F42E4D"/>
    <w:rsid w:val="00F42F14"/>
    <w:rsid w:val="00F431C8"/>
    <w:rsid w:val="00F441EA"/>
    <w:rsid w:val="00F44CFF"/>
    <w:rsid w:val="00F44DBB"/>
    <w:rsid w:val="00F457FB"/>
    <w:rsid w:val="00F464C5"/>
    <w:rsid w:val="00F477E9"/>
    <w:rsid w:val="00F50769"/>
    <w:rsid w:val="00F5221C"/>
    <w:rsid w:val="00F53954"/>
    <w:rsid w:val="00F543CD"/>
    <w:rsid w:val="00F54B78"/>
    <w:rsid w:val="00F55316"/>
    <w:rsid w:val="00F554C1"/>
    <w:rsid w:val="00F564BA"/>
    <w:rsid w:val="00F56982"/>
    <w:rsid w:val="00F56EDB"/>
    <w:rsid w:val="00F57ABA"/>
    <w:rsid w:val="00F610C0"/>
    <w:rsid w:val="00F61731"/>
    <w:rsid w:val="00F6208E"/>
    <w:rsid w:val="00F62DD6"/>
    <w:rsid w:val="00F63B0E"/>
    <w:rsid w:val="00F642E3"/>
    <w:rsid w:val="00F64D22"/>
    <w:rsid w:val="00F64F22"/>
    <w:rsid w:val="00F65570"/>
    <w:rsid w:val="00F659F5"/>
    <w:rsid w:val="00F668C6"/>
    <w:rsid w:val="00F70F3C"/>
    <w:rsid w:val="00F73518"/>
    <w:rsid w:val="00F73639"/>
    <w:rsid w:val="00F73665"/>
    <w:rsid w:val="00F74129"/>
    <w:rsid w:val="00F74D8A"/>
    <w:rsid w:val="00F76A71"/>
    <w:rsid w:val="00F76B49"/>
    <w:rsid w:val="00F76F5A"/>
    <w:rsid w:val="00F802C2"/>
    <w:rsid w:val="00F82EF7"/>
    <w:rsid w:val="00F837A9"/>
    <w:rsid w:val="00F84612"/>
    <w:rsid w:val="00F84F03"/>
    <w:rsid w:val="00F84FA6"/>
    <w:rsid w:val="00F853B6"/>
    <w:rsid w:val="00F85466"/>
    <w:rsid w:val="00F86508"/>
    <w:rsid w:val="00F86E67"/>
    <w:rsid w:val="00F87EED"/>
    <w:rsid w:val="00F904FF"/>
    <w:rsid w:val="00F9178C"/>
    <w:rsid w:val="00F92E6D"/>
    <w:rsid w:val="00F93588"/>
    <w:rsid w:val="00F94514"/>
    <w:rsid w:val="00F94BE3"/>
    <w:rsid w:val="00F95B9D"/>
    <w:rsid w:val="00F95EE6"/>
    <w:rsid w:val="00F962B8"/>
    <w:rsid w:val="00F96426"/>
    <w:rsid w:val="00FA1276"/>
    <w:rsid w:val="00FA15D8"/>
    <w:rsid w:val="00FA2306"/>
    <w:rsid w:val="00FA28BC"/>
    <w:rsid w:val="00FA3B14"/>
    <w:rsid w:val="00FA3F53"/>
    <w:rsid w:val="00FA420E"/>
    <w:rsid w:val="00FA4C14"/>
    <w:rsid w:val="00FA5054"/>
    <w:rsid w:val="00FA5A65"/>
    <w:rsid w:val="00FA5ECB"/>
    <w:rsid w:val="00FA77B3"/>
    <w:rsid w:val="00FB0CFF"/>
    <w:rsid w:val="00FB1EE2"/>
    <w:rsid w:val="00FB1FAB"/>
    <w:rsid w:val="00FB2560"/>
    <w:rsid w:val="00FB2CD1"/>
    <w:rsid w:val="00FB58FA"/>
    <w:rsid w:val="00FB64A8"/>
    <w:rsid w:val="00FB6A09"/>
    <w:rsid w:val="00FB7122"/>
    <w:rsid w:val="00FB7154"/>
    <w:rsid w:val="00FB73F9"/>
    <w:rsid w:val="00FC2FBC"/>
    <w:rsid w:val="00FC3461"/>
    <w:rsid w:val="00FC432F"/>
    <w:rsid w:val="00FC533C"/>
    <w:rsid w:val="00FC5772"/>
    <w:rsid w:val="00FC5FA3"/>
    <w:rsid w:val="00FC7A28"/>
    <w:rsid w:val="00FD1C09"/>
    <w:rsid w:val="00FD273A"/>
    <w:rsid w:val="00FD365F"/>
    <w:rsid w:val="00FD457D"/>
    <w:rsid w:val="00FD6495"/>
    <w:rsid w:val="00FD7439"/>
    <w:rsid w:val="00FE0C1B"/>
    <w:rsid w:val="00FE0FCA"/>
    <w:rsid w:val="00FE2B9D"/>
    <w:rsid w:val="00FE2BB0"/>
    <w:rsid w:val="00FE484E"/>
    <w:rsid w:val="00FE5A94"/>
    <w:rsid w:val="00FE6474"/>
    <w:rsid w:val="00FE6839"/>
    <w:rsid w:val="00FE699D"/>
    <w:rsid w:val="00FE6D6D"/>
    <w:rsid w:val="00FE7562"/>
    <w:rsid w:val="00FE7911"/>
    <w:rsid w:val="00FE7CB5"/>
    <w:rsid w:val="00FF011E"/>
    <w:rsid w:val="00FF18C1"/>
    <w:rsid w:val="00FF1BEA"/>
    <w:rsid w:val="00FF2F7E"/>
    <w:rsid w:val="00FF34E8"/>
    <w:rsid w:val="00FF35FC"/>
    <w:rsid w:val="00FF4852"/>
    <w:rsid w:val="00FF4AE2"/>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3.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4.xml><?xml version="1.0" encoding="utf-8"?>
<ds:datastoreItem xmlns:ds="http://schemas.openxmlformats.org/officeDocument/2006/customXml" ds:itemID="{5D910ACC-11ED-48A4-8DF5-4B5C87D65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1155</Words>
  <Characters>6585</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2024-03-08T09:48:00Z</dcterms:created>
  <dcterms:modified xsi:type="dcterms:W3CDTF">2024-03-08T09:48:00Z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