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8314F" w14:textId="77777777" w:rsidR="00FC5CFE" w:rsidRPr="00945269" w:rsidRDefault="00FC5CFE" w:rsidP="00823BD8">
      <w:pPr>
        <w:suppressAutoHyphens/>
        <w:textAlignment w:val="center"/>
        <w:rPr>
          <w:rFonts w:eastAsia="Calibri"/>
          <w:b/>
          <w:szCs w:val="24"/>
          <w:lang w:eastAsia="lt-LT"/>
        </w:rPr>
      </w:pPr>
    </w:p>
    <w:p w14:paraId="1E63F4F4" w14:textId="77777777" w:rsidR="0083730F" w:rsidRPr="00945269" w:rsidRDefault="0083730F" w:rsidP="0083730F">
      <w:pPr>
        <w:spacing w:line="254" w:lineRule="auto"/>
        <w:ind w:right="49"/>
        <w:jc w:val="center"/>
        <w:rPr>
          <w:b/>
          <w:szCs w:val="24"/>
        </w:rPr>
      </w:pPr>
      <w:r w:rsidRPr="00945269">
        <w:rPr>
          <w:rFonts w:eastAsia="Calibri"/>
          <w:noProof/>
          <w:szCs w:val="24"/>
          <w:lang w:eastAsia="lt-LT"/>
        </w:rPr>
        <w:drawing>
          <wp:inline distT="0" distB="0" distL="0" distR="0" wp14:anchorId="54308DD1" wp14:editId="65BD636A">
            <wp:extent cx="561975" cy="561975"/>
            <wp:effectExtent l="0" t="0" r="9525" b="9525"/>
            <wp:docPr id="1" name="Paveikslėlis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Logo&#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7BB8F78C" w14:textId="77777777" w:rsidR="0083730F" w:rsidRPr="00945269" w:rsidRDefault="0083730F" w:rsidP="0083730F">
      <w:pPr>
        <w:spacing w:line="254" w:lineRule="auto"/>
        <w:ind w:right="49"/>
        <w:jc w:val="center"/>
        <w:rPr>
          <w:b/>
          <w:sz w:val="16"/>
          <w:szCs w:val="16"/>
        </w:rPr>
      </w:pPr>
    </w:p>
    <w:p w14:paraId="01FDBDEF" w14:textId="77777777" w:rsidR="0083730F" w:rsidRPr="00945269" w:rsidRDefault="0083730F" w:rsidP="0083730F">
      <w:pPr>
        <w:tabs>
          <w:tab w:val="left" w:pos="709"/>
        </w:tabs>
        <w:spacing w:line="259" w:lineRule="auto"/>
        <w:ind w:right="3" w:firstLine="426"/>
        <w:jc w:val="center"/>
        <w:rPr>
          <w:b/>
          <w:szCs w:val="24"/>
        </w:rPr>
      </w:pPr>
      <w:r w:rsidRPr="00945269">
        <w:rPr>
          <w:b/>
          <w:szCs w:val="24"/>
        </w:rPr>
        <w:t>VIEŠŲJŲ PIRKIMŲ TARNYBA</w:t>
      </w:r>
    </w:p>
    <w:p w14:paraId="34B81F79" w14:textId="77777777" w:rsidR="0079583D" w:rsidRPr="00945269" w:rsidRDefault="0079583D" w:rsidP="0079583D">
      <w:pPr>
        <w:jc w:val="center"/>
        <w:rPr>
          <w:b/>
          <w:bCs/>
          <w:szCs w:val="24"/>
        </w:rPr>
      </w:pPr>
      <w:r w:rsidRPr="00945269">
        <w:rPr>
          <w:b/>
          <w:bCs/>
          <w:szCs w:val="24"/>
        </w:rPr>
        <w:t>VERTINIMO IŠVADA</w:t>
      </w:r>
    </w:p>
    <w:p w14:paraId="7E6C27E7" w14:textId="77777777" w:rsidR="0083730F" w:rsidRPr="00945269" w:rsidRDefault="0083730F" w:rsidP="009C3BAE">
      <w:pPr>
        <w:tabs>
          <w:tab w:val="left" w:pos="709"/>
        </w:tabs>
        <w:spacing w:line="259" w:lineRule="auto"/>
        <w:ind w:right="3" w:firstLine="426"/>
        <w:jc w:val="center"/>
        <w:rPr>
          <w:szCs w:val="24"/>
          <w:vertAlign w:val="superscript"/>
        </w:rPr>
      </w:pPr>
    </w:p>
    <w:tbl>
      <w:tblPr>
        <w:tblW w:w="10225" w:type="dxa"/>
        <w:tblLayout w:type="fixed"/>
        <w:tblLook w:val="0000" w:firstRow="0" w:lastRow="0" w:firstColumn="0" w:lastColumn="0" w:noHBand="0" w:noVBand="0"/>
      </w:tblPr>
      <w:tblGrid>
        <w:gridCol w:w="4832"/>
        <w:gridCol w:w="1523"/>
        <w:gridCol w:w="3001"/>
        <w:gridCol w:w="869"/>
      </w:tblGrid>
      <w:tr w:rsidR="0083730F" w:rsidRPr="00945269" w14:paraId="071B5230" w14:textId="77777777" w:rsidTr="009C3BAE">
        <w:trPr>
          <w:cantSplit/>
          <w:trHeight w:val="775"/>
        </w:trPr>
        <w:tc>
          <w:tcPr>
            <w:tcW w:w="4832" w:type="dxa"/>
          </w:tcPr>
          <w:p w14:paraId="6A7AEA2B" w14:textId="08767327" w:rsidR="000C28E6" w:rsidRDefault="000C28E6" w:rsidP="000C28E6">
            <w:pPr>
              <w:shd w:val="clear" w:color="auto" w:fill="FFFFFF"/>
              <w:spacing w:line="300" w:lineRule="atLeast"/>
              <w:ind w:hanging="110"/>
              <w:jc w:val="left"/>
              <w:rPr>
                <w:szCs w:val="24"/>
                <w:lang w:eastAsia="lt-LT"/>
              </w:rPr>
            </w:pPr>
            <w:r w:rsidRPr="000C28E6">
              <w:rPr>
                <w:szCs w:val="24"/>
                <w:lang w:eastAsia="lt-LT"/>
              </w:rPr>
              <w:t>Kaišiadorių Vaclovo Giržado progimnazija</w:t>
            </w:r>
            <w:r>
              <w:rPr>
                <w:szCs w:val="24"/>
                <w:lang w:eastAsia="lt-LT"/>
              </w:rPr>
              <w:t>i</w:t>
            </w:r>
          </w:p>
          <w:p w14:paraId="08126B32" w14:textId="432C587D" w:rsidR="00476478" w:rsidRDefault="000C28E6" w:rsidP="000C28E6">
            <w:pPr>
              <w:shd w:val="clear" w:color="auto" w:fill="FFFFFF"/>
              <w:spacing w:line="300" w:lineRule="atLeast"/>
              <w:ind w:hanging="110"/>
              <w:jc w:val="left"/>
              <w:rPr>
                <w:szCs w:val="24"/>
                <w:lang w:eastAsia="lt-LT"/>
              </w:rPr>
            </w:pPr>
            <w:r w:rsidRPr="000C28E6">
              <w:rPr>
                <w:szCs w:val="24"/>
                <w:lang w:eastAsia="lt-LT"/>
              </w:rPr>
              <w:t>Paukštininkų g. 5, 56166 Kaišiadorys</w:t>
            </w:r>
          </w:p>
          <w:p w14:paraId="38A63BB2" w14:textId="77777777" w:rsidR="00476478" w:rsidRPr="00476478" w:rsidRDefault="00476478" w:rsidP="00476478">
            <w:pPr>
              <w:shd w:val="clear" w:color="auto" w:fill="FFFFFF"/>
              <w:spacing w:line="300" w:lineRule="atLeast"/>
              <w:ind w:hanging="110"/>
              <w:rPr>
                <w:szCs w:val="24"/>
                <w:lang w:eastAsia="lt-LT"/>
              </w:rPr>
            </w:pPr>
          </w:p>
          <w:p w14:paraId="75F5506D" w14:textId="77777777" w:rsidR="00BB173C" w:rsidRDefault="00476478" w:rsidP="00476478">
            <w:pPr>
              <w:shd w:val="clear" w:color="auto" w:fill="FFFFFF"/>
              <w:spacing w:line="300" w:lineRule="atLeast"/>
              <w:ind w:hanging="110"/>
              <w:rPr>
                <w:szCs w:val="24"/>
              </w:rPr>
            </w:pPr>
            <w:r w:rsidRPr="00476478">
              <w:rPr>
                <w:szCs w:val="24"/>
                <w:lang w:eastAsia="lt-LT"/>
              </w:rPr>
              <w:t xml:space="preserve">El. p.: </w:t>
            </w:r>
            <w:hyperlink r:id="rId9" w:history="1">
              <w:r w:rsidR="000C28E6" w:rsidRPr="0004562B">
                <w:rPr>
                  <w:rStyle w:val="Hipersaitas"/>
                </w:rPr>
                <w:t>rastine@v.girzado-progimnazija.lt</w:t>
              </w:r>
            </w:hyperlink>
            <w:r w:rsidR="000C28E6">
              <w:t xml:space="preserve"> </w:t>
            </w:r>
            <w:r w:rsidR="000F0425">
              <w:rPr>
                <w:szCs w:val="24"/>
              </w:rPr>
              <w:t xml:space="preserve"> </w:t>
            </w:r>
          </w:p>
          <w:p w14:paraId="684DE439" w14:textId="77777777" w:rsidR="00BB173C" w:rsidRDefault="00BB173C" w:rsidP="00476478">
            <w:pPr>
              <w:shd w:val="clear" w:color="auto" w:fill="FFFFFF"/>
              <w:spacing w:line="300" w:lineRule="atLeast"/>
              <w:ind w:hanging="110"/>
              <w:rPr>
                <w:szCs w:val="24"/>
              </w:rPr>
            </w:pPr>
          </w:p>
          <w:p w14:paraId="681A6C9E" w14:textId="77777777" w:rsidR="00BB173C" w:rsidRDefault="00BB173C" w:rsidP="00476478">
            <w:pPr>
              <w:shd w:val="clear" w:color="auto" w:fill="FFFFFF"/>
              <w:spacing w:line="300" w:lineRule="atLeast"/>
              <w:ind w:hanging="110"/>
              <w:rPr>
                <w:szCs w:val="24"/>
              </w:rPr>
            </w:pPr>
            <w:r>
              <w:rPr>
                <w:szCs w:val="24"/>
              </w:rPr>
              <w:t>Žiniai</w:t>
            </w:r>
            <w:r w:rsidR="000F0425">
              <w:rPr>
                <w:szCs w:val="24"/>
              </w:rPr>
              <w:t xml:space="preserve">  </w:t>
            </w:r>
          </w:p>
          <w:p w14:paraId="150321CD" w14:textId="77777777" w:rsidR="00BB173C" w:rsidRDefault="00BB173C" w:rsidP="00476478">
            <w:pPr>
              <w:shd w:val="clear" w:color="auto" w:fill="FFFFFF"/>
              <w:spacing w:line="300" w:lineRule="atLeast"/>
              <w:ind w:hanging="110"/>
              <w:rPr>
                <w:szCs w:val="24"/>
              </w:rPr>
            </w:pPr>
            <w:r>
              <w:rPr>
                <w:szCs w:val="24"/>
              </w:rPr>
              <w:t>Kaišiadorių rajono savivaldybės administracijai</w:t>
            </w:r>
          </w:p>
          <w:p w14:paraId="126BED93" w14:textId="211B841B" w:rsidR="00BB173C" w:rsidRPr="00BB173C" w:rsidRDefault="00BB173C" w:rsidP="00BB173C">
            <w:pPr>
              <w:shd w:val="clear" w:color="auto" w:fill="FFFFFF"/>
              <w:spacing w:line="300" w:lineRule="atLeast"/>
              <w:ind w:hanging="110"/>
              <w:rPr>
                <w:szCs w:val="24"/>
              </w:rPr>
            </w:pPr>
            <w:r w:rsidRPr="00BB173C">
              <w:rPr>
                <w:szCs w:val="24"/>
              </w:rPr>
              <w:t>Katedros g. 4, 56121 Kaišiadorys</w:t>
            </w:r>
          </w:p>
          <w:p w14:paraId="21944086" w14:textId="686EC909" w:rsidR="00BB173C" w:rsidRDefault="00BB173C" w:rsidP="00BB173C">
            <w:pPr>
              <w:shd w:val="clear" w:color="auto" w:fill="FFFFFF"/>
              <w:spacing w:line="300" w:lineRule="atLeast"/>
              <w:ind w:hanging="110"/>
              <w:rPr>
                <w:szCs w:val="24"/>
              </w:rPr>
            </w:pPr>
            <w:r w:rsidRPr="00BB173C">
              <w:rPr>
                <w:szCs w:val="24"/>
              </w:rPr>
              <w:t xml:space="preserve">El. p.: </w:t>
            </w:r>
            <w:hyperlink r:id="rId10" w:history="1">
              <w:r w:rsidRPr="002B35E8">
                <w:rPr>
                  <w:rStyle w:val="Hipersaitas"/>
                  <w:szCs w:val="24"/>
                </w:rPr>
                <w:t>dokumentai@kaisiadorys.lt</w:t>
              </w:r>
            </w:hyperlink>
            <w:r>
              <w:rPr>
                <w:szCs w:val="24"/>
              </w:rPr>
              <w:t xml:space="preserve"> </w:t>
            </w:r>
          </w:p>
          <w:p w14:paraId="200D67B6" w14:textId="0F393ADF" w:rsidR="00C13BD9" w:rsidRPr="00D23006" w:rsidRDefault="000F0425" w:rsidP="00476478">
            <w:pPr>
              <w:shd w:val="clear" w:color="auto" w:fill="FFFFFF"/>
              <w:spacing w:line="300" w:lineRule="atLeast"/>
              <w:ind w:hanging="110"/>
              <w:rPr>
                <w:szCs w:val="24"/>
              </w:rPr>
            </w:pPr>
            <w:r>
              <w:rPr>
                <w:szCs w:val="24"/>
              </w:rPr>
              <w:t xml:space="preserve">     </w:t>
            </w:r>
          </w:p>
        </w:tc>
        <w:tc>
          <w:tcPr>
            <w:tcW w:w="1523" w:type="dxa"/>
          </w:tcPr>
          <w:p w14:paraId="3892616A" w14:textId="359FCB4F" w:rsidR="0083730F" w:rsidRPr="00441029" w:rsidRDefault="0083730F" w:rsidP="009C3BAE">
            <w:pPr>
              <w:ind w:firstLine="0"/>
              <w:rPr>
                <w:szCs w:val="24"/>
              </w:rPr>
            </w:pPr>
            <w:r w:rsidRPr="00B94B51">
              <w:rPr>
                <w:szCs w:val="24"/>
              </w:rPr>
              <w:t>202</w:t>
            </w:r>
            <w:r w:rsidR="00B94B51">
              <w:rPr>
                <w:szCs w:val="24"/>
              </w:rPr>
              <w:t>3-</w:t>
            </w:r>
            <w:r w:rsidR="00476478">
              <w:rPr>
                <w:szCs w:val="24"/>
              </w:rPr>
              <w:t>1</w:t>
            </w:r>
            <w:r w:rsidR="000C28E6">
              <w:rPr>
                <w:szCs w:val="24"/>
              </w:rPr>
              <w:t>1-</w:t>
            </w:r>
            <w:r w:rsidR="00655F6F">
              <w:rPr>
                <w:szCs w:val="24"/>
              </w:rPr>
              <w:t>28</w:t>
            </w:r>
          </w:p>
          <w:p w14:paraId="62AFE929" w14:textId="41A9B294" w:rsidR="0083730F" w:rsidRDefault="0083730F" w:rsidP="009C3BAE">
            <w:pPr>
              <w:ind w:firstLine="0"/>
              <w:rPr>
                <w:szCs w:val="24"/>
              </w:rPr>
            </w:pPr>
            <w:r w:rsidRPr="00945269">
              <w:rPr>
                <w:szCs w:val="24"/>
              </w:rPr>
              <w:t xml:space="preserve">Į </w:t>
            </w:r>
            <w:r w:rsidR="000C28E6">
              <w:rPr>
                <w:szCs w:val="24"/>
              </w:rPr>
              <w:t>2023-10-31</w:t>
            </w:r>
          </w:p>
          <w:p w14:paraId="6A13FED9" w14:textId="6EAA9CFD" w:rsidR="007F747C" w:rsidRPr="00945269" w:rsidRDefault="007F747C" w:rsidP="009C3BAE">
            <w:pPr>
              <w:ind w:firstLine="0"/>
              <w:rPr>
                <w:szCs w:val="24"/>
              </w:rPr>
            </w:pPr>
            <w:r>
              <w:rPr>
                <w:szCs w:val="24"/>
              </w:rPr>
              <w:t>Į 2023-11-14 el. paštu</w:t>
            </w:r>
          </w:p>
          <w:p w14:paraId="01945D47" w14:textId="71CA9860" w:rsidR="008305EB" w:rsidRPr="00945269" w:rsidRDefault="008305EB" w:rsidP="009C3BAE">
            <w:pPr>
              <w:ind w:firstLine="0"/>
              <w:rPr>
                <w:szCs w:val="24"/>
              </w:rPr>
            </w:pPr>
          </w:p>
          <w:p w14:paraId="55A4CF8B" w14:textId="77777777" w:rsidR="008305EB" w:rsidRPr="00945269" w:rsidRDefault="008305EB" w:rsidP="009C3BAE">
            <w:pPr>
              <w:rPr>
                <w:szCs w:val="24"/>
              </w:rPr>
            </w:pPr>
          </w:p>
          <w:p w14:paraId="0906230C" w14:textId="77777777" w:rsidR="008305EB" w:rsidRPr="00945269" w:rsidRDefault="008305EB" w:rsidP="009C3BAE">
            <w:pPr>
              <w:rPr>
                <w:szCs w:val="24"/>
              </w:rPr>
            </w:pPr>
          </w:p>
          <w:p w14:paraId="5104A352" w14:textId="3A559456" w:rsidR="00B94B51" w:rsidRPr="00945269" w:rsidRDefault="00B94B51" w:rsidP="009C3BAE">
            <w:pPr>
              <w:rPr>
                <w:szCs w:val="24"/>
              </w:rPr>
            </w:pPr>
          </w:p>
        </w:tc>
        <w:tc>
          <w:tcPr>
            <w:tcW w:w="3001" w:type="dxa"/>
          </w:tcPr>
          <w:p w14:paraId="39FA5C21" w14:textId="360B3DD6" w:rsidR="0083730F" w:rsidRPr="00945269" w:rsidRDefault="0083730F" w:rsidP="009C3BAE">
            <w:pPr>
              <w:tabs>
                <w:tab w:val="left" w:pos="900"/>
              </w:tabs>
              <w:jc w:val="left"/>
              <w:rPr>
                <w:szCs w:val="24"/>
              </w:rPr>
            </w:pPr>
            <w:r w:rsidRPr="00945269">
              <w:rPr>
                <w:szCs w:val="24"/>
              </w:rPr>
              <w:t xml:space="preserve">Nr. </w:t>
            </w:r>
            <w:r w:rsidR="00CB4C6A" w:rsidRPr="00945269">
              <w:rPr>
                <w:szCs w:val="24"/>
              </w:rPr>
              <w:t>4S-</w:t>
            </w:r>
            <w:r w:rsidR="007F747C">
              <w:rPr>
                <w:szCs w:val="24"/>
              </w:rPr>
              <w:t xml:space="preserve"> </w:t>
            </w:r>
            <w:r w:rsidR="00655F6F">
              <w:rPr>
                <w:szCs w:val="24"/>
              </w:rPr>
              <w:t xml:space="preserve">1289 </w:t>
            </w:r>
            <w:r w:rsidR="009C3BAE" w:rsidRPr="00945269">
              <w:rPr>
                <w:szCs w:val="24"/>
              </w:rPr>
              <w:t>(7.4Mr)</w:t>
            </w:r>
            <w:r w:rsidR="007113E9">
              <w:rPr>
                <w:szCs w:val="24"/>
              </w:rPr>
              <w:t xml:space="preserve"> </w:t>
            </w:r>
          </w:p>
          <w:p w14:paraId="54AD2193" w14:textId="596332A3" w:rsidR="0083730F" w:rsidRPr="00945269" w:rsidRDefault="00385546" w:rsidP="009C3BAE">
            <w:pPr>
              <w:tabs>
                <w:tab w:val="left" w:pos="900"/>
              </w:tabs>
              <w:ind w:right="-513"/>
              <w:rPr>
                <w:szCs w:val="24"/>
              </w:rPr>
            </w:pPr>
            <w:r>
              <w:rPr>
                <w:szCs w:val="24"/>
              </w:rPr>
              <w:t xml:space="preserve">Nr. </w:t>
            </w:r>
            <w:r w:rsidR="000C28E6">
              <w:rPr>
                <w:szCs w:val="24"/>
              </w:rPr>
              <w:t>SD-238</w:t>
            </w:r>
          </w:p>
          <w:p w14:paraId="47DE2EBC" w14:textId="79F6B99E" w:rsidR="008305EB" w:rsidRPr="00945269" w:rsidRDefault="007F747C" w:rsidP="007F747C">
            <w:pPr>
              <w:tabs>
                <w:tab w:val="left" w:pos="900"/>
              </w:tabs>
              <w:ind w:firstLine="0"/>
              <w:rPr>
                <w:szCs w:val="24"/>
              </w:rPr>
            </w:pPr>
            <w:r>
              <w:rPr>
                <w:szCs w:val="24"/>
              </w:rPr>
              <w:t xml:space="preserve">  </w:t>
            </w:r>
            <w:proofErr w:type="spellStart"/>
            <w:r>
              <w:rPr>
                <w:szCs w:val="24"/>
              </w:rPr>
              <w:t>reg</w:t>
            </w:r>
            <w:proofErr w:type="spellEnd"/>
            <w:r>
              <w:rPr>
                <w:szCs w:val="24"/>
              </w:rPr>
              <w:t>. Nr. 3S-3034</w:t>
            </w:r>
          </w:p>
          <w:p w14:paraId="6B6E7236" w14:textId="77777777" w:rsidR="008305EB" w:rsidRPr="00945269" w:rsidRDefault="008305EB" w:rsidP="009C3BAE">
            <w:pPr>
              <w:tabs>
                <w:tab w:val="left" w:pos="900"/>
              </w:tabs>
              <w:rPr>
                <w:szCs w:val="24"/>
              </w:rPr>
            </w:pPr>
          </w:p>
          <w:p w14:paraId="7328E9B6" w14:textId="09774398" w:rsidR="008305EB" w:rsidRDefault="008305EB" w:rsidP="009C3BAE">
            <w:pPr>
              <w:tabs>
                <w:tab w:val="left" w:pos="900"/>
              </w:tabs>
              <w:rPr>
                <w:szCs w:val="24"/>
              </w:rPr>
            </w:pPr>
          </w:p>
          <w:p w14:paraId="1B328DB0" w14:textId="7D72510E" w:rsidR="00A267B7" w:rsidRDefault="00A267B7" w:rsidP="009C3BAE">
            <w:pPr>
              <w:tabs>
                <w:tab w:val="left" w:pos="900"/>
              </w:tabs>
              <w:rPr>
                <w:szCs w:val="24"/>
              </w:rPr>
            </w:pPr>
          </w:p>
          <w:p w14:paraId="0F880CCE" w14:textId="541FC631" w:rsidR="00D31480" w:rsidRPr="00945269" w:rsidRDefault="00D31480" w:rsidP="009C3BAE">
            <w:pPr>
              <w:tabs>
                <w:tab w:val="left" w:pos="900"/>
              </w:tabs>
              <w:rPr>
                <w:szCs w:val="24"/>
              </w:rPr>
            </w:pPr>
          </w:p>
        </w:tc>
        <w:tc>
          <w:tcPr>
            <w:tcW w:w="869" w:type="dxa"/>
          </w:tcPr>
          <w:p w14:paraId="715FE684" w14:textId="77777777" w:rsidR="0083730F" w:rsidRPr="00945269" w:rsidRDefault="0083730F" w:rsidP="009C3BAE">
            <w:pPr>
              <w:tabs>
                <w:tab w:val="left" w:pos="1422"/>
              </w:tabs>
              <w:ind w:left="-108"/>
              <w:rPr>
                <w:szCs w:val="24"/>
              </w:rPr>
            </w:pPr>
          </w:p>
        </w:tc>
      </w:tr>
    </w:tbl>
    <w:p w14:paraId="7B5D7F54" w14:textId="77777777" w:rsidR="00FC5CFE" w:rsidRPr="00945269" w:rsidRDefault="00FC5CFE">
      <w:pPr>
        <w:ind w:right="49"/>
        <w:jc w:val="center"/>
        <w:rPr>
          <w:b/>
          <w:color w:val="000000"/>
          <w:szCs w:val="24"/>
          <w:lang w:eastAsia="lt-LT"/>
        </w:rPr>
      </w:pPr>
    </w:p>
    <w:p w14:paraId="341993BB" w14:textId="61F0183E" w:rsidR="00476478" w:rsidRDefault="00140C7C" w:rsidP="00E4170D">
      <w:pPr>
        <w:tabs>
          <w:tab w:val="left" w:pos="993"/>
        </w:tabs>
        <w:ind w:firstLine="0"/>
        <w:rPr>
          <w:szCs w:val="24"/>
        </w:rPr>
      </w:pPr>
      <w:r>
        <w:rPr>
          <w:bCs/>
          <w:szCs w:val="24"/>
          <w:lang w:eastAsia="lt-LT"/>
        </w:rPr>
        <w:tab/>
      </w:r>
      <w:r w:rsidR="00183555" w:rsidRPr="00183555">
        <w:rPr>
          <w:bCs/>
          <w:szCs w:val="24"/>
          <w:lang w:eastAsia="lt-LT"/>
        </w:rPr>
        <w:t xml:space="preserve">Viešųjų pirkimų tarnyba (toliau – Tarnyba), vadovaudamasi </w:t>
      </w:r>
      <w:r w:rsidR="000F0425" w:rsidRPr="00736B20">
        <w:rPr>
          <w:bCs/>
          <w:szCs w:val="24"/>
        </w:rPr>
        <w:t>Lietuvos Respublikos viešųjų pirkimų įstatymo</w:t>
      </w:r>
      <w:r w:rsidR="000F0425">
        <w:rPr>
          <w:bCs/>
          <w:szCs w:val="24"/>
        </w:rPr>
        <w:t xml:space="preserve"> </w:t>
      </w:r>
      <w:r w:rsidR="000F0425" w:rsidRPr="0062406E">
        <w:rPr>
          <w:bCs/>
          <w:szCs w:val="24"/>
        </w:rPr>
        <w:t xml:space="preserve">(toliau – </w:t>
      </w:r>
      <w:r w:rsidR="00172522">
        <w:rPr>
          <w:bCs/>
          <w:szCs w:val="24"/>
        </w:rPr>
        <w:t>VPĮ</w:t>
      </w:r>
      <w:r w:rsidR="000F0425" w:rsidRPr="0062406E">
        <w:rPr>
          <w:bCs/>
          <w:szCs w:val="24"/>
        </w:rPr>
        <w:t>)</w:t>
      </w:r>
      <w:r w:rsidR="000F0425" w:rsidRPr="00736B20">
        <w:rPr>
          <w:bCs/>
          <w:szCs w:val="24"/>
        </w:rPr>
        <w:t xml:space="preserve"> 95 straipsnio 1 dalies 2 punktu</w:t>
      </w:r>
      <w:r w:rsidR="000F0425" w:rsidRPr="00183555">
        <w:rPr>
          <w:bCs/>
          <w:szCs w:val="24"/>
          <w:lang w:eastAsia="lt-LT"/>
        </w:rPr>
        <w:t xml:space="preserve"> </w:t>
      </w:r>
      <w:r w:rsidR="00183555" w:rsidRPr="00183555">
        <w:rPr>
          <w:bCs/>
          <w:szCs w:val="24"/>
          <w:lang w:eastAsia="lt-LT"/>
        </w:rPr>
        <w:t xml:space="preserve">ir </w:t>
      </w:r>
      <w:r w:rsidR="000F0425" w:rsidRPr="00A96873">
        <w:rPr>
          <w:color w:val="000000"/>
          <w:szCs w:val="24"/>
        </w:rPr>
        <w:t>Pirkimų ir koncesijų priežiūros vykdymo tvarkos apraš</w:t>
      </w:r>
      <w:r w:rsidR="000F0425">
        <w:rPr>
          <w:color w:val="000000"/>
          <w:szCs w:val="24"/>
        </w:rPr>
        <w:t>u</w:t>
      </w:r>
      <w:r w:rsidR="000F0425" w:rsidRPr="00A96873">
        <w:rPr>
          <w:color w:val="000000"/>
          <w:szCs w:val="24"/>
        </w:rPr>
        <w:t>, patvirtint</w:t>
      </w:r>
      <w:r w:rsidR="000F0425">
        <w:rPr>
          <w:color w:val="000000"/>
          <w:szCs w:val="24"/>
        </w:rPr>
        <w:t>u</w:t>
      </w:r>
      <w:r w:rsidR="000F0425" w:rsidRPr="00A96873">
        <w:rPr>
          <w:color w:val="000000"/>
          <w:szCs w:val="24"/>
        </w:rPr>
        <w:t xml:space="preserve"> Tarnybos direktoriaus 2023 m. kovo 24 d.</w:t>
      </w:r>
      <w:r w:rsidR="000F0425">
        <w:rPr>
          <w:color w:val="000000"/>
          <w:szCs w:val="24"/>
        </w:rPr>
        <w:t xml:space="preserve"> įsakymu</w:t>
      </w:r>
      <w:r w:rsidR="000F0425" w:rsidRPr="00A96873">
        <w:rPr>
          <w:color w:val="000000"/>
          <w:szCs w:val="24"/>
        </w:rPr>
        <w:t xml:space="preserve"> Nr. 1S-44</w:t>
      </w:r>
      <w:r w:rsidR="009A67D5">
        <w:rPr>
          <w:bCs/>
          <w:szCs w:val="24"/>
          <w:lang w:eastAsia="lt-LT"/>
        </w:rPr>
        <w:t>,</w:t>
      </w:r>
      <w:r w:rsidR="00183555" w:rsidRPr="00183555">
        <w:rPr>
          <w:bCs/>
          <w:szCs w:val="24"/>
          <w:lang w:eastAsia="lt-LT"/>
        </w:rPr>
        <w:t xml:space="preserve"> </w:t>
      </w:r>
      <w:r w:rsidR="00476478" w:rsidRPr="00476478">
        <w:rPr>
          <w:bCs/>
          <w:szCs w:val="24"/>
          <w:lang w:eastAsia="lt-LT"/>
        </w:rPr>
        <w:t>atlik</w:t>
      </w:r>
      <w:r w:rsidR="00476478">
        <w:rPr>
          <w:bCs/>
          <w:szCs w:val="24"/>
          <w:lang w:eastAsia="lt-LT"/>
        </w:rPr>
        <w:t>o</w:t>
      </w:r>
      <w:r w:rsidR="00476478" w:rsidRPr="00476478">
        <w:rPr>
          <w:bCs/>
          <w:szCs w:val="24"/>
          <w:lang w:eastAsia="lt-LT"/>
        </w:rPr>
        <w:t xml:space="preserve"> </w:t>
      </w:r>
      <w:r w:rsidR="000C28E6" w:rsidRPr="000C28E6">
        <w:rPr>
          <w:bCs/>
          <w:szCs w:val="24"/>
          <w:lang w:eastAsia="lt-LT"/>
        </w:rPr>
        <w:t>Kaišiadorių Vaclovo Giržado progimnazij</w:t>
      </w:r>
      <w:r w:rsidR="000C28E6">
        <w:rPr>
          <w:bCs/>
          <w:szCs w:val="24"/>
          <w:lang w:eastAsia="lt-LT"/>
        </w:rPr>
        <w:t>os</w:t>
      </w:r>
      <w:r w:rsidR="000C28E6" w:rsidRPr="000C28E6">
        <w:rPr>
          <w:bCs/>
          <w:szCs w:val="24"/>
          <w:lang w:eastAsia="lt-LT"/>
        </w:rPr>
        <w:t xml:space="preserve"> </w:t>
      </w:r>
      <w:r w:rsidR="00476478" w:rsidRPr="00476478">
        <w:rPr>
          <w:bCs/>
          <w:szCs w:val="24"/>
          <w:lang w:eastAsia="lt-LT"/>
        </w:rPr>
        <w:t>(toliau – Perkančioji organizacija</w:t>
      </w:r>
      <w:r w:rsidR="00476478">
        <w:rPr>
          <w:bCs/>
          <w:szCs w:val="24"/>
          <w:lang w:eastAsia="lt-LT"/>
        </w:rPr>
        <w:t xml:space="preserve">, </w:t>
      </w:r>
      <w:r w:rsidR="000C28E6">
        <w:rPr>
          <w:bCs/>
          <w:szCs w:val="24"/>
          <w:lang w:eastAsia="lt-LT"/>
        </w:rPr>
        <w:t>pro</w:t>
      </w:r>
      <w:r w:rsidR="00476478">
        <w:rPr>
          <w:bCs/>
          <w:szCs w:val="24"/>
          <w:lang w:eastAsia="lt-LT"/>
        </w:rPr>
        <w:t>gimnazija</w:t>
      </w:r>
      <w:r w:rsidR="00476478" w:rsidRPr="00476478">
        <w:rPr>
          <w:bCs/>
          <w:szCs w:val="24"/>
          <w:lang w:eastAsia="lt-LT"/>
        </w:rPr>
        <w:t>) dinaminės pirkimų sistemos</w:t>
      </w:r>
      <w:r w:rsidR="00476478">
        <w:rPr>
          <w:rStyle w:val="Puslapioinaosnuoroda"/>
          <w:bCs/>
          <w:szCs w:val="24"/>
          <w:lang w:eastAsia="lt-LT"/>
        </w:rPr>
        <w:footnoteReference w:id="1"/>
      </w:r>
      <w:r w:rsidR="00476478" w:rsidRPr="00476478">
        <w:rPr>
          <w:bCs/>
          <w:szCs w:val="24"/>
          <w:lang w:eastAsia="lt-LT"/>
        </w:rPr>
        <w:t xml:space="preserve"> pagrindu 2023 m. rugpjūčio 2</w:t>
      </w:r>
      <w:r w:rsidR="001540F6">
        <w:rPr>
          <w:bCs/>
          <w:szCs w:val="24"/>
          <w:lang w:eastAsia="lt-LT"/>
        </w:rPr>
        <w:t>5</w:t>
      </w:r>
      <w:r w:rsidR="00476478" w:rsidRPr="00476478">
        <w:rPr>
          <w:bCs/>
          <w:szCs w:val="24"/>
          <w:lang w:eastAsia="lt-LT"/>
        </w:rPr>
        <w:t xml:space="preserve"> d. sudarytos viešojo pirkimo sutarties Nr. </w:t>
      </w:r>
      <w:r w:rsidR="000C28E6" w:rsidRPr="000C28E6">
        <w:rPr>
          <w:bCs/>
          <w:szCs w:val="24"/>
          <w:lang w:eastAsia="lt-LT"/>
        </w:rPr>
        <w:t>CPO266817</w:t>
      </w:r>
      <w:r w:rsidR="000C28E6">
        <w:rPr>
          <w:bCs/>
          <w:szCs w:val="24"/>
          <w:lang w:eastAsia="lt-LT"/>
        </w:rPr>
        <w:t>/F2-27</w:t>
      </w:r>
      <w:r w:rsidR="00476478" w:rsidRPr="00476478">
        <w:rPr>
          <w:bCs/>
          <w:szCs w:val="24"/>
          <w:lang w:eastAsia="lt-LT"/>
        </w:rPr>
        <w:t xml:space="preserve"> (toliau – Sutartis) vykdymo vertinimą.</w:t>
      </w:r>
      <w:r w:rsidR="00476478">
        <w:rPr>
          <w:bCs/>
          <w:szCs w:val="24"/>
          <w:lang w:eastAsia="lt-LT"/>
        </w:rPr>
        <w:t xml:space="preserve"> </w:t>
      </w:r>
    </w:p>
    <w:p w14:paraId="009540B0" w14:textId="7E9C85BD" w:rsidR="003B0A68" w:rsidRPr="003B0A68" w:rsidRDefault="003B0A68" w:rsidP="003B0A68">
      <w:pPr>
        <w:rPr>
          <w:szCs w:val="24"/>
          <w:lang w:eastAsia="lt-LT"/>
        </w:rPr>
      </w:pPr>
    </w:p>
    <w:p w14:paraId="0EFE1C88" w14:textId="551A80FB" w:rsidR="00FC5CFE" w:rsidRPr="00945269" w:rsidRDefault="006970CE">
      <w:pPr>
        <w:jc w:val="center"/>
        <w:rPr>
          <w:b/>
          <w:szCs w:val="24"/>
          <w:lang w:eastAsia="lt-LT"/>
        </w:rPr>
      </w:pPr>
      <w:r w:rsidRPr="00945269">
        <w:rPr>
          <w:b/>
          <w:szCs w:val="24"/>
          <w:lang w:eastAsia="lt-LT"/>
        </w:rPr>
        <w:t>I dalis. Bendra informacija</w:t>
      </w:r>
    </w:p>
    <w:p w14:paraId="74D2FF69" w14:textId="77777777" w:rsidR="001C3CEF" w:rsidRPr="00945269" w:rsidRDefault="001C3CEF">
      <w:pPr>
        <w:jc w:val="center"/>
        <w:rPr>
          <w:szCs w:val="24"/>
          <w:lang w:eastAsia="lt-LT"/>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5104"/>
      </w:tblGrid>
      <w:tr w:rsidR="001C3CEF" w:rsidRPr="00945269" w14:paraId="5AF98010" w14:textId="77777777" w:rsidTr="001C3CEF">
        <w:tc>
          <w:tcPr>
            <w:tcW w:w="4677" w:type="dxa"/>
            <w:tcBorders>
              <w:top w:val="single" w:sz="4" w:space="0" w:color="auto"/>
              <w:left w:val="single" w:sz="4" w:space="0" w:color="auto"/>
              <w:bottom w:val="single" w:sz="4" w:space="0" w:color="auto"/>
              <w:right w:val="single" w:sz="4" w:space="0" w:color="auto"/>
            </w:tcBorders>
            <w:hideMark/>
          </w:tcPr>
          <w:p w14:paraId="642C3B8B" w14:textId="512F3377" w:rsidR="001C3CEF" w:rsidRPr="00945269" w:rsidRDefault="001C3CEF">
            <w:pPr>
              <w:rPr>
                <w:szCs w:val="24"/>
              </w:rPr>
            </w:pPr>
            <w:r w:rsidRPr="00945269">
              <w:rPr>
                <w:szCs w:val="24"/>
              </w:rPr>
              <w:t>Pirkimo* pavadinimas, numeris (jeigu skelbtas), pirkimo paskelbimo (kvietimo pateikti paraišką/pasiūlymą) data/sutarties pavadinimas, data, numeris</w:t>
            </w:r>
          </w:p>
        </w:tc>
        <w:tc>
          <w:tcPr>
            <w:tcW w:w="5104" w:type="dxa"/>
            <w:tcBorders>
              <w:top w:val="single" w:sz="4" w:space="0" w:color="auto"/>
              <w:left w:val="single" w:sz="4" w:space="0" w:color="auto"/>
              <w:bottom w:val="single" w:sz="4" w:space="0" w:color="auto"/>
              <w:right w:val="single" w:sz="4" w:space="0" w:color="auto"/>
            </w:tcBorders>
          </w:tcPr>
          <w:p w14:paraId="2C412A1E" w14:textId="5DD9A179" w:rsidR="00B200E6" w:rsidRPr="00497206" w:rsidRDefault="00BE34C4" w:rsidP="00BE34C4">
            <w:pPr>
              <w:spacing w:line="254" w:lineRule="auto"/>
              <w:ind w:firstLine="0"/>
              <w:rPr>
                <w:bCs/>
                <w:szCs w:val="24"/>
              </w:rPr>
            </w:pPr>
            <w:r w:rsidRPr="00BE34C4">
              <w:rPr>
                <w:szCs w:val="24"/>
              </w:rPr>
              <w:t>„7389 Ugdymo įstaigų maitinimo paslaugų užsakymai per CPO LT elektroninį katalogą</w:t>
            </w:r>
            <w:r>
              <w:rPr>
                <w:szCs w:val="24"/>
              </w:rPr>
              <w:t>“</w:t>
            </w:r>
            <w:r w:rsidR="00126296" w:rsidRPr="00126296">
              <w:rPr>
                <w:szCs w:val="24"/>
              </w:rPr>
              <w:t xml:space="preserve"> </w:t>
            </w:r>
            <w:r w:rsidR="003B0A68" w:rsidRPr="003B0A68">
              <w:rPr>
                <w:bCs/>
                <w:szCs w:val="24"/>
              </w:rPr>
              <w:t>(</w:t>
            </w:r>
            <w:r w:rsidR="00AA499E">
              <w:rPr>
                <w:color w:val="000000"/>
                <w:szCs w:val="24"/>
              </w:rPr>
              <w:t>202</w:t>
            </w:r>
            <w:r w:rsidR="006F2E47">
              <w:rPr>
                <w:color w:val="000000"/>
                <w:szCs w:val="24"/>
              </w:rPr>
              <w:t>2</w:t>
            </w:r>
            <w:r w:rsidR="00AA499E">
              <w:rPr>
                <w:color w:val="000000"/>
                <w:szCs w:val="24"/>
              </w:rPr>
              <w:t>-</w:t>
            </w:r>
            <w:r w:rsidR="006F2E47">
              <w:rPr>
                <w:color w:val="000000"/>
                <w:szCs w:val="24"/>
              </w:rPr>
              <w:t>05</w:t>
            </w:r>
            <w:r w:rsidR="00AA499E">
              <w:rPr>
                <w:color w:val="000000"/>
                <w:szCs w:val="24"/>
              </w:rPr>
              <w:t>-</w:t>
            </w:r>
            <w:r w:rsidR="006F2E47">
              <w:rPr>
                <w:color w:val="000000"/>
                <w:szCs w:val="24"/>
              </w:rPr>
              <w:t>17</w:t>
            </w:r>
            <w:r w:rsidR="00AA499E">
              <w:rPr>
                <w:color w:val="000000"/>
                <w:szCs w:val="24"/>
              </w:rPr>
              <w:t xml:space="preserve"> skelbtas Centrinėje viešųjų pirkimų informacinėje sistemoje (toliau – </w:t>
            </w:r>
            <w:r w:rsidR="00AA499E" w:rsidRPr="00BD3139">
              <w:rPr>
                <w:color w:val="000000"/>
                <w:szCs w:val="24"/>
              </w:rPr>
              <w:t>CVP IS</w:t>
            </w:r>
            <w:r w:rsidR="00AA499E">
              <w:rPr>
                <w:color w:val="000000"/>
                <w:szCs w:val="24"/>
              </w:rPr>
              <w:t xml:space="preserve">), pirkimo Nr. </w:t>
            </w:r>
            <w:r w:rsidR="006F2E47">
              <w:rPr>
                <w:color w:val="000000"/>
                <w:szCs w:val="24"/>
              </w:rPr>
              <w:t>602805</w:t>
            </w:r>
            <w:r w:rsidR="00126296">
              <w:rPr>
                <w:color w:val="000000"/>
                <w:szCs w:val="24"/>
              </w:rPr>
              <w:t>)</w:t>
            </w:r>
            <w:r w:rsidR="0020201B" w:rsidRPr="002D7A8B">
              <w:rPr>
                <w:color w:val="000000"/>
                <w:szCs w:val="24"/>
              </w:rPr>
              <w:t xml:space="preserve">, </w:t>
            </w:r>
            <w:r w:rsidR="00220050">
              <w:rPr>
                <w:color w:val="000000"/>
                <w:szCs w:val="24"/>
              </w:rPr>
              <w:t xml:space="preserve">konkretus pirkimas </w:t>
            </w:r>
            <w:r w:rsidR="00220050" w:rsidRPr="00220050">
              <w:rPr>
                <w:color w:val="000000"/>
                <w:szCs w:val="24"/>
              </w:rPr>
              <w:t>Nr. CPO266817</w:t>
            </w:r>
            <w:r w:rsidR="00220050">
              <w:rPr>
                <w:color w:val="000000"/>
                <w:szCs w:val="24"/>
              </w:rPr>
              <w:t xml:space="preserve"> (toliau – Pirkimas)</w:t>
            </w:r>
            <w:r w:rsidR="00220050" w:rsidRPr="00220050">
              <w:rPr>
                <w:color w:val="000000"/>
                <w:szCs w:val="24"/>
              </w:rPr>
              <w:t xml:space="preserve">, </w:t>
            </w:r>
            <w:r w:rsidR="006F2E47">
              <w:rPr>
                <w:color w:val="000000"/>
                <w:szCs w:val="24"/>
              </w:rPr>
              <w:t>2023 m. rugpjūčio 2</w:t>
            </w:r>
            <w:r w:rsidR="000C28E6">
              <w:rPr>
                <w:color w:val="000000"/>
                <w:szCs w:val="24"/>
              </w:rPr>
              <w:t>5</w:t>
            </w:r>
            <w:r w:rsidR="006F2E47">
              <w:rPr>
                <w:color w:val="000000"/>
                <w:szCs w:val="24"/>
              </w:rPr>
              <w:t xml:space="preserve"> d.</w:t>
            </w:r>
            <w:r w:rsidR="0020201B" w:rsidRPr="002F5D55">
              <w:rPr>
                <w:color w:val="000000"/>
                <w:szCs w:val="24"/>
              </w:rPr>
              <w:t xml:space="preserve"> </w:t>
            </w:r>
            <w:r w:rsidR="0020201B">
              <w:rPr>
                <w:color w:val="000000"/>
                <w:szCs w:val="24"/>
              </w:rPr>
              <w:t>Pirkimo</w:t>
            </w:r>
            <w:r w:rsidR="0020201B" w:rsidRPr="002F5D55">
              <w:rPr>
                <w:color w:val="000000"/>
                <w:szCs w:val="24"/>
              </w:rPr>
              <w:t xml:space="preserve"> sutartis </w:t>
            </w:r>
            <w:r w:rsidR="0020201B" w:rsidRPr="002D7A8B">
              <w:rPr>
                <w:color w:val="000000"/>
                <w:szCs w:val="24"/>
              </w:rPr>
              <w:t xml:space="preserve">Nr. </w:t>
            </w:r>
            <w:r w:rsidR="000C28E6" w:rsidRPr="000C28E6">
              <w:rPr>
                <w:color w:val="000000"/>
                <w:szCs w:val="24"/>
              </w:rPr>
              <w:t>CPO266817/F2-27</w:t>
            </w:r>
            <w:r w:rsidR="002715CD">
              <w:rPr>
                <w:color w:val="000000"/>
                <w:szCs w:val="24"/>
              </w:rPr>
              <w:t>.</w:t>
            </w:r>
          </w:p>
        </w:tc>
      </w:tr>
      <w:tr w:rsidR="001C3CEF" w:rsidRPr="00945269" w14:paraId="6D98611B" w14:textId="77777777" w:rsidTr="001C3CEF">
        <w:tc>
          <w:tcPr>
            <w:tcW w:w="4677" w:type="dxa"/>
            <w:tcBorders>
              <w:top w:val="single" w:sz="4" w:space="0" w:color="auto"/>
              <w:left w:val="single" w:sz="4" w:space="0" w:color="auto"/>
              <w:bottom w:val="single" w:sz="4" w:space="0" w:color="auto"/>
              <w:right w:val="single" w:sz="4" w:space="0" w:color="auto"/>
            </w:tcBorders>
          </w:tcPr>
          <w:p w14:paraId="30B2C460" w14:textId="7605946E" w:rsidR="001C3CEF" w:rsidRPr="00945269" w:rsidRDefault="001C3CEF">
            <w:pPr>
              <w:rPr>
                <w:szCs w:val="24"/>
              </w:rPr>
            </w:pPr>
            <w:r w:rsidRPr="00945269">
              <w:rPr>
                <w:szCs w:val="24"/>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tcPr>
          <w:p w14:paraId="55245331" w14:textId="085308F9" w:rsidR="00B200E6" w:rsidRPr="00497206" w:rsidRDefault="00172522" w:rsidP="006F2E47">
            <w:pPr>
              <w:spacing w:line="254" w:lineRule="auto"/>
              <w:ind w:firstLine="0"/>
            </w:pPr>
            <w:r>
              <w:rPr>
                <w:color w:val="000000"/>
                <w:szCs w:val="24"/>
              </w:rPr>
              <w:t>VPĮ</w:t>
            </w:r>
            <w:r w:rsidR="005D2529" w:rsidRPr="00491E35">
              <w:rPr>
                <w:color w:val="000000"/>
                <w:szCs w:val="24"/>
              </w:rPr>
              <w:t xml:space="preserve"> </w:t>
            </w:r>
            <w:r w:rsidR="00176C4E">
              <w:rPr>
                <w:color w:val="000000"/>
                <w:szCs w:val="24"/>
              </w:rPr>
              <w:t xml:space="preserve"> </w:t>
            </w:r>
            <w:r w:rsidR="001F5111">
              <w:rPr>
                <w:color w:val="000000"/>
                <w:szCs w:val="24"/>
              </w:rPr>
              <w:t>(</w:t>
            </w:r>
            <w:r w:rsidR="00176C4E">
              <w:rPr>
                <w:color w:val="000000"/>
                <w:szCs w:val="24"/>
              </w:rPr>
              <w:t xml:space="preserve">suvestinė </w:t>
            </w:r>
            <w:r w:rsidR="00176C4E" w:rsidRPr="00176C4E">
              <w:rPr>
                <w:color w:val="000000"/>
                <w:szCs w:val="24"/>
              </w:rPr>
              <w:t>redakcija nuo 2023 m. sausio 1 d. iki 2023 m. gruodžio 31 d.</w:t>
            </w:r>
            <w:r w:rsidR="004E7C10">
              <w:t>)</w:t>
            </w:r>
            <w:r w:rsidR="0072264F">
              <w:t>.</w:t>
            </w:r>
          </w:p>
        </w:tc>
      </w:tr>
      <w:tr w:rsidR="001C3CEF" w:rsidRPr="00945269" w14:paraId="33455D96" w14:textId="77777777" w:rsidTr="001C3CEF">
        <w:tc>
          <w:tcPr>
            <w:tcW w:w="4677" w:type="dxa"/>
            <w:tcBorders>
              <w:top w:val="single" w:sz="4" w:space="0" w:color="auto"/>
              <w:left w:val="single" w:sz="4" w:space="0" w:color="auto"/>
              <w:bottom w:val="single" w:sz="4" w:space="0" w:color="auto"/>
              <w:right w:val="single" w:sz="4" w:space="0" w:color="auto"/>
            </w:tcBorders>
          </w:tcPr>
          <w:p w14:paraId="09D22EA4" w14:textId="5C81E3C2" w:rsidR="001C3CEF" w:rsidRPr="00945269" w:rsidRDefault="001C3CEF">
            <w:pPr>
              <w:rPr>
                <w:rFonts w:eastAsia="Calibri"/>
                <w:szCs w:val="24"/>
              </w:rPr>
            </w:pPr>
            <w:bookmarkStart w:id="0" w:name="_Hlk137649467"/>
            <w:r w:rsidRPr="00945269">
              <w:rPr>
                <w:rFonts w:eastAsia="Calibri"/>
                <w:szCs w:val="24"/>
              </w:rPr>
              <w:t xml:space="preserve">Pirkimo rūšis pagal vertės ribas </w:t>
            </w:r>
            <w:bookmarkEnd w:id="0"/>
            <w:r w:rsidRPr="00945269">
              <w:rPr>
                <w:rFonts w:eastAsia="Calibri"/>
                <w:szCs w:val="24"/>
              </w:rPr>
              <w:t>ir pirkimo būdas</w:t>
            </w:r>
          </w:p>
        </w:tc>
        <w:tc>
          <w:tcPr>
            <w:tcW w:w="5104" w:type="dxa"/>
            <w:tcBorders>
              <w:top w:val="single" w:sz="4" w:space="0" w:color="auto"/>
              <w:left w:val="single" w:sz="4" w:space="0" w:color="auto"/>
              <w:bottom w:val="single" w:sz="4" w:space="0" w:color="auto"/>
              <w:right w:val="single" w:sz="4" w:space="0" w:color="auto"/>
            </w:tcBorders>
            <w:vAlign w:val="center"/>
          </w:tcPr>
          <w:p w14:paraId="6A81BA6C" w14:textId="6CD6D696" w:rsidR="001C3CEF" w:rsidRPr="0072264F" w:rsidRDefault="00A476D0" w:rsidP="006F2E47">
            <w:pPr>
              <w:ind w:firstLine="0"/>
              <w:rPr>
                <w:color w:val="000000"/>
                <w:szCs w:val="24"/>
              </w:rPr>
            </w:pPr>
            <w:r>
              <w:rPr>
                <w:color w:val="000000"/>
                <w:szCs w:val="24"/>
              </w:rPr>
              <w:t>Tarptautinis pirkimas,</w:t>
            </w:r>
            <w:r w:rsidR="00AE5CB1" w:rsidRPr="0072264F">
              <w:rPr>
                <w:color w:val="000000"/>
                <w:szCs w:val="24"/>
              </w:rPr>
              <w:t xml:space="preserve"> </w:t>
            </w:r>
            <w:r w:rsidR="00AE5CB1" w:rsidRPr="0072264F">
              <w:rPr>
                <w:szCs w:val="24"/>
                <w:lang w:eastAsia="lt-LT"/>
              </w:rPr>
              <w:t>ribot</w:t>
            </w:r>
            <w:r w:rsidR="00893341">
              <w:rPr>
                <w:szCs w:val="24"/>
                <w:lang w:eastAsia="lt-LT"/>
              </w:rPr>
              <w:t>as</w:t>
            </w:r>
            <w:r w:rsidR="00AE5CB1" w:rsidRPr="0072264F">
              <w:rPr>
                <w:szCs w:val="24"/>
                <w:lang w:eastAsia="lt-LT"/>
              </w:rPr>
              <w:t xml:space="preserve"> konkurs</w:t>
            </w:r>
            <w:r w:rsidR="00893341">
              <w:rPr>
                <w:szCs w:val="24"/>
                <w:lang w:eastAsia="lt-LT"/>
              </w:rPr>
              <w:t>as,</w:t>
            </w:r>
            <w:r w:rsidR="00893341">
              <w:rPr>
                <w:szCs w:val="24"/>
              </w:rPr>
              <w:t xml:space="preserve"> </w:t>
            </w:r>
            <w:r w:rsidR="00B154DD" w:rsidRPr="0072264F">
              <w:rPr>
                <w:szCs w:val="24"/>
              </w:rPr>
              <w:t>atliekamas taikant dinaminę pirkimo sistemą</w:t>
            </w:r>
            <w:r w:rsidR="00B154DD" w:rsidRPr="0072264F" w:rsidDel="00D64091">
              <w:rPr>
                <w:szCs w:val="24"/>
                <w:vertAlign w:val="superscript"/>
              </w:rPr>
              <w:t xml:space="preserve"> </w:t>
            </w:r>
            <w:r w:rsidR="00B154DD" w:rsidRPr="0072264F">
              <w:rPr>
                <w:szCs w:val="24"/>
              </w:rPr>
              <w:t>(toliau – DPS).</w:t>
            </w:r>
          </w:p>
          <w:p w14:paraId="5F53F75C" w14:textId="280532FC" w:rsidR="00B200E6" w:rsidRPr="0072264F" w:rsidRDefault="00B200E6" w:rsidP="0072264F">
            <w:pPr>
              <w:rPr>
                <w:szCs w:val="24"/>
              </w:rPr>
            </w:pPr>
          </w:p>
        </w:tc>
      </w:tr>
      <w:tr w:rsidR="001C3CEF" w:rsidRPr="00945269" w14:paraId="5B1BA613" w14:textId="77777777" w:rsidTr="001C3CEF">
        <w:tc>
          <w:tcPr>
            <w:tcW w:w="4677" w:type="dxa"/>
            <w:tcBorders>
              <w:top w:val="single" w:sz="4" w:space="0" w:color="auto"/>
              <w:left w:val="single" w:sz="4" w:space="0" w:color="auto"/>
              <w:bottom w:val="single" w:sz="4" w:space="0" w:color="auto"/>
              <w:right w:val="single" w:sz="4" w:space="0" w:color="auto"/>
            </w:tcBorders>
          </w:tcPr>
          <w:p w14:paraId="0724232E" w14:textId="653E74F1" w:rsidR="001C3CEF" w:rsidRPr="00945269" w:rsidRDefault="001C3CEF">
            <w:pPr>
              <w:rPr>
                <w:rFonts w:eastAsia="Calibri"/>
                <w:szCs w:val="24"/>
              </w:rPr>
            </w:pPr>
            <w:r w:rsidRPr="00945269">
              <w:rPr>
                <w:rFonts w:eastAsia="Calibri"/>
                <w:szCs w:val="24"/>
              </w:rPr>
              <w:t xml:space="preserve">Planuota (nenurodoma, jeigu pirkimas vertinamas iki vokų su pasiūlymais atplėšimo </w:t>
            </w:r>
            <w:r w:rsidRPr="00945269">
              <w:rPr>
                <w:rFonts w:eastAsia="Calibri"/>
                <w:szCs w:val="24"/>
              </w:rPr>
              <w:lastRenderedPageBreak/>
              <w:t>procedūros) ir faktinė pirkimo/sutarties vertė Eur be PVM</w:t>
            </w:r>
          </w:p>
        </w:tc>
        <w:tc>
          <w:tcPr>
            <w:tcW w:w="5104" w:type="dxa"/>
            <w:tcBorders>
              <w:top w:val="single" w:sz="4" w:space="0" w:color="auto"/>
              <w:left w:val="single" w:sz="4" w:space="0" w:color="auto"/>
              <w:bottom w:val="single" w:sz="4" w:space="0" w:color="auto"/>
              <w:right w:val="single" w:sz="4" w:space="0" w:color="auto"/>
            </w:tcBorders>
          </w:tcPr>
          <w:p w14:paraId="3FB69916" w14:textId="54917726" w:rsidR="00B200E6" w:rsidRPr="0072264F" w:rsidRDefault="002715CD" w:rsidP="006F2E47">
            <w:pPr>
              <w:ind w:firstLine="0"/>
              <w:rPr>
                <w:szCs w:val="24"/>
              </w:rPr>
            </w:pPr>
            <w:r w:rsidRPr="002715CD">
              <w:rPr>
                <w:szCs w:val="24"/>
              </w:rPr>
              <w:lastRenderedPageBreak/>
              <w:t xml:space="preserve">Planuota Pirkimo vertė – </w:t>
            </w:r>
            <w:r w:rsidR="00AD6655">
              <w:rPr>
                <w:szCs w:val="24"/>
              </w:rPr>
              <w:t>500 000</w:t>
            </w:r>
            <w:r w:rsidRPr="002715CD">
              <w:rPr>
                <w:szCs w:val="24"/>
              </w:rPr>
              <w:t xml:space="preserve"> Eur</w:t>
            </w:r>
            <w:r w:rsidR="00AD6655">
              <w:rPr>
                <w:rStyle w:val="Puslapioinaosnuoroda"/>
                <w:szCs w:val="24"/>
              </w:rPr>
              <w:footnoteReference w:id="2"/>
            </w:r>
            <w:r w:rsidRPr="002715CD">
              <w:rPr>
                <w:szCs w:val="24"/>
              </w:rPr>
              <w:t xml:space="preserve"> / Sutarties vertė –</w:t>
            </w:r>
            <w:r w:rsidR="00AD6655">
              <w:t xml:space="preserve"> </w:t>
            </w:r>
            <w:r w:rsidR="00AD6655" w:rsidRPr="00AD6655">
              <w:rPr>
                <w:szCs w:val="24"/>
              </w:rPr>
              <w:t>325</w:t>
            </w:r>
            <w:r w:rsidR="00AD6655">
              <w:rPr>
                <w:szCs w:val="24"/>
              </w:rPr>
              <w:t xml:space="preserve"> </w:t>
            </w:r>
            <w:r w:rsidR="00AD6655" w:rsidRPr="00AD6655">
              <w:rPr>
                <w:szCs w:val="24"/>
              </w:rPr>
              <w:t>096</w:t>
            </w:r>
            <w:r w:rsidR="003A44BF">
              <w:rPr>
                <w:szCs w:val="24"/>
              </w:rPr>
              <w:t>,</w:t>
            </w:r>
            <w:r w:rsidR="00AD6655" w:rsidRPr="00AD6655">
              <w:rPr>
                <w:szCs w:val="24"/>
              </w:rPr>
              <w:t>55</w:t>
            </w:r>
            <w:r w:rsidR="00AD6655">
              <w:rPr>
                <w:szCs w:val="24"/>
              </w:rPr>
              <w:t xml:space="preserve"> </w:t>
            </w:r>
            <w:r w:rsidRPr="002715CD">
              <w:rPr>
                <w:szCs w:val="24"/>
              </w:rPr>
              <w:t>E</w:t>
            </w:r>
            <w:r w:rsidR="00AD6655">
              <w:rPr>
                <w:szCs w:val="24"/>
              </w:rPr>
              <w:t>ur</w:t>
            </w:r>
            <w:r w:rsidRPr="002715CD">
              <w:rPr>
                <w:szCs w:val="24"/>
              </w:rPr>
              <w:t xml:space="preserve"> be PVM</w:t>
            </w:r>
            <w:r w:rsidR="00BD53C3">
              <w:rPr>
                <w:szCs w:val="24"/>
              </w:rPr>
              <w:t>.</w:t>
            </w:r>
          </w:p>
        </w:tc>
      </w:tr>
      <w:tr w:rsidR="001C3CEF" w:rsidRPr="00945269" w14:paraId="2FAA8198" w14:textId="77777777" w:rsidTr="001C3CEF">
        <w:tc>
          <w:tcPr>
            <w:tcW w:w="4677" w:type="dxa"/>
            <w:tcBorders>
              <w:top w:val="single" w:sz="4" w:space="0" w:color="auto"/>
              <w:left w:val="single" w:sz="4" w:space="0" w:color="auto"/>
              <w:bottom w:val="single" w:sz="4" w:space="0" w:color="auto"/>
              <w:right w:val="single" w:sz="4" w:space="0" w:color="auto"/>
            </w:tcBorders>
          </w:tcPr>
          <w:p w14:paraId="4EBF12E0" w14:textId="50B7396C" w:rsidR="001C3CEF" w:rsidRPr="00945269" w:rsidRDefault="001C3CEF">
            <w:pPr>
              <w:rPr>
                <w:szCs w:val="24"/>
              </w:rPr>
            </w:pPr>
            <w:r w:rsidRPr="00945269">
              <w:rPr>
                <w:szCs w:val="24"/>
              </w:rPr>
              <w:t>Tiekėjas/koncesijos dalyvis/koncesininkas, juridinio asmens (su kuriuo sudaryta sutartis) kodas</w:t>
            </w:r>
          </w:p>
        </w:tc>
        <w:tc>
          <w:tcPr>
            <w:tcW w:w="5104" w:type="dxa"/>
            <w:tcBorders>
              <w:top w:val="single" w:sz="4" w:space="0" w:color="auto"/>
              <w:left w:val="single" w:sz="4" w:space="0" w:color="auto"/>
              <w:bottom w:val="single" w:sz="4" w:space="0" w:color="auto"/>
              <w:right w:val="single" w:sz="4" w:space="0" w:color="auto"/>
            </w:tcBorders>
            <w:vAlign w:val="center"/>
          </w:tcPr>
          <w:p w14:paraId="1343EB67" w14:textId="2511BE30" w:rsidR="00B200E6" w:rsidRPr="0072264F" w:rsidRDefault="00795C09" w:rsidP="002715CD">
            <w:pPr>
              <w:ind w:firstLine="0"/>
              <w:rPr>
                <w:szCs w:val="24"/>
              </w:rPr>
            </w:pPr>
            <w:r w:rsidRPr="0072264F">
              <w:rPr>
                <w:szCs w:val="24"/>
              </w:rPr>
              <w:t xml:space="preserve"> </w:t>
            </w:r>
            <w:r w:rsidR="00AD6655" w:rsidRPr="00AD6655">
              <w:rPr>
                <w:szCs w:val="24"/>
              </w:rPr>
              <w:t xml:space="preserve">UAB </w:t>
            </w:r>
            <w:r w:rsidR="00AD6655">
              <w:rPr>
                <w:szCs w:val="24"/>
              </w:rPr>
              <w:t>„</w:t>
            </w:r>
            <w:r w:rsidR="00AD6655" w:rsidRPr="00AD6655">
              <w:rPr>
                <w:szCs w:val="24"/>
              </w:rPr>
              <w:t xml:space="preserve">Dussmann </w:t>
            </w:r>
            <w:proofErr w:type="spellStart"/>
            <w:r w:rsidR="00AD6655" w:rsidRPr="00AD6655">
              <w:rPr>
                <w:szCs w:val="24"/>
              </w:rPr>
              <w:t>Service</w:t>
            </w:r>
            <w:proofErr w:type="spellEnd"/>
            <w:r w:rsidR="00AD6655">
              <w:rPr>
                <w:szCs w:val="24"/>
              </w:rPr>
              <w:t xml:space="preserve">“, </w:t>
            </w:r>
            <w:r w:rsidR="0072264F" w:rsidRPr="0072264F">
              <w:rPr>
                <w:szCs w:val="24"/>
              </w:rPr>
              <w:t xml:space="preserve"> </w:t>
            </w:r>
            <w:r w:rsidR="0023068D" w:rsidRPr="0072264F">
              <w:rPr>
                <w:szCs w:val="24"/>
              </w:rPr>
              <w:t xml:space="preserve">juridinio asmens kodas </w:t>
            </w:r>
            <w:r w:rsidR="00BD53C3" w:rsidRPr="00BD53C3">
              <w:rPr>
                <w:szCs w:val="24"/>
              </w:rPr>
              <w:t>111617783</w:t>
            </w:r>
            <w:r w:rsidR="00271E69">
              <w:rPr>
                <w:szCs w:val="24"/>
              </w:rPr>
              <w:t>.</w:t>
            </w:r>
          </w:p>
        </w:tc>
      </w:tr>
      <w:tr w:rsidR="001C3CEF" w:rsidRPr="00945269" w14:paraId="388A6C43" w14:textId="77777777" w:rsidTr="001C3CEF">
        <w:tc>
          <w:tcPr>
            <w:tcW w:w="4677" w:type="dxa"/>
            <w:tcBorders>
              <w:top w:val="single" w:sz="4" w:space="0" w:color="auto"/>
              <w:left w:val="single" w:sz="4" w:space="0" w:color="auto"/>
              <w:bottom w:val="single" w:sz="4" w:space="0" w:color="auto"/>
              <w:right w:val="single" w:sz="4" w:space="0" w:color="auto"/>
            </w:tcBorders>
          </w:tcPr>
          <w:p w14:paraId="3B3A8062" w14:textId="73629462" w:rsidR="001C3CEF" w:rsidRPr="00945269" w:rsidRDefault="001C3CEF">
            <w:pPr>
              <w:rPr>
                <w:rFonts w:eastAsia="Calibri"/>
                <w:szCs w:val="24"/>
              </w:rPr>
            </w:pPr>
            <w:r w:rsidRPr="00945269">
              <w:rPr>
                <w:rFonts w:eastAsia="Calibri"/>
                <w:szCs w:val="24"/>
              </w:rPr>
              <w:t>Pirkimo/sutarties</w:t>
            </w:r>
            <w:r w:rsidR="00CA1833">
              <w:rPr>
                <w:rFonts w:eastAsia="Calibri"/>
                <w:szCs w:val="24"/>
              </w:rPr>
              <w:t xml:space="preserve"> </w:t>
            </w:r>
            <w:r w:rsidRPr="00945269">
              <w:rPr>
                <w:rFonts w:eastAsia="Calibri"/>
                <w:szCs w:val="24"/>
              </w:rPr>
              <w:t>vertinimo apimtys/etapas</w:t>
            </w:r>
          </w:p>
        </w:tc>
        <w:tc>
          <w:tcPr>
            <w:tcW w:w="5104" w:type="dxa"/>
            <w:tcBorders>
              <w:top w:val="single" w:sz="4" w:space="0" w:color="auto"/>
              <w:left w:val="single" w:sz="4" w:space="0" w:color="auto"/>
              <w:bottom w:val="single" w:sz="4" w:space="0" w:color="auto"/>
              <w:right w:val="single" w:sz="4" w:space="0" w:color="auto"/>
            </w:tcBorders>
          </w:tcPr>
          <w:p w14:paraId="4E5BF31D" w14:textId="1B5C670A" w:rsidR="00B200E6" w:rsidRPr="0072264F" w:rsidRDefault="00CA1833" w:rsidP="002715CD">
            <w:pPr>
              <w:spacing w:line="254" w:lineRule="auto"/>
              <w:ind w:firstLine="0"/>
              <w:rPr>
                <w:szCs w:val="24"/>
              </w:rPr>
            </w:pPr>
            <w:r w:rsidRPr="00CA1833">
              <w:rPr>
                <w:rFonts w:eastAsia="Calibri"/>
                <w:szCs w:val="24"/>
                <w:lang w:eastAsia="lt-LT"/>
              </w:rPr>
              <w:t>Dalinis Pirkimo vertinimas dėl Sutarties vykdymo / po Sutarties sudarymo</w:t>
            </w:r>
          </w:p>
        </w:tc>
      </w:tr>
      <w:tr w:rsidR="001C3CEF" w:rsidRPr="00945269" w14:paraId="377A892C" w14:textId="77777777" w:rsidTr="001C3CEF">
        <w:tc>
          <w:tcPr>
            <w:tcW w:w="4677" w:type="dxa"/>
            <w:tcBorders>
              <w:top w:val="single" w:sz="4" w:space="0" w:color="auto"/>
              <w:left w:val="single" w:sz="4" w:space="0" w:color="auto"/>
              <w:bottom w:val="single" w:sz="4" w:space="0" w:color="auto"/>
              <w:right w:val="single" w:sz="4" w:space="0" w:color="auto"/>
            </w:tcBorders>
          </w:tcPr>
          <w:p w14:paraId="48092D41" w14:textId="3877DC83" w:rsidR="001C3CEF" w:rsidRPr="00945269" w:rsidRDefault="001C3CEF">
            <w:pPr>
              <w:rPr>
                <w:szCs w:val="24"/>
              </w:rPr>
            </w:pPr>
            <w:r w:rsidRPr="00945269">
              <w:rPr>
                <w:szCs w:val="24"/>
              </w:rPr>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vAlign w:val="center"/>
          </w:tcPr>
          <w:p w14:paraId="2319FFE4" w14:textId="53E75E8A" w:rsidR="00B200E6" w:rsidRPr="009E63D6" w:rsidRDefault="0072264F">
            <w:pPr>
              <w:rPr>
                <w:szCs w:val="24"/>
                <w:lang w:eastAsia="lt-LT"/>
              </w:rPr>
            </w:pPr>
            <w:r>
              <w:rPr>
                <w:szCs w:val="24"/>
                <w:lang w:eastAsia="lt-LT"/>
              </w:rPr>
              <w:t>–</w:t>
            </w:r>
          </w:p>
        </w:tc>
      </w:tr>
      <w:tr w:rsidR="001C3CEF" w:rsidRPr="00945269" w14:paraId="0E1C56DE" w14:textId="77777777">
        <w:tc>
          <w:tcPr>
            <w:tcW w:w="9781" w:type="dxa"/>
            <w:gridSpan w:val="2"/>
            <w:shd w:val="clear" w:color="auto" w:fill="auto"/>
            <w:vAlign w:val="center"/>
          </w:tcPr>
          <w:p w14:paraId="55BC97DD" w14:textId="77777777" w:rsidR="001C3CEF" w:rsidRDefault="001C3CEF">
            <w:pPr>
              <w:rPr>
                <w:szCs w:val="24"/>
              </w:rPr>
            </w:pPr>
            <w:r w:rsidRPr="00945269">
              <w:rPr>
                <w:szCs w:val="24"/>
              </w:rPr>
              <w:t xml:space="preserve">Jei dėl pirkimo/sutarties vyksta teismo procesas, nurodyti ieškinio (skundo) dalyką, bylos šalių pavadinimus, ar taikomos laikinosios apsaugos priemonės, teisminio nagrinėjimo stadiją: </w:t>
            </w:r>
            <w:r w:rsidR="0077669A">
              <w:rPr>
                <w:szCs w:val="24"/>
              </w:rPr>
              <w:t>–</w:t>
            </w:r>
            <w:r w:rsidR="00D423FF">
              <w:rPr>
                <w:szCs w:val="24"/>
              </w:rPr>
              <w:t>.</w:t>
            </w:r>
          </w:p>
          <w:p w14:paraId="362D9791" w14:textId="6E192565" w:rsidR="00B200E6" w:rsidRPr="00945269" w:rsidRDefault="00B200E6">
            <w:pPr>
              <w:rPr>
                <w:szCs w:val="24"/>
              </w:rPr>
            </w:pPr>
          </w:p>
        </w:tc>
      </w:tr>
    </w:tbl>
    <w:p w14:paraId="393CA7B5" w14:textId="77777777" w:rsidR="00FC5CFE" w:rsidRPr="00945269" w:rsidRDefault="006970CE" w:rsidP="009A4F8B">
      <w:pPr>
        <w:rPr>
          <w:sz w:val="20"/>
          <w:lang w:eastAsia="lt-LT"/>
        </w:rPr>
      </w:pPr>
      <w:r w:rsidRPr="00945269">
        <w:rPr>
          <w:sz w:val="20"/>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66FA96F4" w14:textId="77777777" w:rsidR="00FC5CFE" w:rsidRPr="00945269" w:rsidRDefault="00FC5CFE">
      <w:pPr>
        <w:jc w:val="center"/>
        <w:rPr>
          <w:b/>
          <w:szCs w:val="24"/>
          <w:lang w:eastAsia="lt-LT"/>
        </w:rPr>
      </w:pPr>
    </w:p>
    <w:p w14:paraId="367E046E" w14:textId="6E98AB3C" w:rsidR="00FC5CFE" w:rsidRPr="00945269" w:rsidRDefault="006970CE">
      <w:pPr>
        <w:jc w:val="center"/>
        <w:rPr>
          <w:b/>
          <w:szCs w:val="24"/>
          <w:lang w:eastAsia="lt-LT"/>
        </w:rPr>
      </w:pPr>
      <w:r w:rsidRPr="00945269">
        <w:rPr>
          <w:b/>
          <w:szCs w:val="24"/>
          <w:lang w:eastAsia="lt-LT"/>
        </w:rPr>
        <w:t>II dalis. Vertinimo apimtyje nustatyti pažeidimai</w:t>
      </w:r>
    </w:p>
    <w:p w14:paraId="71EE0432" w14:textId="4DC8A389" w:rsidR="0074149F" w:rsidRPr="00945269" w:rsidRDefault="0074149F">
      <w:pPr>
        <w:jc w:val="center"/>
        <w:rPr>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74149F" w:rsidRPr="00945269" w14:paraId="3B9B638B" w14:textId="77777777" w:rsidTr="00CA1833">
        <w:trPr>
          <w:trHeight w:val="455"/>
        </w:trPr>
        <w:tc>
          <w:tcPr>
            <w:tcW w:w="421" w:type="dxa"/>
            <w:tcBorders>
              <w:top w:val="single" w:sz="4" w:space="0" w:color="auto"/>
              <w:left w:val="single" w:sz="4" w:space="0" w:color="auto"/>
              <w:bottom w:val="single" w:sz="4" w:space="0" w:color="auto"/>
              <w:right w:val="single" w:sz="4" w:space="0" w:color="auto"/>
            </w:tcBorders>
            <w:shd w:val="clear" w:color="auto" w:fill="auto"/>
          </w:tcPr>
          <w:p w14:paraId="7BB23881" w14:textId="416491ED" w:rsidR="0074149F" w:rsidRPr="00945269" w:rsidRDefault="00AA0131" w:rsidP="00CA1833">
            <w:pPr>
              <w:ind w:firstLine="0"/>
              <w:jc w:val="center"/>
              <w:rPr>
                <w:bCs/>
                <w:szCs w:val="24"/>
                <w:lang w:eastAsia="lt-LT"/>
              </w:rPr>
            </w:pPr>
            <w:r>
              <w:rPr>
                <w:bCs/>
                <w:szCs w:val="24"/>
                <w:lang w:eastAsia="lt-LT"/>
              </w:rPr>
              <w:t>1</w:t>
            </w:r>
            <w:r w:rsidR="00CA1833">
              <w:rPr>
                <w:bCs/>
                <w:szCs w:val="24"/>
                <w:lang w:eastAsia="lt-LT"/>
              </w:rPr>
              <w:t>.</w:t>
            </w:r>
          </w:p>
        </w:tc>
        <w:tc>
          <w:tcPr>
            <w:tcW w:w="9213" w:type="dxa"/>
            <w:tcBorders>
              <w:top w:val="single" w:sz="4" w:space="0" w:color="auto"/>
              <w:left w:val="single" w:sz="4" w:space="0" w:color="auto"/>
              <w:bottom w:val="single" w:sz="4" w:space="0" w:color="auto"/>
              <w:right w:val="single" w:sz="4" w:space="0" w:color="auto"/>
            </w:tcBorders>
            <w:shd w:val="clear" w:color="auto" w:fill="auto"/>
          </w:tcPr>
          <w:p w14:paraId="7F2EA5CB" w14:textId="46CB4AC7" w:rsidR="001D3144" w:rsidRPr="00945269" w:rsidRDefault="00CA1833" w:rsidP="00CA1833">
            <w:pPr>
              <w:ind w:firstLine="0"/>
              <w:rPr>
                <w:bCs/>
                <w:iCs/>
                <w:szCs w:val="24"/>
                <w:lang w:eastAsia="lt-LT"/>
              </w:rPr>
            </w:pPr>
            <w:r w:rsidRPr="00CA1833">
              <w:rPr>
                <w:bCs/>
                <w:iCs/>
                <w:szCs w:val="24"/>
                <w:lang w:eastAsia="lt-LT"/>
              </w:rPr>
              <w:t>VPĮ 17 straipsnio 1 dalis</w:t>
            </w:r>
            <w:r>
              <w:rPr>
                <w:rStyle w:val="Puslapioinaosnuoroda"/>
                <w:bCs/>
                <w:iCs/>
                <w:szCs w:val="24"/>
                <w:lang w:eastAsia="lt-LT"/>
              </w:rPr>
              <w:footnoteReference w:id="3"/>
            </w:r>
            <w:r w:rsidRPr="00CA1833">
              <w:rPr>
                <w:bCs/>
                <w:iCs/>
                <w:szCs w:val="24"/>
                <w:lang w:eastAsia="lt-LT"/>
              </w:rPr>
              <w:t>, 17 straipsnio 2 dalies 1 punktas</w:t>
            </w:r>
            <w:r>
              <w:rPr>
                <w:rStyle w:val="Puslapioinaosnuoroda"/>
                <w:bCs/>
                <w:iCs/>
                <w:szCs w:val="24"/>
                <w:lang w:eastAsia="lt-LT"/>
              </w:rPr>
              <w:footnoteReference w:id="4"/>
            </w:r>
            <w:r w:rsidRPr="00CA1833">
              <w:rPr>
                <w:bCs/>
                <w:iCs/>
                <w:szCs w:val="24"/>
                <w:lang w:eastAsia="lt-LT"/>
              </w:rPr>
              <w:t xml:space="preserve">  </w:t>
            </w:r>
          </w:p>
        </w:tc>
      </w:tr>
      <w:tr w:rsidR="0074149F" w:rsidRPr="00945269" w14:paraId="56F434EA" w14:textId="77777777">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EDCB18" w14:textId="73848D9C" w:rsidR="00196763" w:rsidRDefault="00196763" w:rsidP="005260E8">
            <w:pPr>
              <w:rPr>
                <w:szCs w:val="24"/>
              </w:rPr>
            </w:pPr>
            <w:r w:rsidRPr="00196763">
              <w:rPr>
                <w:szCs w:val="24"/>
              </w:rPr>
              <w:t xml:space="preserve">Viešajai įstaigai CPO LT įvykdžius viešojo pirkimo procedūras, Perkančioji organizacija ir UAB „Dussmann </w:t>
            </w:r>
            <w:proofErr w:type="spellStart"/>
            <w:r w:rsidRPr="00196763">
              <w:rPr>
                <w:szCs w:val="24"/>
              </w:rPr>
              <w:t>Service</w:t>
            </w:r>
            <w:proofErr w:type="spellEnd"/>
            <w:r w:rsidRPr="00196763">
              <w:rPr>
                <w:szCs w:val="24"/>
              </w:rPr>
              <w:t xml:space="preserve">“ </w:t>
            </w:r>
            <w:r w:rsidR="00176C4E">
              <w:rPr>
                <w:szCs w:val="24"/>
              </w:rPr>
              <w:t xml:space="preserve">(toliau – Tiekėjas) </w:t>
            </w:r>
            <w:r w:rsidR="00571BE6">
              <w:rPr>
                <w:szCs w:val="24"/>
              </w:rPr>
              <w:t xml:space="preserve">2023 m. </w:t>
            </w:r>
            <w:r w:rsidRPr="00196763">
              <w:rPr>
                <w:szCs w:val="24"/>
              </w:rPr>
              <w:t>rugpjūčio 25 d.</w:t>
            </w:r>
            <w:r w:rsidR="005D1D5C">
              <w:rPr>
                <w:szCs w:val="24"/>
              </w:rPr>
              <w:t xml:space="preserve">, </w:t>
            </w:r>
            <w:r w:rsidRPr="00196763">
              <w:rPr>
                <w:szCs w:val="24"/>
              </w:rPr>
              <w:t xml:space="preserve">vadovaudamosi DPS pagrindu įvykusio konkretaus Pirkimo Nr. </w:t>
            </w:r>
            <w:r w:rsidR="005D1D5C" w:rsidRPr="005D1D5C">
              <w:rPr>
                <w:szCs w:val="24"/>
              </w:rPr>
              <w:t>CPO266817</w:t>
            </w:r>
            <w:r w:rsidRPr="00196763">
              <w:rPr>
                <w:szCs w:val="24"/>
              </w:rPr>
              <w:t xml:space="preserve"> rezultatais, pasirašė Sutartį. Pasirašyta Sutartis paskelbta </w:t>
            </w:r>
            <w:r w:rsidR="005D1D5C">
              <w:rPr>
                <w:szCs w:val="24"/>
              </w:rPr>
              <w:t>CVP IS</w:t>
            </w:r>
            <w:r w:rsidRPr="00196763">
              <w:rPr>
                <w:szCs w:val="24"/>
              </w:rPr>
              <w:t xml:space="preserve"> 2023 m. rug</w:t>
            </w:r>
            <w:r w:rsidR="005D1D5C">
              <w:rPr>
                <w:szCs w:val="24"/>
              </w:rPr>
              <w:t>sėjo 1</w:t>
            </w:r>
            <w:r w:rsidRPr="00196763">
              <w:rPr>
                <w:szCs w:val="24"/>
              </w:rPr>
              <w:t xml:space="preserve"> d.</w:t>
            </w:r>
          </w:p>
          <w:p w14:paraId="7E4452CF" w14:textId="7871ED90" w:rsidR="004D45F5" w:rsidRDefault="004D45F5" w:rsidP="005260E8">
            <w:pPr>
              <w:rPr>
                <w:szCs w:val="24"/>
              </w:rPr>
            </w:pPr>
            <w:r>
              <w:rPr>
                <w:szCs w:val="24"/>
              </w:rPr>
              <w:t xml:space="preserve">Tarnybos </w:t>
            </w:r>
            <w:r w:rsidR="003A44BF">
              <w:rPr>
                <w:szCs w:val="24"/>
              </w:rPr>
              <w:t>atstovai</w:t>
            </w:r>
            <w:r>
              <w:rPr>
                <w:szCs w:val="24"/>
              </w:rPr>
              <w:t xml:space="preserve"> </w:t>
            </w:r>
            <w:r w:rsidR="009244BB" w:rsidRPr="004D45F5">
              <w:rPr>
                <w:szCs w:val="24"/>
              </w:rPr>
              <w:t xml:space="preserve">2023 m. spalio 19 d. </w:t>
            </w:r>
            <w:r>
              <w:rPr>
                <w:szCs w:val="24"/>
              </w:rPr>
              <w:t>kartu su</w:t>
            </w:r>
            <w:r w:rsidRPr="004D45F5">
              <w:rPr>
                <w:szCs w:val="24"/>
              </w:rPr>
              <w:t xml:space="preserve"> Valstybinės maisto ir veterinarijos tarnybos</w:t>
            </w:r>
            <w:r>
              <w:rPr>
                <w:szCs w:val="24"/>
              </w:rPr>
              <w:t xml:space="preserve"> (toliau – VMVT) specialistais</w:t>
            </w:r>
            <w:r w:rsidR="0006388A">
              <w:rPr>
                <w:szCs w:val="24"/>
              </w:rPr>
              <w:t xml:space="preserve"> </w:t>
            </w:r>
            <w:r w:rsidR="00C278DE">
              <w:rPr>
                <w:szCs w:val="24"/>
              </w:rPr>
              <w:t>lankėsi</w:t>
            </w:r>
            <w:r w:rsidR="00C278DE" w:rsidRPr="004D45F5">
              <w:rPr>
                <w:szCs w:val="24"/>
              </w:rPr>
              <w:t xml:space="preserve"> </w:t>
            </w:r>
            <w:r w:rsidR="00C278DE">
              <w:rPr>
                <w:szCs w:val="24"/>
              </w:rPr>
              <w:t xml:space="preserve">progimnazijoje. </w:t>
            </w:r>
            <w:r w:rsidR="0064726A">
              <w:rPr>
                <w:szCs w:val="24"/>
              </w:rPr>
              <w:t xml:space="preserve">Tarnybos specialistai susitiko su Perkančiosios organizacijos ir Tiekėjų </w:t>
            </w:r>
            <w:r w:rsidR="00176C4E">
              <w:rPr>
                <w:szCs w:val="24"/>
              </w:rPr>
              <w:t>darbuotojais</w:t>
            </w:r>
            <w:r w:rsidR="0064726A">
              <w:rPr>
                <w:szCs w:val="24"/>
              </w:rPr>
              <w:t>, aptarė situaciją, susijusią su Sutarties vykdymu, vertino faktinius bei vizualiai identifikuojamus su Sutarties vykdymu ir teikiamomis paslaugomis susijusius aspektus – maitinimo vietoje skelbiamą tos dienos valgiaraštį, asmenų aptarnavimo ir atsiskaitymo procesą ir kt., be to, apsilankymo metu Tiekėjo darbuotojas, dirbantis elektroniniu kasos apar</w:t>
            </w:r>
            <w:r w:rsidR="003A44BF">
              <w:rPr>
                <w:szCs w:val="24"/>
              </w:rPr>
              <w:t>a</w:t>
            </w:r>
            <w:r w:rsidR="0064726A">
              <w:rPr>
                <w:szCs w:val="24"/>
              </w:rPr>
              <w:t xml:space="preserve">tu (toliau – EKA), pademonstravo, kaip kasos aparatu registruojamos įplaukos, užprogramuotų funkcinių klavišų paskirtį bei kokie duomenys gali būti atspausdinti atitinkamose (pvz., dienos) kasos aparato ataskaitose. </w:t>
            </w:r>
            <w:r w:rsidR="00C278DE">
              <w:rPr>
                <w:szCs w:val="24"/>
              </w:rPr>
              <w:t>VMVT specialistai atliko neplaninį</w:t>
            </w:r>
            <w:r w:rsidR="002F73C1">
              <w:rPr>
                <w:szCs w:val="24"/>
              </w:rPr>
              <w:t xml:space="preserve"> Tiekėjo</w:t>
            </w:r>
            <w:r w:rsidR="00C278DE">
              <w:rPr>
                <w:szCs w:val="24"/>
              </w:rPr>
              <w:t xml:space="preserve"> patikrinimą</w:t>
            </w:r>
            <w:r w:rsidR="00C278DE">
              <w:rPr>
                <w:rStyle w:val="Puslapioinaosnuoroda"/>
                <w:szCs w:val="24"/>
              </w:rPr>
              <w:footnoteReference w:id="5"/>
            </w:r>
            <w:r w:rsidR="005E34EA">
              <w:rPr>
                <w:szCs w:val="24"/>
              </w:rPr>
              <w:t xml:space="preserve">, po kurio </w:t>
            </w:r>
            <w:r w:rsidR="002F73C1" w:rsidRPr="005E34EA">
              <w:rPr>
                <w:szCs w:val="24"/>
              </w:rPr>
              <w:t>2023 m. spalio 19 d</w:t>
            </w:r>
            <w:r w:rsidR="002F73C1">
              <w:rPr>
                <w:szCs w:val="24"/>
              </w:rPr>
              <w:t xml:space="preserve">. </w:t>
            </w:r>
            <w:r w:rsidR="00C278DE">
              <w:rPr>
                <w:szCs w:val="24"/>
              </w:rPr>
              <w:t>surašė</w:t>
            </w:r>
            <w:r w:rsidR="005E34EA" w:rsidRPr="005E34EA">
              <w:rPr>
                <w:szCs w:val="24"/>
              </w:rPr>
              <w:t xml:space="preserve"> </w:t>
            </w:r>
            <w:r w:rsidR="005E34EA">
              <w:rPr>
                <w:szCs w:val="24"/>
              </w:rPr>
              <w:t>„</w:t>
            </w:r>
            <w:r w:rsidR="005E34EA" w:rsidRPr="005E34EA">
              <w:rPr>
                <w:szCs w:val="24"/>
              </w:rPr>
              <w:t xml:space="preserve">Viešojo maitinimo </w:t>
            </w:r>
            <w:r w:rsidR="005E34EA">
              <w:rPr>
                <w:szCs w:val="24"/>
              </w:rPr>
              <w:t>į</w:t>
            </w:r>
            <w:r w:rsidR="005E34EA" w:rsidRPr="005E34EA">
              <w:rPr>
                <w:szCs w:val="24"/>
              </w:rPr>
              <w:t>monės, ruošiančiosios vaikų maitinimą (ikimokyklinio ugdymo įstaigų, bendrojo ugdymo įstaigų maisto tvarkymo skyrių) patikrinimo akt</w:t>
            </w:r>
            <w:r w:rsidR="005E34EA">
              <w:rPr>
                <w:szCs w:val="24"/>
              </w:rPr>
              <w:t xml:space="preserve">ą </w:t>
            </w:r>
            <w:r w:rsidR="005E34EA" w:rsidRPr="005E34EA">
              <w:rPr>
                <w:szCs w:val="24"/>
              </w:rPr>
              <w:t>Nr. 57</w:t>
            </w:r>
            <w:r w:rsidR="00CB3085">
              <w:rPr>
                <w:szCs w:val="24"/>
              </w:rPr>
              <w:t>V</w:t>
            </w:r>
            <w:r w:rsidR="005E34EA" w:rsidRPr="005E34EA">
              <w:rPr>
                <w:szCs w:val="24"/>
              </w:rPr>
              <w:t>MĮP-1162</w:t>
            </w:r>
            <w:r w:rsidR="005E34EA">
              <w:rPr>
                <w:szCs w:val="24"/>
              </w:rPr>
              <w:t>“</w:t>
            </w:r>
            <w:r w:rsidR="00177B79">
              <w:rPr>
                <w:szCs w:val="24"/>
              </w:rPr>
              <w:t xml:space="preserve"> (toliau – patikrinimo aktas)</w:t>
            </w:r>
            <w:r w:rsidR="00637821">
              <w:rPr>
                <w:szCs w:val="24"/>
              </w:rPr>
              <w:t xml:space="preserve">. </w:t>
            </w:r>
          </w:p>
          <w:p w14:paraId="7095B67A" w14:textId="29CFC28D" w:rsidR="00E67B57" w:rsidRDefault="00E67B57" w:rsidP="005260E8">
            <w:pPr>
              <w:rPr>
                <w:szCs w:val="24"/>
              </w:rPr>
            </w:pPr>
            <w:r>
              <w:rPr>
                <w:szCs w:val="24"/>
              </w:rPr>
              <w:t xml:space="preserve">Vertinimo metu Tarnyba nustatė </w:t>
            </w:r>
            <w:r w:rsidR="002F73C1" w:rsidRPr="002F73C1">
              <w:rPr>
                <w:szCs w:val="24"/>
              </w:rPr>
              <w:t>šiuos su Sutarties sudarymu, vykdymu ir vykdymo kontrole susijusius trūkumus:</w:t>
            </w:r>
          </w:p>
          <w:p w14:paraId="3E7BC918" w14:textId="022DFFBE" w:rsidR="00F57CA4" w:rsidRDefault="002F73C1" w:rsidP="00F57CA4">
            <w:pPr>
              <w:rPr>
                <w:szCs w:val="24"/>
              </w:rPr>
            </w:pPr>
            <w:r>
              <w:rPr>
                <w:szCs w:val="24"/>
              </w:rPr>
              <w:t>1</w:t>
            </w:r>
            <w:r w:rsidR="0013742D">
              <w:rPr>
                <w:szCs w:val="24"/>
              </w:rPr>
              <w:t>)</w:t>
            </w:r>
            <w:r>
              <w:rPr>
                <w:szCs w:val="24"/>
              </w:rPr>
              <w:t xml:space="preserve"> </w:t>
            </w:r>
            <w:r w:rsidR="0013742D">
              <w:rPr>
                <w:szCs w:val="24"/>
              </w:rPr>
              <w:t xml:space="preserve">Sutartis pasirašyta </w:t>
            </w:r>
            <w:r w:rsidR="0013742D" w:rsidRPr="0013742D">
              <w:rPr>
                <w:szCs w:val="24"/>
              </w:rPr>
              <w:t xml:space="preserve">2023 m. rugpjūčio 25 d. </w:t>
            </w:r>
            <w:r w:rsidR="00F57CA4" w:rsidRPr="00F57CA4">
              <w:rPr>
                <w:szCs w:val="24"/>
              </w:rPr>
              <w:t xml:space="preserve">Sutarties 4.1 papunktyje nurodyta: „Paslaugos pradedamos teikti nuo Pirkimo sutarties įsigaliojimo dienos. Maitinimo paslaugos pradedamos </w:t>
            </w:r>
            <w:r w:rsidR="00F57CA4" w:rsidRPr="00F57CA4">
              <w:rPr>
                <w:b/>
                <w:bCs/>
                <w:szCs w:val="24"/>
              </w:rPr>
              <w:t>teikti nuo 0000-00-00</w:t>
            </w:r>
            <w:r w:rsidR="00F57CA4" w:rsidRPr="00F57CA4">
              <w:rPr>
                <w:szCs w:val="24"/>
              </w:rPr>
              <w:t>.“</w:t>
            </w:r>
            <w:r w:rsidR="00F57CA4">
              <w:t xml:space="preserve"> Sutarties </w:t>
            </w:r>
            <w:r w:rsidR="00F57CA4" w:rsidRPr="00F57CA4">
              <w:rPr>
                <w:szCs w:val="24"/>
              </w:rPr>
              <w:t>11.1</w:t>
            </w:r>
            <w:r w:rsidR="00F57CA4">
              <w:rPr>
                <w:szCs w:val="24"/>
              </w:rPr>
              <w:t xml:space="preserve"> papunktyje įtvirtinta, kad „</w:t>
            </w:r>
            <w:r w:rsidR="00F57CA4" w:rsidRPr="00F57CA4">
              <w:rPr>
                <w:szCs w:val="24"/>
              </w:rPr>
              <w:t xml:space="preserve">Pirkimo </w:t>
            </w:r>
            <w:r w:rsidR="00F57CA4" w:rsidRPr="00046936">
              <w:rPr>
                <w:b/>
                <w:bCs/>
                <w:szCs w:val="24"/>
              </w:rPr>
              <w:t>sutartis įsigalioja</w:t>
            </w:r>
            <w:r w:rsidR="00F57CA4" w:rsidRPr="00F57CA4">
              <w:rPr>
                <w:szCs w:val="24"/>
              </w:rPr>
              <w:t xml:space="preserve"> </w:t>
            </w:r>
            <w:r w:rsidR="00F57CA4" w:rsidRPr="00046936">
              <w:rPr>
                <w:b/>
                <w:bCs/>
                <w:szCs w:val="24"/>
              </w:rPr>
              <w:t>Šalims pasirašius Pirkimo sutartį</w:t>
            </w:r>
            <w:r w:rsidR="00F57CA4" w:rsidRPr="00F57CA4">
              <w:rPr>
                <w:szCs w:val="24"/>
              </w:rPr>
              <w:t xml:space="preserve"> ir </w:t>
            </w:r>
            <w:r w:rsidR="00F57CA4" w:rsidRPr="00046936">
              <w:rPr>
                <w:b/>
                <w:bCs/>
                <w:szCs w:val="24"/>
              </w:rPr>
              <w:t>Tiekėjui pateikus</w:t>
            </w:r>
            <w:r w:rsidR="00F57CA4" w:rsidRPr="00F57CA4">
              <w:rPr>
                <w:szCs w:val="24"/>
              </w:rPr>
              <w:t xml:space="preserve"> galiojantį Pirkimo sutarties įvykdymo </w:t>
            </w:r>
            <w:r w:rsidR="00F57CA4" w:rsidRPr="00046936">
              <w:rPr>
                <w:b/>
                <w:bCs/>
                <w:szCs w:val="24"/>
              </w:rPr>
              <w:lastRenderedPageBreak/>
              <w:t xml:space="preserve">užtikrinimą </w:t>
            </w:r>
            <w:r w:rsidR="00F57CA4" w:rsidRPr="00963337">
              <w:rPr>
                <w:szCs w:val="24"/>
              </w:rPr>
              <w:t>(</w:t>
            </w:r>
            <w:r w:rsidR="00F57CA4" w:rsidRPr="00F57CA4">
              <w:rPr>
                <w:szCs w:val="24"/>
              </w:rPr>
              <w:t>jei taikoma).</w:t>
            </w:r>
            <w:r w:rsidR="00046936">
              <w:rPr>
                <w:szCs w:val="24"/>
              </w:rPr>
              <w:t xml:space="preserve"> Perkan</w:t>
            </w:r>
            <w:r w:rsidR="00734459">
              <w:rPr>
                <w:szCs w:val="24"/>
              </w:rPr>
              <w:t>č</w:t>
            </w:r>
            <w:r w:rsidR="00046936">
              <w:rPr>
                <w:szCs w:val="24"/>
              </w:rPr>
              <w:t>ioji organizacija pateikė</w:t>
            </w:r>
            <w:r w:rsidR="00046936">
              <w:rPr>
                <w:rStyle w:val="Puslapioinaosnuoroda"/>
                <w:szCs w:val="24"/>
              </w:rPr>
              <w:footnoteReference w:id="6"/>
            </w:r>
            <w:r w:rsidR="00046936">
              <w:rPr>
                <w:szCs w:val="24"/>
              </w:rPr>
              <w:t xml:space="preserve"> </w:t>
            </w:r>
            <w:r w:rsidR="00046936" w:rsidRPr="00046936">
              <w:rPr>
                <w:szCs w:val="24"/>
              </w:rPr>
              <w:t>tiekėj</w:t>
            </w:r>
            <w:r w:rsidR="00046936">
              <w:rPr>
                <w:szCs w:val="24"/>
              </w:rPr>
              <w:t>o</w:t>
            </w:r>
            <w:r w:rsidR="00046936" w:rsidRPr="00046936">
              <w:rPr>
                <w:szCs w:val="24"/>
              </w:rPr>
              <w:t xml:space="preserve"> UAB „</w:t>
            </w:r>
            <w:r w:rsidR="00734459" w:rsidRPr="00734459">
              <w:rPr>
                <w:szCs w:val="24"/>
              </w:rPr>
              <w:t xml:space="preserve">Dussmann </w:t>
            </w:r>
            <w:proofErr w:type="spellStart"/>
            <w:r w:rsidR="00734459" w:rsidRPr="00734459">
              <w:rPr>
                <w:szCs w:val="24"/>
              </w:rPr>
              <w:t>Service</w:t>
            </w:r>
            <w:proofErr w:type="spellEnd"/>
            <w:r w:rsidR="00046936" w:rsidRPr="00046936">
              <w:rPr>
                <w:szCs w:val="24"/>
              </w:rPr>
              <w:t>“ Sutarties įvykdymo užtikrinimą</w:t>
            </w:r>
            <w:r w:rsidR="00734459">
              <w:rPr>
                <w:szCs w:val="24"/>
              </w:rPr>
              <w:t xml:space="preserve"> patvirtinantį raštą.</w:t>
            </w:r>
            <w:r w:rsidR="00046936" w:rsidRPr="00046936">
              <w:rPr>
                <w:szCs w:val="24"/>
              </w:rPr>
              <w:t xml:space="preserve"> Tarnybai patikrinus minėtą Sutarties įvykdymo užtikrinimą</w:t>
            </w:r>
            <w:r w:rsidR="00734459">
              <w:rPr>
                <w:szCs w:val="24"/>
              </w:rPr>
              <w:t xml:space="preserve"> </w:t>
            </w:r>
            <w:r w:rsidR="00734459" w:rsidRPr="00046936">
              <w:rPr>
                <w:szCs w:val="24"/>
              </w:rPr>
              <w:t>(sutartinių įsipareigojimų draudimo polis</w:t>
            </w:r>
            <w:r w:rsidR="00734459">
              <w:rPr>
                <w:szCs w:val="24"/>
              </w:rPr>
              <w:t>as</w:t>
            </w:r>
            <w:r w:rsidR="00734459" w:rsidRPr="00046936">
              <w:rPr>
                <w:szCs w:val="24"/>
              </w:rPr>
              <w:t xml:space="preserve"> </w:t>
            </w:r>
            <w:r w:rsidR="00734459" w:rsidRPr="00734459">
              <w:rPr>
                <w:szCs w:val="24"/>
              </w:rPr>
              <w:t>Nr.: LT23-SILD-00010118-6</w:t>
            </w:r>
            <w:r w:rsidR="00734459" w:rsidRPr="00046936">
              <w:rPr>
                <w:szCs w:val="24"/>
              </w:rPr>
              <w:t>)</w:t>
            </w:r>
            <w:r w:rsidR="00734459">
              <w:rPr>
                <w:rStyle w:val="Puslapioinaosnuoroda"/>
                <w:szCs w:val="24"/>
              </w:rPr>
              <w:footnoteReference w:id="7"/>
            </w:r>
            <w:r w:rsidR="00046936" w:rsidRPr="00046936">
              <w:rPr>
                <w:szCs w:val="24"/>
              </w:rPr>
              <w:t xml:space="preserve">, nustatyta, jog </w:t>
            </w:r>
            <w:r w:rsidR="0013742D">
              <w:rPr>
                <w:szCs w:val="24"/>
              </w:rPr>
              <w:t xml:space="preserve">jis </w:t>
            </w:r>
            <w:r w:rsidR="00046936" w:rsidRPr="00046936">
              <w:rPr>
                <w:szCs w:val="24"/>
              </w:rPr>
              <w:t xml:space="preserve">išduotas 2023 m. </w:t>
            </w:r>
            <w:r w:rsidR="00734459">
              <w:rPr>
                <w:szCs w:val="24"/>
              </w:rPr>
              <w:t>rugpjūčio 28</w:t>
            </w:r>
            <w:r w:rsidR="00046936" w:rsidRPr="00046936">
              <w:rPr>
                <w:szCs w:val="24"/>
              </w:rPr>
              <w:t xml:space="preserve"> d.</w:t>
            </w:r>
            <w:r w:rsidR="0013742D">
              <w:rPr>
                <w:szCs w:val="24"/>
              </w:rPr>
              <w:t xml:space="preserve"> ir</w:t>
            </w:r>
            <w:r w:rsidR="00734459">
              <w:rPr>
                <w:szCs w:val="24"/>
              </w:rPr>
              <w:t xml:space="preserve"> </w:t>
            </w:r>
            <w:r w:rsidR="00734459" w:rsidRPr="0013742D">
              <w:rPr>
                <w:b/>
                <w:bCs/>
              </w:rPr>
              <w:t>galioja nuo 2023</w:t>
            </w:r>
            <w:r w:rsidR="0013742D" w:rsidRPr="0013742D">
              <w:rPr>
                <w:b/>
                <w:bCs/>
              </w:rPr>
              <w:t xml:space="preserve"> </w:t>
            </w:r>
            <w:r w:rsidR="00734459" w:rsidRPr="0013742D">
              <w:rPr>
                <w:b/>
                <w:bCs/>
              </w:rPr>
              <w:t>m. rugsėjo 1 d.</w:t>
            </w:r>
            <w:r w:rsidR="00734459" w:rsidRPr="00734459">
              <w:t xml:space="preserve"> </w:t>
            </w:r>
            <w:r w:rsidR="0013742D">
              <w:t xml:space="preserve"> </w:t>
            </w:r>
            <w:r w:rsidR="00734459" w:rsidRPr="00734459">
              <w:t>iki 2024</w:t>
            </w:r>
            <w:r w:rsidR="00734459">
              <w:t xml:space="preserve"> m. rugpjūčio 31 d.</w:t>
            </w:r>
            <w:r w:rsidR="00046936" w:rsidRPr="00046936">
              <w:rPr>
                <w:szCs w:val="24"/>
              </w:rPr>
              <w:t xml:space="preserve"> </w:t>
            </w:r>
            <w:r w:rsidR="00734459">
              <w:rPr>
                <w:szCs w:val="24"/>
              </w:rPr>
              <w:t xml:space="preserve">Taigi, </w:t>
            </w:r>
            <w:r w:rsidR="00046936" w:rsidRPr="00046936">
              <w:rPr>
                <w:szCs w:val="24"/>
              </w:rPr>
              <w:t>Sutartis juridiškai įsigaliojo</w:t>
            </w:r>
            <w:r w:rsidR="00734459">
              <w:rPr>
                <w:szCs w:val="24"/>
              </w:rPr>
              <w:t xml:space="preserve"> 2023 m. rugsėjo 1 d</w:t>
            </w:r>
            <w:r w:rsidR="006A608F">
              <w:rPr>
                <w:szCs w:val="24"/>
              </w:rPr>
              <w:t>. Perkančioji organizacija</w:t>
            </w:r>
            <w:r w:rsidR="0013742D">
              <w:rPr>
                <w:szCs w:val="24"/>
              </w:rPr>
              <w:t>,</w:t>
            </w:r>
            <w:r w:rsidR="006A608F">
              <w:rPr>
                <w:szCs w:val="24"/>
              </w:rPr>
              <w:t xml:space="preserve"> be kita ko</w:t>
            </w:r>
            <w:r w:rsidR="00DE28FB">
              <w:rPr>
                <w:szCs w:val="24"/>
              </w:rPr>
              <w:t>,</w:t>
            </w:r>
            <w:r w:rsidR="006A608F">
              <w:rPr>
                <w:szCs w:val="24"/>
              </w:rPr>
              <w:t xml:space="preserve"> paaiškino</w:t>
            </w:r>
            <w:r w:rsidR="006A608F">
              <w:rPr>
                <w:rStyle w:val="Puslapioinaosnuoroda"/>
                <w:szCs w:val="24"/>
              </w:rPr>
              <w:footnoteReference w:id="8"/>
            </w:r>
            <w:r w:rsidR="006A608F">
              <w:rPr>
                <w:szCs w:val="24"/>
              </w:rPr>
              <w:t xml:space="preserve">, kad </w:t>
            </w:r>
            <w:r w:rsidR="006A608F">
              <w:t xml:space="preserve">„&lt;...&gt; </w:t>
            </w:r>
            <w:r w:rsidR="006A608F" w:rsidRPr="006A608F">
              <w:rPr>
                <w:szCs w:val="24"/>
              </w:rPr>
              <w:t xml:space="preserve">Paslaugų teikimui įmonė pradėjo ruoštis rugpjūčio mėn. 28 dieną ir sugebėjo </w:t>
            </w:r>
            <w:r w:rsidR="006A608F" w:rsidRPr="0013742D">
              <w:rPr>
                <w:b/>
                <w:bCs/>
                <w:szCs w:val="24"/>
              </w:rPr>
              <w:t>per 4 dienas</w:t>
            </w:r>
            <w:r w:rsidR="006A608F" w:rsidRPr="006A608F">
              <w:rPr>
                <w:szCs w:val="24"/>
              </w:rPr>
              <w:t xml:space="preserve"> pradėti teikti maitinimo paslaugas</w:t>
            </w:r>
            <w:r w:rsidR="006A608F">
              <w:rPr>
                <w:szCs w:val="24"/>
              </w:rPr>
              <w:t xml:space="preserve"> &lt;...&gt;“</w:t>
            </w:r>
            <w:r w:rsidR="008D4A4F">
              <w:rPr>
                <w:szCs w:val="24"/>
              </w:rPr>
              <w:t>,</w:t>
            </w:r>
            <w:r w:rsidR="006A608F">
              <w:rPr>
                <w:szCs w:val="24"/>
              </w:rPr>
              <w:t xml:space="preserve"> iš pirmiau aprašyto seka, kad paslaugos pradėtos teikti </w:t>
            </w:r>
            <w:r w:rsidR="006A608F" w:rsidRPr="006A608F">
              <w:rPr>
                <w:szCs w:val="24"/>
              </w:rPr>
              <w:t>2023 m. rugsėjo 1 d.</w:t>
            </w:r>
            <w:r w:rsidR="0013742D">
              <w:rPr>
                <w:szCs w:val="24"/>
              </w:rPr>
              <w:t xml:space="preserve">, o Sutarties 4.1 papunktyje nurodyta data laikytina rašymo apsirikimu. </w:t>
            </w:r>
          </w:p>
          <w:p w14:paraId="7C41B713" w14:textId="1B4011C2" w:rsidR="004D45F5" w:rsidRDefault="00F57CA4" w:rsidP="00F57CA4">
            <w:pPr>
              <w:rPr>
                <w:szCs w:val="24"/>
              </w:rPr>
            </w:pPr>
            <w:r w:rsidRPr="00F57CA4">
              <w:rPr>
                <w:szCs w:val="24"/>
              </w:rPr>
              <w:t xml:space="preserve"> </w:t>
            </w:r>
            <w:r w:rsidR="0013742D" w:rsidRPr="007F747C">
              <w:rPr>
                <w:szCs w:val="24"/>
              </w:rPr>
              <w:t xml:space="preserve">2) </w:t>
            </w:r>
            <w:r w:rsidR="00EA4C8D" w:rsidRPr="007F747C">
              <w:rPr>
                <w:szCs w:val="24"/>
              </w:rPr>
              <w:t>S</w:t>
            </w:r>
            <w:r w:rsidR="00B45CDA" w:rsidRPr="007F747C">
              <w:rPr>
                <w:szCs w:val="24"/>
              </w:rPr>
              <w:t>utarties pried</w:t>
            </w:r>
            <w:r w:rsidR="00A3351B" w:rsidRPr="007F747C">
              <w:rPr>
                <w:szCs w:val="24"/>
              </w:rPr>
              <w:t>o</w:t>
            </w:r>
            <w:r w:rsidR="00B45CDA" w:rsidRPr="007F747C">
              <w:rPr>
                <w:szCs w:val="24"/>
              </w:rPr>
              <w:t xml:space="preserve"> Nr.</w:t>
            </w:r>
            <w:r w:rsidR="00662E71" w:rsidRPr="007F747C">
              <w:rPr>
                <w:szCs w:val="24"/>
              </w:rPr>
              <w:t xml:space="preserve"> </w:t>
            </w:r>
            <w:r w:rsidR="00A3351B" w:rsidRPr="007F747C">
              <w:rPr>
                <w:szCs w:val="24"/>
              </w:rPr>
              <w:t>1</w:t>
            </w:r>
            <w:r w:rsidR="00B45CDA" w:rsidRPr="007F747C">
              <w:rPr>
                <w:rStyle w:val="Puslapioinaosnuoroda"/>
                <w:szCs w:val="24"/>
              </w:rPr>
              <w:footnoteReference w:id="9"/>
            </w:r>
            <w:r w:rsidR="00A3351B" w:rsidRPr="007F747C">
              <w:rPr>
                <w:szCs w:val="24"/>
              </w:rPr>
              <w:t xml:space="preserve"> 1</w:t>
            </w:r>
            <w:r w:rsidR="0050722F" w:rsidRPr="007F747C" w:rsidDel="0050722F">
              <w:rPr>
                <w:szCs w:val="24"/>
              </w:rPr>
              <w:t xml:space="preserve"> </w:t>
            </w:r>
            <w:r w:rsidR="00F060F1" w:rsidRPr="007F747C">
              <w:rPr>
                <w:szCs w:val="24"/>
              </w:rPr>
              <w:t>punkto lentelėje</w:t>
            </w:r>
            <w:r w:rsidR="00EA4C8D" w:rsidRPr="0073714B">
              <w:rPr>
                <w:szCs w:val="24"/>
              </w:rPr>
              <w:t>, nustatytos patiekalų</w:t>
            </w:r>
            <w:r w:rsidR="00EA4C8D" w:rsidRPr="0050722F">
              <w:rPr>
                <w:szCs w:val="24"/>
              </w:rPr>
              <w:t xml:space="preserve"> (tiek</w:t>
            </w:r>
            <w:r w:rsidR="00A3351B" w:rsidRPr="0050722F">
              <w:rPr>
                <w:szCs w:val="24"/>
              </w:rPr>
              <w:t xml:space="preserve"> mokamam</w:t>
            </w:r>
            <w:r w:rsidR="00A3351B" w:rsidRPr="0050722F">
              <w:rPr>
                <w:rStyle w:val="Puslapioinaosnuoroda"/>
                <w:szCs w:val="24"/>
              </w:rPr>
              <w:footnoteReference w:id="10"/>
            </w:r>
            <w:r w:rsidR="00EA4C8D" w:rsidRPr="0050722F">
              <w:rPr>
                <w:szCs w:val="24"/>
              </w:rPr>
              <w:t xml:space="preserve">, tiek </w:t>
            </w:r>
            <w:r w:rsidR="00A3351B" w:rsidRPr="0050722F">
              <w:rPr>
                <w:szCs w:val="24"/>
              </w:rPr>
              <w:t>nemokamam</w:t>
            </w:r>
            <w:r w:rsidR="00A3351B" w:rsidRPr="0050722F">
              <w:rPr>
                <w:rStyle w:val="Puslapioinaosnuoroda"/>
                <w:szCs w:val="24"/>
              </w:rPr>
              <w:footnoteReference w:id="11"/>
            </w:r>
            <w:r w:rsidR="00A3351B" w:rsidRPr="0050722F">
              <w:rPr>
                <w:szCs w:val="24"/>
              </w:rPr>
              <w:t xml:space="preserve"> </w:t>
            </w:r>
            <w:r w:rsidR="00EA4C8D" w:rsidRPr="0050722F">
              <w:rPr>
                <w:szCs w:val="24"/>
              </w:rPr>
              <w:t xml:space="preserve">maitinimui) </w:t>
            </w:r>
            <w:r w:rsidR="00DC4CD7" w:rsidRPr="001F1777">
              <w:rPr>
                <w:b/>
                <w:bCs/>
                <w:szCs w:val="24"/>
              </w:rPr>
              <w:t>įkainiai</w:t>
            </w:r>
            <w:r w:rsidR="001F1777" w:rsidRPr="001F1777">
              <w:rPr>
                <w:b/>
                <w:bCs/>
                <w:szCs w:val="24"/>
              </w:rPr>
              <w:t xml:space="preserve"> be PVM</w:t>
            </w:r>
            <w:r w:rsidR="00EA4C8D" w:rsidRPr="0050722F">
              <w:rPr>
                <w:szCs w:val="24"/>
              </w:rPr>
              <w:t xml:space="preserve">, atsižvelgus </w:t>
            </w:r>
            <w:r w:rsidR="00A3351B" w:rsidRPr="0050722F">
              <w:rPr>
                <w:szCs w:val="24"/>
              </w:rPr>
              <w:t>į maitinamų mokinių amžių bei preliminarų poreikį</w:t>
            </w:r>
            <w:r w:rsidRPr="0050722F">
              <w:rPr>
                <w:szCs w:val="24"/>
              </w:rPr>
              <w:t>.</w:t>
            </w:r>
            <w:r w:rsidR="00A3351B">
              <w:rPr>
                <w:szCs w:val="24"/>
              </w:rPr>
              <w:t xml:space="preserve"> </w:t>
            </w:r>
            <w:r w:rsidR="00EA2748">
              <w:rPr>
                <w:szCs w:val="24"/>
              </w:rPr>
              <w:t>2023 m. rugsėjo 1 d. Sutarties šalys susitarė pakeisti pirkimo Sutarties 1 priedo 1 punktą</w:t>
            </w:r>
            <w:r w:rsidR="00483A49">
              <w:rPr>
                <w:rStyle w:val="Puslapioinaosnuoroda"/>
                <w:szCs w:val="24"/>
              </w:rPr>
              <w:footnoteReference w:id="12"/>
            </w:r>
            <w:r w:rsidR="00EA2748">
              <w:rPr>
                <w:szCs w:val="24"/>
              </w:rPr>
              <w:t xml:space="preserve"> ir jį išdėstyti nauja</w:t>
            </w:r>
            <w:r w:rsidR="00483A49">
              <w:rPr>
                <w:szCs w:val="24"/>
              </w:rPr>
              <w:t xml:space="preserve"> redakcij</w:t>
            </w:r>
            <w:r w:rsidR="00421E15">
              <w:rPr>
                <w:szCs w:val="24"/>
              </w:rPr>
              <w:t xml:space="preserve">a. </w:t>
            </w:r>
            <w:r w:rsidR="00421E15" w:rsidRPr="00421E15">
              <w:rPr>
                <w:szCs w:val="24"/>
              </w:rPr>
              <w:t>Tarnyba kreipėsi į Perkančiąją organizaciją</w:t>
            </w:r>
            <w:r w:rsidR="00421E15">
              <w:rPr>
                <w:rStyle w:val="Puslapioinaosnuoroda"/>
                <w:szCs w:val="24"/>
              </w:rPr>
              <w:footnoteReference w:id="13"/>
            </w:r>
            <w:r w:rsidR="00031CD8">
              <w:rPr>
                <w:szCs w:val="24"/>
              </w:rPr>
              <w:t xml:space="preserve">, </w:t>
            </w:r>
            <w:r w:rsidR="0050722F">
              <w:rPr>
                <w:szCs w:val="24"/>
              </w:rPr>
              <w:t xml:space="preserve">prašydama </w:t>
            </w:r>
            <w:r w:rsidR="00031CD8">
              <w:rPr>
                <w:szCs w:val="24"/>
              </w:rPr>
              <w:t xml:space="preserve">Perkančiosios organizacijos </w:t>
            </w:r>
            <w:r w:rsidR="00031CD8" w:rsidRPr="00031CD8">
              <w:rPr>
                <w:szCs w:val="24"/>
              </w:rPr>
              <w:t xml:space="preserve">detaliau paaiškinti šio pakeitimo </w:t>
            </w:r>
            <w:r w:rsidR="00DC4CD7">
              <w:rPr>
                <w:szCs w:val="24"/>
              </w:rPr>
              <w:t xml:space="preserve">turinį ir </w:t>
            </w:r>
            <w:r w:rsidR="00031CD8" w:rsidRPr="00031CD8">
              <w:rPr>
                <w:szCs w:val="24"/>
              </w:rPr>
              <w:t>pagrindą</w:t>
            </w:r>
            <w:r w:rsidR="00031CD8">
              <w:rPr>
                <w:szCs w:val="24"/>
              </w:rPr>
              <w:t xml:space="preserve">. Perkančioji organizacija </w:t>
            </w:r>
            <w:r w:rsidR="0073714B">
              <w:rPr>
                <w:szCs w:val="24"/>
              </w:rPr>
              <w:t>nurodė</w:t>
            </w:r>
            <w:r w:rsidR="0050722F">
              <w:rPr>
                <w:szCs w:val="24"/>
              </w:rPr>
              <w:t>:</w:t>
            </w:r>
            <w:r w:rsidR="00031CD8">
              <w:rPr>
                <w:rStyle w:val="Puslapioinaosnuoroda"/>
                <w:szCs w:val="24"/>
              </w:rPr>
              <w:footnoteReference w:id="14"/>
            </w:r>
            <w:r w:rsidR="0050722F">
              <w:rPr>
                <w:szCs w:val="24"/>
              </w:rPr>
              <w:t xml:space="preserve"> „</w:t>
            </w:r>
            <w:r w:rsidR="00CB3C96">
              <w:rPr>
                <w:szCs w:val="24"/>
              </w:rPr>
              <w:t>&lt;...&gt;</w:t>
            </w:r>
            <w:r w:rsidR="0050722F" w:rsidRPr="0050722F">
              <w:rPr>
                <w:szCs w:val="24"/>
              </w:rPr>
              <w:t xml:space="preserve">Pirkimą inicijavo Kaišiadorių Vaclovo Giržado progimnazija 2023-07-10. Pirkimą vykdė Kaišiadorių bendrųjų funkcijų tarnyba (Toliau-BFT), nes Kaišiadorių švietimo įstaigų pirkimus, kurių vertė didesnė nei 15 000 Eur be PVM vykdo minėta įstaiga. BFT naudodamasi Progimnazijos profiliu suformavo pirkimo užklausą CPO kataloge. Formuojant pirkimą </w:t>
            </w:r>
            <w:r w:rsidR="0050722F" w:rsidRPr="0073714B">
              <w:rPr>
                <w:b/>
                <w:bCs/>
                <w:szCs w:val="24"/>
              </w:rPr>
              <w:t>blogai buvo suvesti</w:t>
            </w:r>
            <w:r w:rsidR="0050722F" w:rsidRPr="0050722F">
              <w:rPr>
                <w:szCs w:val="24"/>
              </w:rPr>
              <w:t xml:space="preserve"> </w:t>
            </w:r>
            <w:r w:rsidR="0050722F" w:rsidRPr="0073714B">
              <w:rPr>
                <w:b/>
                <w:bCs/>
                <w:szCs w:val="24"/>
              </w:rPr>
              <w:t>duomenys t.</w:t>
            </w:r>
            <w:r w:rsidR="00F060F1" w:rsidRPr="0073714B">
              <w:rPr>
                <w:b/>
                <w:bCs/>
                <w:szCs w:val="24"/>
              </w:rPr>
              <w:t xml:space="preserve"> </w:t>
            </w:r>
            <w:r w:rsidR="0050722F" w:rsidRPr="0073714B">
              <w:rPr>
                <w:b/>
                <w:bCs/>
                <w:szCs w:val="24"/>
              </w:rPr>
              <w:t>y. patiekalų kainos.</w:t>
            </w:r>
            <w:r w:rsidR="0050722F" w:rsidRPr="0050722F">
              <w:rPr>
                <w:szCs w:val="24"/>
              </w:rPr>
              <w:t xml:space="preserve"> Jos buvo nurodytos su PVM kai užklausoje prašo nurodyti kainą be PVM. Pateikiu pvz. Pietūs 6-10 metų vaikams nurodyta 2,69 be PVM. Galutinė pietų kaina sudarytų 3,25 Eur su PVM, kai tuo metu savivaldybės nustatytas įkainis buvo 2,45 </w:t>
            </w:r>
            <w:proofErr w:type="spellStart"/>
            <w:r w:rsidR="0050722F" w:rsidRPr="0050722F">
              <w:rPr>
                <w:szCs w:val="24"/>
              </w:rPr>
              <w:t>eur</w:t>
            </w:r>
            <w:proofErr w:type="spellEnd"/>
            <w:r w:rsidR="0050722F" w:rsidRPr="0050722F">
              <w:rPr>
                <w:szCs w:val="24"/>
              </w:rPr>
              <w:t xml:space="preserve"> įskaitant ir pridėtinės vertės mokestį. Atitinkamai ir kitos užklausos pozicijos kainos buvo neteisingos. Pasirašant sutartį šitas neatitikimas buvo pastebėtas ir buvo inicijuotas sutarties pakeitimas, kuris pasirašytas 2023-09-01. Susitarimu buvo sutarta dėl patiekalų bei gamybos išlaidų įkainių, kurie yra </w:t>
            </w:r>
            <w:r w:rsidR="00F060F1" w:rsidRPr="00F060F1">
              <w:rPr>
                <w:szCs w:val="24"/>
              </w:rPr>
              <w:t>nustatyti Kaišiadorių rajono savivaldybėje ir patvirtinti Progimnazijos direktoriaus įsakymu</w:t>
            </w:r>
            <w:r w:rsidR="00F060F1">
              <w:rPr>
                <w:szCs w:val="24"/>
              </w:rPr>
              <w:t xml:space="preserve"> &lt;...&gt;“. Tarnybai įvertinus šį pakeitimą, nustatyta, kad pakeitimo forma (lentelės stulpeliai) neatitinka Sutarties formos, o įkainis už 1 asmenį pateiktas atskirai, išskiriant jo sudedamąsias dalis: (įkainį maisto produktams įsigyti, gamybos išlaidų dydis procentais ir vertine išraiška </w:t>
            </w:r>
            <w:r w:rsidR="00F060F1" w:rsidRPr="0073714B">
              <w:rPr>
                <w:b/>
                <w:bCs/>
                <w:szCs w:val="24"/>
              </w:rPr>
              <w:t>su PVM</w:t>
            </w:r>
            <w:r w:rsidR="00F060F1">
              <w:rPr>
                <w:szCs w:val="24"/>
              </w:rPr>
              <w:t xml:space="preserve">. </w:t>
            </w:r>
            <w:r w:rsidR="00E10F56">
              <w:rPr>
                <w:szCs w:val="24"/>
              </w:rPr>
              <w:t xml:space="preserve">Atsižvelgus į tai, kad Tiekėjas yra PVM mokėtojas, kuriam </w:t>
            </w:r>
            <w:r w:rsidR="00E10F56">
              <w:rPr>
                <w:szCs w:val="24"/>
              </w:rPr>
              <w:lastRenderedPageBreak/>
              <w:t>taikomas ne lengvatinis 9 proc. PVM dydis</w:t>
            </w:r>
            <w:r w:rsidR="00E10F56">
              <w:rPr>
                <w:rStyle w:val="Puslapioinaosnuoroda"/>
                <w:szCs w:val="24"/>
              </w:rPr>
              <w:footnoteReference w:id="15"/>
            </w:r>
            <w:r w:rsidR="00E10F56">
              <w:rPr>
                <w:szCs w:val="24"/>
              </w:rPr>
              <w:t>, o standartinis 21 proc.</w:t>
            </w:r>
            <w:r w:rsidR="00E10F56">
              <w:rPr>
                <w:rStyle w:val="Puslapioinaosnuoroda"/>
                <w:szCs w:val="24"/>
              </w:rPr>
              <w:footnoteReference w:id="16"/>
            </w:r>
            <w:r w:rsidR="00DC4CD7">
              <w:rPr>
                <w:szCs w:val="24"/>
              </w:rPr>
              <w:t xml:space="preserve">, atlikus šį pakeitimą, </w:t>
            </w:r>
            <w:r w:rsidR="001F1777">
              <w:rPr>
                <w:szCs w:val="24"/>
              </w:rPr>
              <w:t>buvo sumažintas</w:t>
            </w:r>
            <w:r w:rsidR="00DC4CD7">
              <w:rPr>
                <w:szCs w:val="24"/>
              </w:rPr>
              <w:t xml:space="preserve"> įkainis be PVM, priešingu atveju, pritaikius standartinį </w:t>
            </w:r>
            <w:r w:rsidR="001F1777">
              <w:rPr>
                <w:szCs w:val="24"/>
              </w:rPr>
              <w:t xml:space="preserve">Tiekėjo </w:t>
            </w:r>
            <w:r w:rsidR="00DC4CD7">
              <w:rPr>
                <w:szCs w:val="24"/>
              </w:rPr>
              <w:t>PVM tarifą, įkainis</w:t>
            </w:r>
            <w:r w:rsidR="001F1777">
              <w:rPr>
                <w:szCs w:val="24"/>
              </w:rPr>
              <w:t xml:space="preserve"> su PVM</w:t>
            </w:r>
            <w:r w:rsidR="00DC4CD7">
              <w:rPr>
                <w:szCs w:val="24"/>
              </w:rPr>
              <w:t xml:space="preserve"> viršytų nustatytą </w:t>
            </w:r>
            <w:r w:rsidR="00DC4CD7">
              <w:t xml:space="preserve">Kaišiadorių rajono savivaldybės </w:t>
            </w:r>
            <w:r w:rsidR="00DC4CD7" w:rsidRPr="00DC4CD7">
              <w:t>administracijos</w:t>
            </w:r>
            <w:r w:rsidR="00DC4CD7">
              <w:t xml:space="preserve"> nustatytus įkainius;</w:t>
            </w:r>
          </w:p>
          <w:p w14:paraId="6D0AE058" w14:textId="5011E00A" w:rsidR="002C062E" w:rsidRDefault="0013742D" w:rsidP="0064726A">
            <w:pPr>
              <w:rPr>
                <w:szCs w:val="24"/>
              </w:rPr>
            </w:pPr>
            <w:r>
              <w:rPr>
                <w:szCs w:val="24"/>
              </w:rPr>
              <w:t>3)</w:t>
            </w:r>
            <w:r w:rsidRPr="0013742D">
              <w:rPr>
                <w:szCs w:val="24"/>
              </w:rPr>
              <w:t xml:space="preserve"> Sutarties priede Nr. 1, techninės specifikacijos dalies 23.14 papunktyje nu</w:t>
            </w:r>
            <w:r w:rsidR="00581B6B">
              <w:rPr>
                <w:szCs w:val="24"/>
              </w:rPr>
              <w:t>staty</w:t>
            </w:r>
            <w:r w:rsidRPr="0013742D">
              <w:rPr>
                <w:szCs w:val="24"/>
              </w:rPr>
              <w:t>ta: „kiekvienos dienos valgiaraštyje turės būti numatytas kokybiškas, įvairus ir sveikas maistas, pagamintas pagal Perkančiosios organizacijos patvirtintas technologines korteles ir teisės aktuose nurodytus technologinius reikalavimus. Šie valgiaraščiai skelbiami įstaigoje viešai skelbimų lentoje bei ugdymo įstaigos interneto svetainėje“. Tarnybos ir VMVT atstovų apsilankymo Perkančiojoje organizacijoje 2023 m. spalio 1</w:t>
            </w:r>
            <w:r w:rsidR="00103A72">
              <w:rPr>
                <w:szCs w:val="24"/>
              </w:rPr>
              <w:t>9</w:t>
            </w:r>
            <w:r w:rsidRPr="0013742D">
              <w:rPr>
                <w:szCs w:val="24"/>
              </w:rPr>
              <w:t xml:space="preserve"> d. metu nustatyta, kad viešai </w:t>
            </w:r>
            <w:r w:rsidR="00FB6C1E">
              <w:rPr>
                <w:szCs w:val="24"/>
              </w:rPr>
              <w:t>įreng</w:t>
            </w:r>
            <w:r w:rsidRPr="0013742D">
              <w:rPr>
                <w:szCs w:val="24"/>
              </w:rPr>
              <w:t>t</w:t>
            </w:r>
            <w:r w:rsidR="00103A72">
              <w:rPr>
                <w:szCs w:val="24"/>
              </w:rPr>
              <w:t xml:space="preserve">ame </w:t>
            </w:r>
            <w:r w:rsidR="00177B79">
              <w:rPr>
                <w:szCs w:val="24"/>
              </w:rPr>
              <w:t>skaitmeniniame ekrane, kuriame pateikiamas e</w:t>
            </w:r>
            <w:r w:rsidRPr="0013742D">
              <w:rPr>
                <w:szCs w:val="24"/>
              </w:rPr>
              <w:t>inamosios dienos valgiarašt</w:t>
            </w:r>
            <w:r w:rsidR="00177B79">
              <w:rPr>
                <w:szCs w:val="24"/>
              </w:rPr>
              <w:t>is</w:t>
            </w:r>
            <w:r w:rsidR="00FB6C1E">
              <w:rPr>
                <w:szCs w:val="24"/>
              </w:rPr>
              <w:t>,</w:t>
            </w:r>
            <w:r w:rsidRPr="0013742D">
              <w:rPr>
                <w:szCs w:val="24"/>
              </w:rPr>
              <w:t xml:space="preserve"> </w:t>
            </w:r>
            <w:r w:rsidRPr="00177B79">
              <w:rPr>
                <w:b/>
                <w:bCs/>
                <w:szCs w:val="24"/>
              </w:rPr>
              <w:t xml:space="preserve">laisvai pasirenkami komerciniai patiekalai </w:t>
            </w:r>
            <w:r w:rsidR="00177B79" w:rsidRPr="00177B79">
              <w:rPr>
                <w:b/>
                <w:bCs/>
                <w:szCs w:val="24"/>
              </w:rPr>
              <w:t>(0,00 Eur/ vnt.)</w:t>
            </w:r>
            <w:r w:rsidR="00177B79">
              <w:rPr>
                <w:szCs w:val="24"/>
              </w:rPr>
              <w:t xml:space="preserve"> </w:t>
            </w:r>
            <w:r w:rsidRPr="0013742D">
              <w:rPr>
                <w:szCs w:val="24"/>
              </w:rPr>
              <w:t>nebuvo įrašyti</w:t>
            </w:r>
            <w:r w:rsidR="00177B79">
              <w:rPr>
                <w:rStyle w:val="Puslapioinaosnuoroda"/>
                <w:szCs w:val="24"/>
              </w:rPr>
              <w:footnoteReference w:id="17"/>
            </w:r>
            <w:r w:rsidRPr="0013742D">
              <w:rPr>
                <w:szCs w:val="24"/>
              </w:rPr>
              <w:t>. VMVT 2023 m. spalio 1</w:t>
            </w:r>
            <w:r w:rsidR="00177B79">
              <w:rPr>
                <w:szCs w:val="24"/>
              </w:rPr>
              <w:t>9</w:t>
            </w:r>
            <w:r w:rsidRPr="0013742D">
              <w:rPr>
                <w:szCs w:val="24"/>
              </w:rPr>
              <w:t xml:space="preserve"> d. </w:t>
            </w:r>
            <w:r w:rsidR="00177B79">
              <w:rPr>
                <w:szCs w:val="24"/>
              </w:rPr>
              <w:t>p</w:t>
            </w:r>
            <w:r w:rsidRPr="0013742D">
              <w:rPr>
                <w:szCs w:val="24"/>
              </w:rPr>
              <w:t>atikrinimo akt</w:t>
            </w:r>
            <w:r w:rsidR="002C062E">
              <w:rPr>
                <w:szCs w:val="24"/>
              </w:rPr>
              <w:t>o Išvadų ir nurodymų dalyje, be kita ko, nurodyta „p</w:t>
            </w:r>
            <w:r w:rsidR="002C062E" w:rsidRPr="002C062E">
              <w:rPr>
                <w:szCs w:val="24"/>
              </w:rPr>
              <w:t>ateikti informacij</w:t>
            </w:r>
            <w:r w:rsidR="002C062E">
              <w:rPr>
                <w:szCs w:val="24"/>
              </w:rPr>
              <w:t>ą</w:t>
            </w:r>
            <w:r w:rsidR="002C062E" w:rsidRPr="002C062E">
              <w:rPr>
                <w:szCs w:val="24"/>
              </w:rPr>
              <w:t xml:space="preserve"> ekrano valgiaraštyje apie visus si</w:t>
            </w:r>
            <w:r w:rsidR="002C062E">
              <w:rPr>
                <w:szCs w:val="24"/>
              </w:rPr>
              <w:t>ū</w:t>
            </w:r>
            <w:r w:rsidR="002C062E" w:rsidRPr="002C062E">
              <w:rPr>
                <w:szCs w:val="24"/>
              </w:rPr>
              <w:t>lomus užkandžius</w:t>
            </w:r>
            <w:r w:rsidR="002C062E">
              <w:rPr>
                <w:szCs w:val="24"/>
              </w:rPr>
              <w:t xml:space="preserve">“, taigi </w:t>
            </w:r>
            <w:r w:rsidRPr="0013742D">
              <w:rPr>
                <w:szCs w:val="24"/>
              </w:rPr>
              <w:t xml:space="preserve">einamosios dienos valgiaraštyje </w:t>
            </w:r>
            <w:r w:rsidR="002C062E">
              <w:rPr>
                <w:szCs w:val="24"/>
              </w:rPr>
              <w:t>nebuvo</w:t>
            </w:r>
            <w:r w:rsidRPr="0013742D">
              <w:rPr>
                <w:szCs w:val="24"/>
              </w:rPr>
              <w:t xml:space="preserve"> nurodyti </w:t>
            </w:r>
            <w:r w:rsidR="002C062E">
              <w:rPr>
                <w:szCs w:val="24"/>
              </w:rPr>
              <w:t xml:space="preserve">ir </w:t>
            </w:r>
            <w:r w:rsidRPr="0013742D">
              <w:rPr>
                <w:szCs w:val="24"/>
              </w:rPr>
              <w:t xml:space="preserve">visi faktiškai </w:t>
            </w:r>
            <w:r w:rsidR="002C062E">
              <w:rPr>
                <w:szCs w:val="24"/>
              </w:rPr>
              <w:t xml:space="preserve">siūlomi </w:t>
            </w:r>
            <w:r w:rsidRPr="0013742D">
              <w:rPr>
                <w:szCs w:val="24"/>
              </w:rPr>
              <w:t>užkandžiai</w:t>
            </w:r>
            <w:r w:rsidR="002C062E">
              <w:rPr>
                <w:szCs w:val="24"/>
              </w:rPr>
              <w:t xml:space="preserve">; be to, patikrinimo akte </w:t>
            </w:r>
            <w:r w:rsidR="002C062E" w:rsidRPr="002C062E">
              <w:rPr>
                <w:szCs w:val="24"/>
              </w:rPr>
              <w:t>taip pat užfiksuota, kad</w:t>
            </w:r>
            <w:r w:rsidR="002C062E">
              <w:t xml:space="preserve"> </w:t>
            </w:r>
            <w:r w:rsidR="002C062E" w:rsidRPr="002C062E">
              <w:rPr>
                <w:szCs w:val="24"/>
              </w:rPr>
              <w:t>tiekiami draudžiami maisto produktai</w:t>
            </w:r>
            <w:r w:rsidR="002C062E">
              <w:rPr>
                <w:szCs w:val="24"/>
              </w:rPr>
              <w:t xml:space="preserve"> (1), tiekiami </w:t>
            </w:r>
            <w:r w:rsidR="002C062E" w:rsidRPr="002C062E">
              <w:rPr>
                <w:szCs w:val="24"/>
              </w:rPr>
              <w:t>patiekalai</w:t>
            </w:r>
            <w:r w:rsidR="002C062E">
              <w:rPr>
                <w:szCs w:val="24"/>
              </w:rPr>
              <w:t xml:space="preserve">, kurie </w:t>
            </w:r>
            <w:r w:rsidR="002C062E" w:rsidRPr="002C062E">
              <w:rPr>
                <w:szCs w:val="24"/>
              </w:rPr>
              <w:t xml:space="preserve">gaminami </w:t>
            </w:r>
            <w:r w:rsidR="002C062E">
              <w:rPr>
                <w:szCs w:val="24"/>
              </w:rPr>
              <w:t xml:space="preserve">ne </w:t>
            </w:r>
            <w:r w:rsidR="002C062E" w:rsidRPr="002C062E">
              <w:rPr>
                <w:szCs w:val="24"/>
              </w:rPr>
              <w:t>pagal viešojo maitinimo</w:t>
            </w:r>
            <w:r w:rsidR="002C062E">
              <w:rPr>
                <w:szCs w:val="24"/>
              </w:rPr>
              <w:t xml:space="preserve"> į</w:t>
            </w:r>
            <w:r w:rsidR="002C062E" w:rsidRPr="002C062E">
              <w:rPr>
                <w:szCs w:val="24"/>
              </w:rPr>
              <w:t>mon</w:t>
            </w:r>
            <w:r w:rsidR="002C062E">
              <w:rPr>
                <w:szCs w:val="24"/>
              </w:rPr>
              <w:t>ė</w:t>
            </w:r>
            <w:r w:rsidR="002C062E" w:rsidRPr="002C062E">
              <w:rPr>
                <w:szCs w:val="24"/>
              </w:rPr>
              <w:t>s patvirtintas recep</w:t>
            </w:r>
            <w:r w:rsidR="002C062E">
              <w:rPr>
                <w:szCs w:val="24"/>
              </w:rPr>
              <w:t>tūr</w:t>
            </w:r>
            <w:r w:rsidR="00AD7DA0">
              <w:rPr>
                <w:szCs w:val="24"/>
              </w:rPr>
              <w:t>as</w:t>
            </w:r>
            <w:r w:rsidR="0064726A">
              <w:rPr>
                <w:szCs w:val="24"/>
              </w:rPr>
              <w:t xml:space="preserve"> </w:t>
            </w:r>
            <w:r w:rsidR="002C062E">
              <w:rPr>
                <w:szCs w:val="24"/>
              </w:rPr>
              <w:t xml:space="preserve">(2), </w:t>
            </w:r>
            <w:r w:rsidR="0064726A">
              <w:rPr>
                <w:szCs w:val="24"/>
              </w:rPr>
              <w:t>buvo rasta</w:t>
            </w:r>
            <w:r w:rsidR="00EF4D1C" w:rsidRPr="00EF4D1C">
              <w:rPr>
                <w:szCs w:val="24"/>
              </w:rPr>
              <w:t xml:space="preserve"> žaliav</w:t>
            </w:r>
            <w:r w:rsidR="0064726A">
              <w:rPr>
                <w:szCs w:val="24"/>
              </w:rPr>
              <w:t>ų ir</w:t>
            </w:r>
            <w:r w:rsidR="00EF4D1C" w:rsidRPr="00EF4D1C">
              <w:rPr>
                <w:szCs w:val="24"/>
              </w:rPr>
              <w:t xml:space="preserve"> maisto produkt</w:t>
            </w:r>
            <w:r w:rsidR="0064726A">
              <w:rPr>
                <w:szCs w:val="24"/>
              </w:rPr>
              <w:t>ų</w:t>
            </w:r>
            <w:r w:rsidR="00EF4D1C" w:rsidRPr="00EF4D1C">
              <w:rPr>
                <w:szCs w:val="24"/>
              </w:rPr>
              <w:t>, kuri</w:t>
            </w:r>
            <w:r w:rsidR="0064726A">
              <w:rPr>
                <w:szCs w:val="24"/>
              </w:rPr>
              <w:t>ų</w:t>
            </w:r>
            <w:r w:rsidR="00EF4D1C" w:rsidRPr="00EF4D1C">
              <w:rPr>
                <w:szCs w:val="24"/>
              </w:rPr>
              <w:t xml:space="preserve"> tinkamumo vartoti terminai</w:t>
            </w:r>
            <w:r w:rsidR="0064726A">
              <w:rPr>
                <w:szCs w:val="24"/>
              </w:rPr>
              <w:t xml:space="preserve"> </w:t>
            </w:r>
            <w:r w:rsidR="00EF4D1C" w:rsidRPr="00EF4D1C">
              <w:rPr>
                <w:szCs w:val="24"/>
              </w:rPr>
              <w:t>pasibaig</w:t>
            </w:r>
            <w:r w:rsidR="0064726A">
              <w:rPr>
                <w:szCs w:val="24"/>
              </w:rPr>
              <w:t>ę (3) ir kt.</w:t>
            </w:r>
            <w:r w:rsidR="00922488">
              <w:rPr>
                <w:rStyle w:val="Puslapioinaosnuoroda"/>
                <w:szCs w:val="24"/>
              </w:rPr>
              <w:footnoteReference w:id="18"/>
            </w:r>
            <w:r w:rsidR="0064726A">
              <w:rPr>
                <w:szCs w:val="24"/>
              </w:rPr>
              <w:t>;</w:t>
            </w:r>
          </w:p>
          <w:p w14:paraId="372E3BDF" w14:textId="2DBCB543" w:rsidR="0064726A" w:rsidRDefault="0064726A" w:rsidP="00257E5B">
            <w:pPr>
              <w:rPr>
                <w:szCs w:val="24"/>
              </w:rPr>
            </w:pPr>
            <w:r>
              <w:rPr>
                <w:szCs w:val="24"/>
              </w:rPr>
              <w:t>4)</w:t>
            </w:r>
            <w:r>
              <w:t xml:space="preserve"> </w:t>
            </w:r>
            <w:r w:rsidRPr="0064726A">
              <w:rPr>
                <w:szCs w:val="24"/>
              </w:rPr>
              <w:t xml:space="preserve">Sutarties priede Nr. 1, techninės specifikacijos dalies 24 punkte nustatyta: „&lt;...&gt; Iki einamojo mėnesio paskutinės darbo dienos Tiekėjas su Perkančiąja organizacija turi suderinti </w:t>
            </w:r>
            <w:bookmarkStart w:id="8" w:name="_Hlk150353680"/>
            <w:r w:rsidRPr="0064726A">
              <w:rPr>
                <w:szCs w:val="24"/>
              </w:rPr>
              <w:t xml:space="preserve">minimalų </w:t>
            </w:r>
            <w:r w:rsidRPr="007F446C">
              <w:rPr>
                <w:b/>
                <w:bCs/>
                <w:szCs w:val="24"/>
              </w:rPr>
              <w:t>kito mėnesio komercinių patiekalų kiekį</w:t>
            </w:r>
            <w:r w:rsidRPr="0064726A">
              <w:rPr>
                <w:szCs w:val="24"/>
              </w:rPr>
              <w:t xml:space="preserve"> per dieną</w:t>
            </w:r>
            <w:bookmarkEnd w:id="8"/>
            <w:r w:rsidRPr="0064726A">
              <w:rPr>
                <w:szCs w:val="24"/>
              </w:rPr>
              <w:t>“. Sutarties priedo Nr. 1 2 punkto (Komercinės paslaugos) Eil. Nr. 1 nu</w:t>
            </w:r>
            <w:r w:rsidR="00E6153D">
              <w:rPr>
                <w:szCs w:val="24"/>
              </w:rPr>
              <w:t>rodyta</w:t>
            </w:r>
            <w:r w:rsidRPr="0064726A">
              <w:rPr>
                <w:szCs w:val="24"/>
              </w:rPr>
              <w:t xml:space="preserve">, kad </w:t>
            </w:r>
            <w:r w:rsidR="00E6153D">
              <w:rPr>
                <w:szCs w:val="24"/>
              </w:rPr>
              <w:t>T</w:t>
            </w:r>
            <w:r w:rsidRPr="0064726A">
              <w:rPr>
                <w:szCs w:val="24"/>
              </w:rPr>
              <w:t xml:space="preserve">iekėjas </w:t>
            </w:r>
            <w:r w:rsidR="00E6153D">
              <w:rPr>
                <w:szCs w:val="24"/>
              </w:rPr>
              <w:t xml:space="preserve">pasiūlė </w:t>
            </w:r>
            <w:r w:rsidRPr="0064726A">
              <w:rPr>
                <w:szCs w:val="24"/>
              </w:rPr>
              <w:t>0,0</w:t>
            </w:r>
            <w:r w:rsidR="007F446C">
              <w:rPr>
                <w:szCs w:val="24"/>
              </w:rPr>
              <w:t>0</w:t>
            </w:r>
            <w:r w:rsidRPr="0064726A">
              <w:rPr>
                <w:szCs w:val="24"/>
              </w:rPr>
              <w:t xml:space="preserve"> Eur be PVM įkainį už 1 asmenį (porciją) preliminariai </w:t>
            </w:r>
            <w:r w:rsidR="00E6153D">
              <w:rPr>
                <w:szCs w:val="24"/>
              </w:rPr>
              <w:t xml:space="preserve">numatymam </w:t>
            </w:r>
            <w:r w:rsidR="007F446C">
              <w:rPr>
                <w:szCs w:val="24"/>
              </w:rPr>
              <w:t>5</w:t>
            </w:r>
            <w:r w:rsidRPr="0064726A">
              <w:rPr>
                <w:szCs w:val="24"/>
              </w:rPr>
              <w:t>0 vnt.</w:t>
            </w:r>
            <w:r w:rsidR="00E6153D">
              <w:rPr>
                <w:szCs w:val="24"/>
              </w:rPr>
              <w:t xml:space="preserve"> maitinamų asmenų skaičiui</w:t>
            </w:r>
            <w:r w:rsidRPr="0064726A">
              <w:rPr>
                <w:szCs w:val="24"/>
              </w:rPr>
              <w:t xml:space="preserve"> per dieną, 185 dienas per mokslo metus. </w:t>
            </w:r>
            <w:r w:rsidR="00463682" w:rsidRPr="00463682">
              <w:rPr>
                <w:szCs w:val="24"/>
              </w:rPr>
              <w:t xml:space="preserve">Tarnybos ir VMVT atstovų apsilankymo </w:t>
            </w:r>
            <w:r w:rsidR="00463682" w:rsidRPr="0064726A">
              <w:rPr>
                <w:szCs w:val="24"/>
              </w:rPr>
              <w:t xml:space="preserve">Perkančiojoje organizacijoje </w:t>
            </w:r>
            <w:r w:rsidRPr="0064726A">
              <w:rPr>
                <w:szCs w:val="24"/>
              </w:rPr>
              <w:t>2023 m. spalio 1</w:t>
            </w:r>
            <w:r w:rsidR="007F446C">
              <w:rPr>
                <w:szCs w:val="24"/>
              </w:rPr>
              <w:t>9</w:t>
            </w:r>
            <w:r w:rsidRPr="0064726A">
              <w:rPr>
                <w:szCs w:val="24"/>
              </w:rPr>
              <w:t xml:space="preserve"> d</w:t>
            </w:r>
            <w:r w:rsidR="00895ACF">
              <w:rPr>
                <w:szCs w:val="24"/>
              </w:rPr>
              <w:t>.</w:t>
            </w:r>
            <w:r w:rsidRPr="0064726A">
              <w:rPr>
                <w:szCs w:val="24"/>
              </w:rPr>
              <w:t xml:space="preserve"> metu</w:t>
            </w:r>
            <w:r w:rsidR="00463682">
              <w:rPr>
                <w:szCs w:val="24"/>
              </w:rPr>
              <w:t xml:space="preserve"> </w:t>
            </w:r>
            <w:r w:rsidRPr="0064726A">
              <w:rPr>
                <w:szCs w:val="24"/>
              </w:rPr>
              <w:t>Tarnyb</w:t>
            </w:r>
            <w:r w:rsidR="007F446C">
              <w:rPr>
                <w:szCs w:val="24"/>
              </w:rPr>
              <w:t>os</w:t>
            </w:r>
            <w:r w:rsidRPr="0064726A">
              <w:rPr>
                <w:szCs w:val="24"/>
              </w:rPr>
              <w:t xml:space="preserve"> atstovams </w:t>
            </w:r>
            <w:r w:rsidR="00E6153D" w:rsidRPr="0064726A">
              <w:rPr>
                <w:szCs w:val="24"/>
              </w:rPr>
              <w:t>pasirinkt</w:t>
            </w:r>
            <w:r w:rsidR="00E6153D">
              <w:rPr>
                <w:szCs w:val="24"/>
              </w:rPr>
              <w:t>ai</w:t>
            </w:r>
            <w:r w:rsidR="00E6153D" w:rsidRPr="0064726A">
              <w:rPr>
                <w:szCs w:val="24"/>
              </w:rPr>
              <w:t xml:space="preserve"> </w:t>
            </w:r>
            <w:r w:rsidRPr="0064726A">
              <w:rPr>
                <w:szCs w:val="24"/>
              </w:rPr>
              <w:t>apklausus Perkančiosios organizacijos mokytojus, tiekėjo UAB „</w:t>
            </w:r>
            <w:r w:rsidR="003D71F9" w:rsidRPr="003D71F9">
              <w:rPr>
                <w:szCs w:val="24"/>
              </w:rPr>
              <w:t xml:space="preserve">Dussmann </w:t>
            </w:r>
            <w:proofErr w:type="spellStart"/>
            <w:r w:rsidR="003D71F9" w:rsidRPr="003D71F9">
              <w:rPr>
                <w:szCs w:val="24"/>
              </w:rPr>
              <w:t>Service</w:t>
            </w:r>
            <w:proofErr w:type="spellEnd"/>
            <w:r w:rsidRPr="0064726A">
              <w:rPr>
                <w:szCs w:val="24"/>
              </w:rPr>
              <w:t>“ darbuotojus,</w:t>
            </w:r>
            <w:r w:rsidR="009600F8">
              <w:rPr>
                <w:szCs w:val="24"/>
              </w:rPr>
              <w:t xml:space="preserve"> </w:t>
            </w:r>
            <w:r w:rsidRPr="0064726A">
              <w:rPr>
                <w:szCs w:val="24"/>
              </w:rPr>
              <w:t>dirbusius valgykloje</w:t>
            </w:r>
            <w:r w:rsidR="009600F8">
              <w:rPr>
                <w:szCs w:val="24"/>
              </w:rPr>
              <w:t xml:space="preserve"> (vedėją, virėją)</w:t>
            </w:r>
            <w:r w:rsidRPr="0064726A">
              <w:rPr>
                <w:szCs w:val="24"/>
              </w:rPr>
              <w:t xml:space="preserve">, atsitiktine tvarka pasirinktus moksleivius, patikrinus </w:t>
            </w:r>
            <w:r w:rsidR="003D71F9">
              <w:rPr>
                <w:szCs w:val="24"/>
              </w:rPr>
              <w:t>progimnazijos</w:t>
            </w:r>
            <w:r w:rsidRPr="0064726A">
              <w:rPr>
                <w:szCs w:val="24"/>
              </w:rPr>
              <w:t xml:space="preserve"> interneto svetainėje viešai skelbiamus ir Perkančiosios organizacijos patalpose </w:t>
            </w:r>
            <w:r w:rsidR="00176C4E">
              <w:rPr>
                <w:szCs w:val="24"/>
              </w:rPr>
              <w:t>skelbiamą</w:t>
            </w:r>
            <w:r w:rsidRPr="0064726A">
              <w:rPr>
                <w:szCs w:val="24"/>
              </w:rPr>
              <w:t xml:space="preserve"> valgiaraš</w:t>
            </w:r>
            <w:r w:rsidR="00176C4E">
              <w:rPr>
                <w:szCs w:val="24"/>
              </w:rPr>
              <w:t>tį</w:t>
            </w:r>
            <w:r w:rsidRPr="0064726A">
              <w:rPr>
                <w:szCs w:val="24"/>
              </w:rPr>
              <w:t xml:space="preserve">, buvo nustatyta, kad laisvai pasirenkami </w:t>
            </w:r>
            <w:r w:rsidRPr="00A476D0">
              <w:rPr>
                <w:b/>
                <w:bCs/>
                <w:szCs w:val="24"/>
              </w:rPr>
              <w:t>komerciniai</w:t>
            </w:r>
            <w:r w:rsidRPr="0064726A">
              <w:rPr>
                <w:szCs w:val="24"/>
              </w:rPr>
              <w:t xml:space="preserve"> </w:t>
            </w:r>
            <w:r w:rsidRPr="00A652B0">
              <w:rPr>
                <w:b/>
                <w:bCs/>
                <w:szCs w:val="24"/>
              </w:rPr>
              <w:t xml:space="preserve">patiekalai </w:t>
            </w:r>
            <w:r w:rsidR="009A2139" w:rsidRPr="00A652B0">
              <w:rPr>
                <w:b/>
                <w:bCs/>
                <w:szCs w:val="24"/>
              </w:rPr>
              <w:t xml:space="preserve">kasdien </w:t>
            </w:r>
            <w:r w:rsidRPr="00A652B0">
              <w:rPr>
                <w:b/>
                <w:bCs/>
                <w:szCs w:val="24"/>
              </w:rPr>
              <w:t>nėra tiekiami</w:t>
            </w:r>
            <w:r w:rsidR="00777AEC" w:rsidRPr="00A652B0">
              <w:rPr>
                <w:b/>
                <w:bCs/>
                <w:szCs w:val="24"/>
              </w:rPr>
              <w:t xml:space="preserve"> ir lankymosi dieną taip pat nebuvo siūlomi</w:t>
            </w:r>
            <w:r w:rsidR="006317AB">
              <w:rPr>
                <w:szCs w:val="24"/>
              </w:rPr>
              <w:t>.</w:t>
            </w:r>
            <w:r w:rsidRPr="0064726A">
              <w:rPr>
                <w:szCs w:val="24"/>
              </w:rPr>
              <w:t xml:space="preserve"> Perkančiosios organizacijos darbuotojai</w:t>
            </w:r>
            <w:r w:rsidR="00777AEC">
              <w:rPr>
                <w:szCs w:val="24"/>
              </w:rPr>
              <w:t xml:space="preserve"> </w:t>
            </w:r>
            <w:r w:rsidRPr="0064726A">
              <w:rPr>
                <w:szCs w:val="24"/>
              </w:rPr>
              <w:t xml:space="preserve">ir moksleiviai </w:t>
            </w:r>
            <w:r w:rsidR="00E0374E">
              <w:rPr>
                <w:szCs w:val="24"/>
              </w:rPr>
              <w:t>minėjo, kad tokie patiekalai buvo pasiūlyti keletą dienų mokslo metų pradžioje</w:t>
            </w:r>
            <w:r w:rsidR="00E22AD0">
              <w:rPr>
                <w:szCs w:val="24"/>
              </w:rPr>
              <w:t>, tačiau da</w:t>
            </w:r>
            <w:r w:rsidR="00BD1C3D">
              <w:rPr>
                <w:szCs w:val="24"/>
              </w:rPr>
              <w:t>ugiau</w:t>
            </w:r>
            <w:r w:rsidR="00E22AD0">
              <w:rPr>
                <w:szCs w:val="24"/>
              </w:rPr>
              <w:t xml:space="preserve"> </w:t>
            </w:r>
            <w:r w:rsidR="00176C4E">
              <w:rPr>
                <w:szCs w:val="24"/>
              </w:rPr>
              <w:t>tokių patiekalų nesiūloma</w:t>
            </w:r>
            <w:r w:rsidR="00E22AD0">
              <w:rPr>
                <w:szCs w:val="24"/>
              </w:rPr>
              <w:t>.</w:t>
            </w:r>
            <w:r w:rsidRPr="0064726A">
              <w:rPr>
                <w:szCs w:val="24"/>
              </w:rPr>
              <w:t xml:space="preserve"> Apklausti Perkančiosios organizacijos valgykloje dirb</w:t>
            </w:r>
            <w:r w:rsidR="009600F8">
              <w:rPr>
                <w:szCs w:val="24"/>
              </w:rPr>
              <w:t>ę</w:t>
            </w:r>
            <w:r w:rsidRPr="0064726A">
              <w:rPr>
                <w:szCs w:val="24"/>
              </w:rPr>
              <w:t xml:space="preserve"> tiekėjo UAB „</w:t>
            </w:r>
            <w:r w:rsidR="00E0374E" w:rsidRPr="003D71F9">
              <w:rPr>
                <w:szCs w:val="24"/>
              </w:rPr>
              <w:t xml:space="preserve">Dussmann </w:t>
            </w:r>
            <w:proofErr w:type="spellStart"/>
            <w:r w:rsidR="00E0374E" w:rsidRPr="003D71F9">
              <w:rPr>
                <w:szCs w:val="24"/>
              </w:rPr>
              <w:t>Service</w:t>
            </w:r>
            <w:proofErr w:type="spellEnd"/>
            <w:r w:rsidRPr="0064726A">
              <w:rPr>
                <w:szCs w:val="24"/>
              </w:rPr>
              <w:t>“ darbuotojai</w:t>
            </w:r>
            <w:r w:rsidR="00E0374E">
              <w:rPr>
                <w:szCs w:val="24"/>
              </w:rPr>
              <w:t xml:space="preserve"> iš esmės patvirtino apklaustų asmenų atsakymus ir teigė, kad </w:t>
            </w:r>
            <w:r w:rsidRPr="0064726A">
              <w:rPr>
                <w:szCs w:val="24"/>
              </w:rPr>
              <w:t>žin</w:t>
            </w:r>
            <w:r w:rsidR="00E0374E">
              <w:rPr>
                <w:szCs w:val="24"/>
              </w:rPr>
              <w:t>o</w:t>
            </w:r>
            <w:r w:rsidR="00E22AD0">
              <w:rPr>
                <w:szCs w:val="24"/>
              </w:rPr>
              <w:t xml:space="preserve"> (</w:t>
            </w:r>
            <w:r w:rsidR="006317AB">
              <w:rPr>
                <w:szCs w:val="24"/>
              </w:rPr>
              <w:t xml:space="preserve">arba </w:t>
            </w:r>
            <w:r w:rsidR="00E22AD0">
              <w:rPr>
                <w:szCs w:val="24"/>
              </w:rPr>
              <w:t>girdėjo)</w:t>
            </w:r>
            <w:r w:rsidRPr="0064726A">
              <w:rPr>
                <w:szCs w:val="24"/>
              </w:rPr>
              <w:t xml:space="preserve"> apie pareigą tiekti laisvai pasirenkamus komercinius patiekalus,</w:t>
            </w:r>
            <w:r w:rsidR="00E0374E">
              <w:rPr>
                <w:szCs w:val="24"/>
              </w:rPr>
              <w:t xml:space="preserve"> juos </w:t>
            </w:r>
            <w:r w:rsidR="009600F8">
              <w:rPr>
                <w:szCs w:val="24"/>
              </w:rPr>
              <w:t xml:space="preserve">trumpai </w:t>
            </w:r>
            <w:r w:rsidR="00E0374E">
              <w:rPr>
                <w:szCs w:val="24"/>
              </w:rPr>
              <w:t>gamino</w:t>
            </w:r>
            <w:r w:rsidR="009600F8">
              <w:rPr>
                <w:szCs w:val="24"/>
              </w:rPr>
              <w:t>, bet ne 50 porcijų, o tiek, kiek spėdavo pagaminti</w:t>
            </w:r>
            <w:r w:rsidR="00E0374E">
              <w:rPr>
                <w:szCs w:val="24"/>
              </w:rPr>
              <w:t>, tačiau dėl darbuotojų trūkumo</w:t>
            </w:r>
            <w:r w:rsidR="008472C9">
              <w:rPr>
                <w:szCs w:val="24"/>
              </w:rPr>
              <w:t xml:space="preserve"> vėliau jų ne</w:t>
            </w:r>
            <w:r w:rsidR="00114BE2">
              <w:rPr>
                <w:szCs w:val="24"/>
              </w:rPr>
              <w:t>be</w:t>
            </w:r>
            <w:r w:rsidR="008472C9">
              <w:rPr>
                <w:szCs w:val="24"/>
              </w:rPr>
              <w:t>gamino</w:t>
            </w:r>
            <w:r w:rsidRPr="0064726A">
              <w:rPr>
                <w:szCs w:val="24"/>
              </w:rPr>
              <w:t>,</w:t>
            </w:r>
            <w:r w:rsidR="008472C9">
              <w:rPr>
                <w:szCs w:val="24"/>
              </w:rPr>
              <w:t xml:space="preserve"> progimnazijos atsakingi asmenys to nereikalavo, </w:t>
            </w:r>
            <w:r w:rsidR="00E22AD0" w:rsidRPr="00E22AD0">
              <w:rPr>
                <w:szCs w:val="24"/>
              </w:rPr>
              <w:t>minimal</w:t>
            </w:r>
            <w:r w:rsidR="00E22AD0">
              <w:rPr>
                <w:szCs w:val="24"/>
              </w:rPr>
              <w:t>aus</w:t>
            </w:r>
            <w:r w:rsidR="00E22AD0" w:rsidRPr="00E22AD0">
              <w:rPr>
                <w:szCs w:val="24"/>
              </w:rPr>
              <w:t xml:space="preserve"> </w:t>
            </w:r>
            <w:r w:rsidR="00E22AD0">
              <w:rPr>
                <w:szCs w:val="24"/>
              </w:rPr>
              <w:t>spalio</w:t>
            </w:r>
            <w:r w:rsidR="00E22AD0" w:rsidRPr="00E22AD0">
              <w:rPr>
                <w:szCs w:val="24"/>
              </w:rPr>
              <w:t xml:space="preserve"> mėnes</w:t>
            </w:r>
            <w:r w:rsidR="00E22AD0">
              <w:rPr>
                <w:szCs w:val="24"/>
              </w:rPr>
              <w:t>į tiektinų</w:t>
            </w:r>
            <w:r w:rsidR="00E22AD0" w:rsidRPr="00E22AD0">
              <w:rPr>
                <w:szCs w:val="24"/>
              </w:rPr>
              <w:t xml:space="preserve"> komercinių patiekalų kiek</w:t>
            </w:r>
            <w:r w:rsidR="00E22AD0">
              <w:rPr>
                <w:szCs w:val="24"/>
              </w:rPr>
              <w:t>io</w:t>
            </w:r>
            <w:r w:rsidR="00E22AD0" w:rsidRPr="00E22AD0">
              <w:rPr>
                <w:szCs w:val="24"/>
              </w:rPr>
              <w:t xml:space="preserve"> per dieną</w:t>
            </w:r>
            <w:r w:rsidR="00E22AD0">
              <w:rPr>
                <w:szCs w:val="24"/>
              </w:rPr>
              <w:t xml:space="preserve"> su progimnazijos atstovais nederino</w:t>
            </w:r>
            <w:r w:rsidR="00114BE2">
              <w:rPr>
                <w:szCs w:val="24"/>
              </w:rPr>
              <w:t xml:space="preserve">, </w:t>
            </w:r>
            <w:r w:rsidR="006317AB">
              <w:rPr>
                <w:szCs w:val="24"/>
              </w:rPr>
              <w:t xml:space="preserve">o </w:t>
            </w:r>
            <w:r w:rsidR="00114BE2">
              <w:rPr>
                <w:szCs w:val="24"/>
              </w:rPr>
              <w:t>įplaukoms fiksuoti naudojamame Tiekėjo kasos aparate nesuprogramuota ir nenustatyta galimybė fiksuoti</w:t>
            </w:r>
            <w:r w:rsidRPr="0064726A">
              <w:rPr>
                <w:szCs w:val="24"/>
              </w:rPr>
              <w:t xml:space="preserve"> laisvai pasirenkamo </w:t>
            </w:r>
            <w:r w:rsidRPr="0064726A">
              <w:rPr>
                <w:szCs w:val="24"/>
              </w:rPr>
              <w:lastRenderedPageBreak/>
              <w:t xml:space="preserve">komercinio patiekalo </w:t>
            </w:r>
            <w:r w:rsidR="00114BE2">
              <w:rPr>
                <w:szCs w:val="24"/>
              </w:rPr>
              <w:t>pardavimą</w:t>
            </w:r>
            <w:r w:rsidR="00C464BF">
              <w:rPr>
                <w:szCs w:val="24"/>
              </w:rPr>
              <w:t xml:space="preserve"> (patiekimą)</w:t>
            </w:r>
            <w:r w:rsidR="00114BE2">
              <w:rPr>
                <w:rStyle w:val="Puslapioinaosnuoroda"/>
                <w:szCs w:val="24"/>
              </w:rPr>
              <w:footnoteReference w:id="19"/>
            </w:r>
            <w:r w:rsidRPr="0064726A">
              <w:rPr>
                <w:szCs w:val="24"/>
              </w:rPr>
              <w:t xml:space="preserve">. </w:t>
            </w:r>
            <w:r w:rsidR="009600F8">
              <w:rPr>
                <w:szCs w:val="24"/>
              </w:rPr>
              <w:t>Perkančiosios organizacijos atstovas</w:t>
            </w:r>
            <w:r w:rsidR="009600F8">
              <w:rPr>
                <w:rStyle w:val="Puslapioinaosnuoroda"/>
                <w:szCs w:val="24"/>
              </w:rPr>
              <w:footnoteReference w:id="20"/>
            </w:r>
            <w:r w:rsidR="009600F8">
              <w:rPr>
                <w:szCs w:val="24"/>
              </w:rPr>
              <w:t xml:space="preserve">, paklaustas apie tokių patiekalų tiekimą, </w:t>
            </w:r>
            <w:r w:rsidR="00257E5B">
              <w:rPr>
                <w:szCs w:val="24"/>
              </w:rPr>
              <w:t xml:space="preserve">žodžiu </w:t>
            </w:r>
            <w:r w:rsidR="009600F8">
              <w:rPr>
                <w:szCs w:val="24"/>
              </w:rPr>
              <w:t xml:space="preserve">paaiškino tik tiek, kad </w:t>
            </w:r>
            <w:r w:rsidR="004E7419">
              <w:rPr>
                <w:szCs w:val="24"/>
              </w:rPr>
              <w:t>S</w:t>
            </w:r>
            <w:r w:rsidR="009600F8">
              <w:rPr>
                <w:szCs w:val="24"/>
              </w:rPr>
              <w:t xml:space="preserve">utartis vykdoma tinkamai. </w:t>
            </w:r>
            <w:r w:rsidRPr="0064726A">
              <w:rPr>
                <w:szCs w:val="24"/>
              </w:rPr>
              <w:t>Tarnyba kreipėsi</w:t>
            </w:r>
            <w:r w:rsidR="00C464BF" w:rsidRPr="0064726A">
              <w:rPr>
                <w:szCs w:val="24"/>
              </w:rPr>
              <w:t xml:space="preserve"> į </w:t>
            </w:r>
            <w:r w:rsidR="009600F8">
              <w:rPr>
                <w:szCs w:val="24"/>
              </w:rPr>
              <w:t>Perkančiąją organizaciją</w:t>
            </w:r>
            <w:r w:rsidR="009600F8">
              <w:rPr>
                <w:rStyle w:val="Puslapioinaosnuoroda"/>
                <w:szCs w:val="24"/>
              </w:rPr>
              <w:footnoteReference w:id="21"/>
            </w:r>
            <w:r w:rsidR="009600F8">
              <w:rPr>
                <w:szCs w:val="24"/>
              </w:rPr>
              <w:t xml:space="preserve"> ir </w:t>
            </w:r>
            <w:r w:rsidR="00C464BF" w:rsidRPr="0064726A">
              <w:rPr>
                <w:szCs w:val="24"/>
              </w:rPr>
              <w:t xml:space="preserve">tiekėją UAB </w:t>
            </w:r>
            <w:r w:rsidR="00C464BF" w:rsidRPr="00C464BF">
              <w:rPr>
                <w:szCs w:val="24"/>
              </w:rPr>
              <w:t xml:space="preserve">„Dussmann </w:t>
            </w:r>
            <w:proofErr w:type="spellStart"/>
            <w:r w:rsidR="00C464BF" w:rsidRPr="00C464BF">
              <w:rPr>
                <w:szCs w:val="24"/>
              </w:rPr>
              <w:t>Service</w:t>
            </w:r>
            <w:proofErr w:type="spellEnd"/>
            <w:r w:rsidR="00C464BF" w:rsidRPr="00C464BF">
              <w:rPr>
                <w:szCs w:val="24"/>
              </w:rPr>
              <w:t>“</w:t>
            </w:r>
            <w:r w:rsidR="00C464BF">
              <w:rPr>
                <w:rStyle w:val="Puslapioinaosnuoroda"/>
                <w:szCs w:val="24"/>
              </w:rPr>
              <w:footnoteReference w:id="22"/>
            </w:r>
            <w:r w:rsidR="004E7419">
              <w:rPr>
                <w:szCs w:val="24"/>
              </w:rPr>
              <w:t xml:space="preserve"> </w:t>
            </w:r>
            <w:r w:rsidR="004E7419" w:rsidRPr="0064726A">
              <w:rPr>
                <w:szCs w:val="24"/>
              </w:rPr>
              <w:t>dėl su Sutartimi ir jos vykdymu susijusių paaiškinimų (tame tarpe ir dėl laisvai pasirenkamų komercinių patiekalų (ne)tiekimo)</w:t>
            </w:r>
            <w:r w:rsidR="00CC719A">
              <w:rPr>
                <w:szCs w:val="24"/>
              </w:rPr>
              <w:t>. Perkančioji organizacija savo atsakyme Tarnybai</w:t>
            </w:r>
            <w:r w:rsidR="00CC719A">
              <w:rPr>
                <w:rStyle w:val="Puslapioinaosnuoroda"/>
                <w:szCs w:val="24"/>
              </w:rPr>
              <w:footnoteReference w:id="23"/>
            </w:r>
            <w:r w:rsidR="00C464BF">
              <w:rPr>
                <w:szCs w:val="24"/>
              </w:rPr>
              <w:t xml:space="preserve"> </w:t>
            </w:r>
            <w:r w:rsidR="00CC719A">
              <w:rPr>
                <w:szCs w:val="24"/>
              </w:rPr>
              <w:t>paaiškino</w:t>
            </w:r>
            <w:r w:rsidR="00BD1C3D">
              <w:rPr>
                <w:szCs w:val="24"/>
              </w:rPr>
              <w:t>:</w:t>
            </w:r>
            <w:r w:rsidR="00CC719A">
              <w:rPr>
                <w:szCs w:val="24"/>
              </w:rPr>
              <w:t xml:space="preserve"> „n</w:t>
            </w:r>
            <w:r w:rsidR="00CC719A" w:rsidRPr="00CC719A">
              <w:rPr>
                <w:szCs w:val="24"/>
              </w:rPr>
              <w:t xml:space="preserve">emokamas, pasirenkamas </w:t>
            </w:r>
            <w:r w:rsidR="00CC719A" w:rsidRPr="00CC719A">
              <w:rPr>
                <w:b/>
                <w:bCs/>
                <w:szCs w:val="24"/>
              </w:rPr>
              <w:t>patiekalas (0,0 įkainiu) yra pateikiamas</w:t>
            </w:r>
            <w:r w:rsidR="00CC719A" w:rsidRPr="00CC719A">
              <w:rPr>
                <w:szCs w:val="24"/>
              </w:rPr>
              <w:t xml:space="preserve">. Patiekalo kuriam nustatytas 0,0 įkainis </w:t>
            </w:r>
            <w:r w:rsidR="00CC719A" w:rsidRPr="00CC719A">
              <w:rPr>
                <w:b/>
                <w:bCs/>
                <w:szCs w:val="24"/>
              </w:rPr>
              <w:t>apskaita nevedama</w:t>
            </w:r>
            <w:r w:rsidR="00CC719A">
              <w:rPr>
                <w:szCs w:val="24"/>
              </w:rPr>
              <w:t>. &lt;...&gt;</w:t>
            </w:r>
            <w:r w:rsidR="00CC719A">
              <w:t xml:space="preserve"> </w:t>
            </w:r>
            <w:r w:rsidR="00CC719A" w:rsidRPr="00CC719A">
              <w:rPr>
                <w:szCs w:val="24"/>
              </w:rPr>
              <w:t>suderinimai yra vykdomi žodžiu</w:t>
            </w:r>
            <w:r w:rsidR="00CC719A">
              <w:rPr>
                <w:szCs w:val="24"/>
              </w:rPr>
              <w:t>. &lt;...&gt;</w:t>
            </w:r>
            <w:r w:rsidR="00CC719A">
              <w:t xml:space="preserve"> </w:t>
            </w:r>
            <w:r w:rsidR="00CC719A" w:rsidRPr="00CC719A">
              <w:rPr>
                <w:b/>
                <w:bCs/>
                <w:szCs w:val="24"/>
              </w:rPr>
              <w:t xml:space="preserve">Tiekėjas </w:t>
            </w:r>
            <w:r w:rsidR="00CC719A" w:rsidRPr="00CC719A">
              <w:rPr>
                <w:b/>
                <w:bCs/>
              </w:rPr>
              <w:t xml:space="preserve"> </w:t>
            </w:r>
            <w:r w:rsidR="00CC719A" w:rsidRPr="00CC719A">
              <w:rPr>
                <w:b/>
                <w:bCs/>
                <w:szCs w:val="24"/>
              </w:rPr>
              <w:t>neteikia</w:t>
            </w:r>
            <w:r w:rsidR="00CC719A" w:rsidRPr="00CC719A">
              <w:rPr>
                <w:szCs w:val="24"/>
              </w:rPr>
              <w:t xml:space="preserve"> Progimnazijai dokumentų dėl pareigos tiekti laisvai pasirenkamus komercinius patiekalus, nes </w:t>
            </w:r>
            <w:r w:rsidR="00CC719A" w:rsidRPr="00CC719A">
              <w:rPr>
                <w:b/>
                <w:bCs/>
                <w:szCs w:val="24"/>
              </w:rPr>
              <w:t>Progimnazija nesikreipė</w:t>
            </w:r>
            <w:r w:rsidR="00CC719A" w:rsidRPr="00CC719A">
              <w:rPr>
                <w:szCs w:val="24"/>
              </w:rPr>
              <w:t xml:space="preserve"> dėl pagrįstumo. Patiekalas 0,0 įkainiu yra patiekiamas jį užsakius, </w:t>
            </w:r>
            <w:r w:rsidR="00CC719A" w:rsidRPr="00CC719A">
              <w:rPr>
                <w:b/>
                <w:bCs/>
                <w:szCs w:val="24"/>
              </w:rPr>
              <w:t>į viešai rodomus valgiaraščius įtrauktas</w:t>
            </w:r>
            <w:r w:rsidR="00CC719A" w:rsidRPr="00CC719A">
              <w:rPr>
                <w:szCs w:val="24"/>
              </w:rPr>
              <w:t xml:space="preserve">. Progimnazija </w:t>
            </w:r>
            <w:r w:rsidR="00CC719A" w:rsidRPr="00CC719A">
              <w:rPr>
                <w:b/>
                <w:bCs/>
                <w:szCs w:val="24"/>
              </w:rPr>
              <w:t>planuoja kontrolės sistemos sukūrimą</w:t>
            </w:r>
            <w:r w:rsidR="00CC719A" w:rsidRPr="00CC719A">
              <w:rPr>
                <w:szCs w:val="24"/>
              </w:rPr>
              <w:t xml:space="preserve"> dėl 0,0 įkainio patiekalų tiekimo.</w:t>
            </w:r>
            <w:r w:rsidR="00CC719A">
              <w:rPr>
                <w:szCs w:val="24"/>
              </w:rPr>
              <w:t>“</w:t>
            </w:r>
            <w:r w:rsidR="00CC719A">
              <w:t xml:space="preserve"> Taigi, </w:t>
            </w:r>
            <w:r w:rsidR="00CC719A" w:rsidRPr="00CC719A">
              <w:rPr>
                <w:szCs w:val="24"/>
              </w:rPr>
              <w:t>Perkančioji organizacija</w:t>
            </w:r>
            <w:r w:rsidR="008335B0">
              <w:rPr>
                <w:szCs w:val="24"/>
              </w:rPr>
              <w:t xml:space="preserve"> </w:t>
            </w:r>
            <w:r w:rsidR="008335B0" w:rsidRPr="008335B0">
              <w:rPr>
                <w:szCs w:val="24"/>
              </w:rPr>
              <w:t xml:space="preserve">apsiribojo </w:t>
            </w:r>
            <w:r w:rsidR="00EF7E2A">
              <w:rPr>
                <w:szCs w:val="24"/>
              </w:rPr>
              <w:t>ne tik</w:t>
            </w:r>
            <w:r w:rsidR="00EF7E2A" w:rsidRPr="008335B0">
              <w:rPr>
                <w:szCs w:val="24"/>
              </w:rPr>
              <w:t xml:space="preserve"> </w:t>
            </w:r>
            <w:r w:rsidR="008335B0" w:rsidRPr="008335B0">
              <w:rPr>
                <w:szCs w:val="24"/>
              </w:rPr>
              <w:t xml:space="preserve">bendro pobūdžio paaiškinimais, </w:t>
            </w:r>
            <w:r w:rsidR="00EF7E2A">
              <w:rPr>
                <w:szCs w:val="24"/>
              </w:rPr>
              <w:t xml:space="preserve">bet </w:t>
            </w:r>
            <w:r w:rsidR="008335B0">
              <w:rPr>
                <w:szCs w:val="24"/>
              </w:rPr>
              <w:t>pateikė a</w:t>
            </w:r>
            <w:r w:rsidR="00CC719A" w:rsidRPr="00CC719A">
              <w:rPr>
                <w:szCs w:val="24"/>
              </w:rPr>
              <w:t xml:space="preserve">kivaizdžiai tikrovės neatitinkančią informaciją, kurios </w:t>
            </w:r>
            <w:r w:rsidR="00257E5B">
              <w:rPr>
                <w:szCs w:val="24"/>
              </w:rPr>
              <w:t>nepagrindė jokiais</w:t>
            </w:r>
            <w:r w:rsidR="00CC719A" w:rsidRPr="00CC719A">
              <w:rPr>
                <w:szCs w:val="24"/>
              </w:rPr>
              <w:t xml:space="preserve"> įrodymai</w:t>
            </w:r>
            <w:r w:rsidR="008335B0">
              <w:rPr>
                <w:szCs w:val="24"/>
              </w:rPr>
              <w:t xml:space="preserve">s. </w:t>
            </w:r>
            <w:r w:rsidR="00C464BF">
              <w:rPr>
                <w:szCs w:val="24"/>
              </w:rPr>
              <w:t>Tiekėjas</w:t>
            </w:r>
            <w:r w:rsidR="00040F42">
              <w:rPr>
                <w:szCs w:val="24"/>
              </w:rPr>
              <w:t>,</w:t>
            </w:r>
            <w:r w:rsidR="00C464BF">
              <w:rPr>
                <w:szCs w:val="24"/>
              </w:rPr>
              <w:t xml:space="preserve"> </w:t>
            </w:r>
            <w:r w:rsidR="003A74BF">
              <w:rPr>
                <w:szCs w:val="24"/>
              </w:rPr>
              <w:t>atsakydamas į Tarnybos raštą</w:t>
            </w:r>
            <w:r w:rsidR="00C464BF">
              <w:rPr>
                <w:rStyle w:val="Puslapioinaosnuoroda"/>
                <w:szCs w:val="24"/>
              </w:rPr>
              <w:footnoteReference w:id="24"/>
            </w:r>
            <w:r w:rsidRPr="0064726A">
              <w:rPr>
                <w:szCs w:val="24"/>
              </w:rPr>
              <w:t xml:space="preserve">, </w:t>
            </w:r>
            <w:r w:rsidR="00257E5B">
              <w:rPr>
                <w:szCs w:val="24"/>
              </w:rPr>
              <w:t xml:space="preserve">be kita ko, pažymėjo, kad </w:t>
            </w:r>
            <w:r w:rsidR="00257E5B" w:rsidRPr="003A74BF">
              <w:rPr>
                <w:i/>
                <w:iCs/>
                <w:szCs w:val="24"/>
              </w:rPr>
              <w:t>„&lt;...&gt; be išimties vykdo visus įsipareigojimus</w:t>
            </w:r>
            <w:r w:rsidR="008335B0">
              <w:rPr>
                <w:i/>
                <w:iCs/>
                <w:szCs w:val="24"/>
              </w:rPr>
              <w:t xml:space="preserve"> </w:t>
            </w:r>
            <w:r w:rsidR="00257E5B">
              <w:rPr>
                <w:i/>
                <w:iCs/>
                <w:szCs w:val="24"/>
              </w:rPr>
              <w:t>&lt;...&gt;</w:t>
            </w:r>
            <w:r w:rsidR="00257E5B" w:rsidRPr="003A74BF">
              <w:rPr>
                <w:i/>
                <w:iCs/>
                <w:szCs w:val="24"/>
              </w:rPr>
              <w:t>.</w:t>
            </w:r>
            <w:r w:rsidR="00257E5B">
              <w:rPr>
                <w:szCs w:val="24"/>
              </w:rPr>
              <w:t xml:space="preserve"> </w:t>
            </w:r>
            <w:r w:rsidR="00257E5B" w:rsidRPr="003A74BF">
              <w:rPr>
                <w:i/>
                <w:iCs/>
                <w:szCs w:val="24"/>
              </w:rPr>
              <w:t xml:space="preserve">Laisvai pasirenkami patiekalai yra tiekiami už Sutartyje nurodytą kainą t. y. 0,00 Eur. Kiekvieną dieną </w:t>
            </w:r>
            <w:r w:rsidR="00257E5B" w:rsidRPr="00E852ED">
              <w:rPr>
                <w:b/>
                <w:bCs/>
                <w:i/>
                <w:iCs/>
                <w:szCs w:val="24"/>
              </w:rPr>
              <w:t>pateikiamas Sutartyje nurodytas kiekis, kurį Tiekėjas yra įsipareigojęs pateikti t. y. 50 porcijų</w:t>
            </w:r>
            <w:r w:rsidR="00257E5B" w:rsidRPr="003A74BF">
              <w:rPr>
                <w:i/>
                <w:iCs/>
                <w:szCs w:val="24"/>
              </w:rPr>
              <w:t xml:space="preserve">. Šis patiekalas </w:t>
            </w:r>
            <w:r w:rsidR="00257E5B" w:rsidRPr="00E852ED">
              <w:rPr>
                <w:b/>
                <w:bCs/>
                <w:i/>
                <w:iCs/>
                <w:szCs w:val="24"/>
              </w:rPr>
              <w:t>kasdien yra teikiamas pagal planinį dienos valgiaraštį</w:t>
            </w:r>
            <w:r w:rsidR="00257E5B">
              <w:rPr>
                <w:szCs w:val="24"/>
              </w:rPr>
              <w:t xml:space="preserve"> &lt;...&gt;</w:t>
            </w:r>
            <w:r w:rsidR="00257E5B" w:rsidRPr="003A74BF">
              <w:rPr>
                <w:szCs w:val="24"/>
              </w:rPr>
              <w:t xml:space="preserve">, </w:t>
            </w:r>
            <w:r w:rsidR="00257E5B" w:rsidRPr="003A74BF">
              <w:rPr>
                <w:i/>
                <w:iCs/>
                <w:szCs w:val="24"/>
              </w:rPr>
              <w:t>pagal kurį klientas yra informuojamas apie einamos dienos siūlomą patiekal</w:t>
            </w:r>
            <w:r w:rsidR="00257E5B" w:rsidRPr="003A74BF">
              <w:rPr>
                <w:szCs w:val="24"/>
              </w:rPr>
              <w:t>ą</w:t>
            </w:r>
            <w:r w:rsidR="00257E5B">
              <w:rPr>
                <w:szCs w:val="24"/>
              </w:rPr>
              <w:t xml:space="preserve">, </w:t>
            </w:r>
            <w:r w:rsidRPr="0064726A">
              <w:rPr>
                <w:szCs w:val="24"/>
              </w:rPr>
              <w:t xml:space="preserve">tačiau </w:t>
            </w:r>
            <w:r w:rsidR="003A74BF">
              <w:rPr>
                <w:szCs w:val="24"/>
              </w:rPr>
              <w:t>T</w:t>
            </w:r>
            <w:r w:rsidRPr="0064726A">
              <w:rPr>
                <w:szCs w:val="24"/>
              </w:rPr>
              <w:t xml:space="preserve">iekėjas </w:t>
            </w:r>
            <w:r w:rsidR="003A74BF">
              <w:rPr>
                <w:szCs w:val="24"/>
              </w:rPr>
              <w:t>šių savo teiginių nepagrindė jokiais dokumentais (pvz., raštais su Perkančiąja organizacija, vidiniais dokumentais, kuriais</w:t>
            </w:r>
            <w:r w:rsidR="00040F42">
              <w:rPr>
                <w:szCs w:val="24"/>
              </w:rPr>
              <w:t xml:space="preserve"> </w:t>
            </w:r>
            <w:r w:rsidR="003A74BF">
              <w:rPr>
                <w:szCs w:val="24"/>
              </w:rPr>
              <w:t>nurodo</w:t>
            </w:r>
            <w:r w:rsidR="002E57EA">
              <w:rPr>
                <w:szCs w:val="24"/>
              </w:rPr>
              <w:t xml:space="preserve"> </w:t>
            </w:r>
            <w:r w:rsidR="003A74BF">
              <w:rPr>
                <w:szCs w:val="24"/>
              </w:rPr>
              <w:t xml:space="preserve">/ įpareigoja savo </w:t>
            </w:r>
            <w:r w:rsidR="00040F42">
              <w:rPr>
                <w:szCs w:val="24"/>
              </w:rPr>
              <w:t xml:space="preserve">įmonės </w:t>
            </w:r>
            <w:r w:rsidR="003A74BF">
              <w:rPr>
                <w:szCs w:val="24"/>
              </w:rPr>
              <w:t xml:space="preserve">darbuotojus </w:t>
            </w:r>
            <w:r w:rsidR="00040F42">
              <w:rPr>
                <w:szCs w:val="24"/>
              </w:rPr>
              <w:t xml:space="preserve">gaminti ir tiekti laisvai pasirenkamus komercinius patiekalus, </w:t>
            </w:r>
            <w:r w:rsidR="00996D3A">
              <w:rPr>
                <w:szCs w:val="24"/>
              </w:rPr>
              <w:t xml:space="preserve">kada ir </w:t>
            </w:r>
            <w:r w:rsidR="00040F42">
              <w:rPr>
                <w:szCs w:val="24"/>
              </w:rPr>
              <w:t xml:space="preserve">kaip juos apskaityti ir pan.), taip pat nepateikė </w:t>
            </w:r>
            <w:r w:rsidR="00040F42" w:rsidRPr="00040F42">
              <w:rPr>
                <w:szCs w:val="24"/>
              </w:rPr>
              <w:t>kasos operacijų atlikimo vietoje registruoto kasos aparato ataskaitų kopij</w:t>
            </w:r>
            <w:r w:rsidR="00040F42">
              <w:rPr>
                <w:szCs w:val="24"/>
              </w:rPr>
              <w:t xml:space="preserve">ų, nurodydamas, kad „&lt;...&gt; </w:t>
            </w:r>
            <w:r w:rsidR="00040F42" w:rsidRPr="00040F42">
              <w:rPr>
                <w:i/>
                <w:iCs/>
                <w:szCs w:val="24"/>
              </w:rPr>
              <w:t>dėl kasos aparatų funkcionalumo negali pateikti laisvai pasirenkamų patiekalų kasos operacijų ataskaitų kopijų, kadangi 0,00 Eur (nulinė kaina) negali būti fiksuojama kasos aparato pagalba</w:t>
            </w:r>
            <w:r w:rsidR="00040F42">
              <w:rPr>
                <w:i/>
                <w:iCs/>
                <w:szCs w:val="24"/>
              </w:rPr>
              <w:t xml:space="preserve">“. </w:t>
            </w:r>
            <w:r w:rsidR="00040F42">
              <w:rPr>
                <w:szCs w:val="24"/>
              </w:rPr>
              <w:t>Pateiktas rašto priedas</w:t>
            </w:r>
            <w:r w:rsidR="00257E5B">
              <w:rPr>
                <w:rStyle w:val="Puslapioinaosnuoroda"/>
                <w:szCs w:val="24"/>
              </w:rPr>
              <w:footnoteReference w:id="25"/>
            </w:r>
            <w:r w:rsidR="00257E5B">
              <w:rPr>
                <w:szCs w:val="24"/>
              </w:rPr>
              <w:t xml:space="preserve"> </w:t>
            </w:r>
            <w:r w:rsidR="00040F42">
              <w:rPr>
                <w:szCs w:val="24"/>
              </w:rPr>
              <w:t>šio Tiekėjo teiginio nepagrindžia, priešingai</w:t>
            </w:r>
            <w:r w:rsidR="0041113D">
              <w:rPr>
                <w:szCs w:val="24"/>
              </w:rPr>
              <w:t>,</w:t>
            </w:r>
            <w:r w:rsidR="00040F42">
              <w:rPr>
                <w:szCs w:val="24"/>
              </w:rPr>
              <w:t xml:space="preserve"> kasos aparatus aptarnaujančios bendrovės atsakyme </w:t>
            </w:r>
            <w:r w:rsidR="0041113D">
              <w:rPr>
                <w:szCs w:val="24"/>
              </w:rPr>
              <w:t>paaiškinta, kad negalima užfiksuoti, nes „</w:t>
            </w:r>
            <w:r w:rsidR="0041113D" w:rsidRPr="00257E5B">
              <w:rPr>
                <w:b/>
                <w:bCs/>
                <w:i/>
                <w:iCs/>
                <w:szCs w:val="24"/>
              </w:rPr>
              <w:t>nebuvo atskirai sutarta ir papildomai aktyvuota galimybė</w:t>
            </w:r>
            <w:r w:rsidR="0041113D" w:rsidRPr="0041113D">
              <w:rPr>
                <w:i/>
                <w:iCs/>
                <w:szCs w:val="24"/>
              </w:rPr>
              <w:t xml:space="preserve"> fiksuoti </w:t>
            </w:r>
            <w:r w:rsidR="0041113D" w:rsidRPr="0041113D">
              <w:rPr>
                <w:i/>
                <w:iCs/>
                <w:szCs w:val="24"/>
              </w:rPr>
              <w:lastRenderedPageBreak/>
              <w:t>prekes ir paslaugas su nuline (0,00 Eur) kaina</w:t>
            </w:r>
            <w:r w:rsidR="0041113D">
              <w:rPr>
                <w:i/>
                <w:iCs/>
                <w:szCs w:val="24"/>
              </w:rPr>
              <w:t>“</w:t>
            </w:r>
            <w:r w:rsidR="0041113D">
              <w:rPr>
                <w:szCs w:val="24"/>
              </w:rPr>
              <w:t xml:space="preserve">, t. y. fiksuoti tik patį prekės pardavimo faktą. Taigi, iš to seka, kad Tiekėjas </w:t>
            </w:r>
            <w:r w:rsidR="00333099">
              <w:rPr>
                <w:szCs w:val="24"/>
              </w:rPr>
              <w:t xml:space="preserve">galimai </w:t>
            </w:r>
            <w:r w:rsidR="0041113D">
              <w:rPr>
                <w:szCs w:val="24"/>
              </w:rPr>
              <w:t>neužsakė tokios funkcinės kasos aparato galimybės nuo paslaugų teikimo pradžios</w:t>
            </w:r>
            <w:r w:rsidR="006317AB">
              <w:rPr>
                <w:szCs w:val="24"/>
              </w:rPr>
              <w:t xml:space="preserve"> ir </w:t>
            </w:r>
            <w:r w:rsidR="00996D3A">
              <w:rPr>
                <w:szCs w:val="24"/>
              </w:rPr>
              <w:t xml:space="preserve">Tarnybai </w:t>
            </w:r>
            <w:r w:rsidR="006317AB">
              <w:rPr>
                <w:szCs w:val="24"/>
              </w:rPr>
              <w:t xml:space="preserve">pateikė prieštaringą, </w:t>
            </w:r>
            <w:r w:rsidR="006317AB" w:rsidRPr="006317AB">
              <w:rPr>
                <w:szCs w:val="24"/>
              </w:rPr>
              <w:t>tikrovės</w:t>
            </w:r>
            <w:r w:rsidR="006317AB">
              <w:rPr>
                <w:szCs w:val="24"/>
              </w:rPr>
              <w:t xml:space="preserve"> ir nustatytų faktinių aplinkybių</w:t>
            </w:r>
            <w:r w:rsidR="006317AB" w:rsidRPr="006317AB">
              <w:rPr>
                <w:szCs w:val="24"/>
              </w:rPr>
              <w:t xml:space="preserve"> neatitinkančią informaciją,</w:t>
            </w:r>
            <w:r w:rsidR="006317AB">
              <w:rPr>
                <w:szCs w:val="24"/>
              </w:rPr>
              <w:t xml:space="preserve"> susijusią su komercinių patiekalų tiekimu,</w:t>
            </w:r>
            <w:r w:rsidR="006317AB" w:rsidRPr="006317AB">
              <w:rPr>
                <w:szCs w:val="24"/>
              </w:rPr>
              <w:t xml:space="preserve"> kurios negalėjo pagrįsti jokiais įrodymais</w:t>
            </w:r>
            <w:r w:rsidR="00996D3A">
              <w:rPr>
                <w:szCs w:val="24"/>
              </w:rPr>
              <w:t>;</w:t>
            </w:r>
          </w:p>
          <w:p w14:paraId="39CB767E" w14:textId="26E46793" w:rsidR="00996D3A" w:rsidRDefault="00996D3A" w:rsidP="003A74BF">
            <w:pPr>
              <w:rPr>
                <w:szCs w:val="24"/>
              </w:rPr>
            </w:pPr>
            <w:r>
              <w:rPr>
                <w:szCs w:val="24"/>
              </w:rPr>
              <w:t>5)</w:t>
            </w:r>
            <w:r>
              <w:t xml:space="preserve"> </w:t>
            </w:r>
            <w:r w:rsidRPr="00996D3A">
              <w:rPr>
                <w:szCs w:val="24"/>
              </w:rPr>
              <w:t xml:space="preserve">Sutarties priede Nr. 1, techninės specifikacijos dalies 25 punkte nustatyta: „Maisto atliekos turi būti fiksuojamos ir (ar) fotografuojamos ir turi būti vedama kiekvienos dienos išmetamo maisto statistika. Pasikartojant atliekų sudėčiai, t. y. kartojantis išmetamam maistui, Paslaugų teikėjas turės skubiai priimti sprendimus dėl valgiaraščio tikslinimo. Jei mokiniai atsisako valgyti tam tikrą patiekalą, jį Paslaugų teikėjas turės pakeisti kitu patiekalu, atitinkančiu aukščiau nurodytus </w:t>
            </w:r>
            <w:r w:rsidR="00E25416">
              <w:rPr>
                <w:szCs w:val="24"/>
              </w:rPr>
              <w:t>reikalavimus</w:t>
            </w:r>
            <w:r w:rsidRPr="00996D3A">
              <w:rPr>
                <w:szCs w:val="24"/>
              </w:rPr>
              <w:t>“. Tarnybos ir VMVT darbuotojų apsilankymo Perkančiojoje organizacijoje 2023 m. spalio 1</w:t>
            </w:r>
            <w:r>
              <w:rPr>
                <w:szCs w:val="24"/>
              </w:rPr>
              <w:t>9</w:t>
            </w:r>
            <w:r w:rsidRPr="00996D3A">
              <w:rPr>
                <w:szCs w:val="24"/>
              </w:rPr>
              <w:t xml:space="preserve"> d. metu buvo nustatyta, kad tiekėjas UAB „Dussmann </w:t>
            </w:r>
            <w:proofErr w:type="spellStart"/>
            <w:r w:rsidRPr="00996D3A">
              <w:rPr>
                <w:szCs w:val="24"/>
              </w:rPr>
              <w:t>Service</w:t>
            </w:r>
            <w:proofErr w:type="spellEnd"/>
            <w:r w:rsidRPr="00996D3A">
              <w:rPr>
                <w:szCs w:val="24"/>
              </w:rPr>
              <w:t>“ neveda išmetamo maisto statistikos, maisto atliekų nefiksuoja ir (ar) nefotografuoja;</w:t>
            </w:r>
          </w:p>
          <w:p w14:paraId="733D41CB" w14:textId="61C091AE" w:rsidR="00EF7E2A" w:rsidRDefault="00EF7E2A" w:rsidP="003A74BF">
            <w:pPr>
              <w:rPr>
                <w:szCs w:val="24"/>
              </w:rPr>
            </w:pPr>
            <w:r>
              <w:rPr>
                <w:szCs w:val="24"/>
              </w:rPr>
              <w:t>6)</w:t>
            </w:r>
            <w:r>
              <w:t xml:space="preserve"> </w:t>
            </w:r>
            <w:r w:rsidRPr="00EF7E2A">
              <w:rPr>
                <w:szCs w:val="24"/>
              </w:rPr>
              <w:t xml:space="preserve">tiekėjui UAB „Dussmann </w:t>
            </w:r>
            <w:proofErr w:type="spellStart"/>
            <w:r w:rsidRPr="00EF7E2A">
              <w:rPr>
                <w:szCs w:val="24"/>
              </w:rPr>
              <w:t>Service</w:t>
            </w:r>
            <w:proofErr w:type="spellEnd"/>
            <w:r w:rsidRPr="00EF7E2A">
              <w:rPr>
                <w:szCs w:val="24"/>
              </w:rPr>
              <w:t>“, nepaisant pirmiau šioje išvadoje aprašytų sutartinių įsipareigojimų vykdymo pažeidimų, nebuvo pritaikytos Sutartyje numatytos netesybos</w:t>
            </w:r>
            <w:r>
              <w:rPr>
                <w:rStyle w:val="Puslapioinaosnuoroda"/>
                <w:szCs w:val="24"/>
              </w:rPr>
              <w:footnoteReference w:id="26"/>
            </w:r>
            <w:r w:rsidRPr="00EF7E2A">
              <w:rPr>
                <w:szCs w:val="24"/>
              </w:rPr>
              <w:t xml:space="preserve">. Tarnybos vertinimu, dėl tiekėjo UAB „Dussmann </w:t>
            </w:r>
            <w:proofErr w:type="spellStart"/>
            <w:r w:rsidRPr="00EF7E2A">
              <w:rPr>
                <w:szCs w:val="24"/>
              </w:rPr>
              <w:t>Service</w:t>
            </w:r>
            <w:proofErr w:type="spellEnd"/>
            <w:r w:rsidRPr="00EF7E2A">
              <w:rPr>
                <w:szCs w:val="24"/>
              </w:rPr>
              <w:t xml:space="preserve">“ padarytų sutartinių įsipareigojimo vykdymo pažeidimų, Perkančioji organizacija turi </w:t>
            </w:r>
            <w:r w:rsidR="00CF3DBD">
              <w:rPr>
                <w:szCs w:val="24"/>
              </w:rPr>
              <w:t xml:space="preserve">ne tik </w:t>
            </w:r>
            <w:r w:rsidRPr="00EF7E2A">
              <w:rPr>
                <w:szCs w:val="24"/>
              </w:rPr>
              <w:t>teisę</w:t>
            </w:r>
            <w:r w:rsidR="00CF3DBD">
              <w:rPr>
                <w:szCs w:val="24"/>
              </w:rPr>
              <w:t>, bet ir</w:t>
            </w:r>
            <w:r w:rsidRPr="00EF7E2A">
              <w:rPr>
                <w:szCs w:val="24"/>
              </w:rPr>
              <w:t xml:space="preserve"> pareigą taikyti Sutartyje numatytas netesybas ar pasinaudoti Sutarties įvykdymo užtikrinimu.</w:t>
            </w:r>
          </w:p>
          <w:p w14:paraId="746FDFAF" w14:textId="40CF4DCB" w:rsidR="00431663" w:rsidRDefault="00431663" w:rsidP="003A74BF">
            <w:pPr>
              <w:rPr>
                <w:szCs w:val="24"/>
              </w:rPr>
            </w:pPr>
            <w:r w:rsidRPr="00431663">
              <w:rPr>
                <w:szCs w:val="24"/>
              </w:rPr>
              <w:t>Pagal Europos Sąjungos Teisingumo Teismo (toliau – ESTT) ir Lietuvos Aukščiausiojo Teismo (toliau – LAT) nuosekliai formuojamą praktiką</w:t>
            </w:r>
            <w:r>
              <w:rPr>
                <w:rStyle w:val="Puslapioinaosnuoroda"/>
                <w:szCs w:val="24"/>
              </w:rPr>
              <w:footnoteReference w:id="27"/>
            </w:r>
            <w:r w:rsidRPr="00431663">
              <w:rPr>
                <w:szCs w:val="24"/>
              </w:rPr>
              <w:t xml:space="preserve">, racionalų lėšų panaudojimą užtikrina ne tik laimėtojo parinkimas, bet ir kruopštus bei dėmesingas viešojo pirkimo sutarties vykdymas ir jo priežiūra. Tais atvejais, kai tiekėjas išrenkamas pirkimo laimėtoju dėl tam tikro savo turimo pranašumo, šis pranašumas turi būti materializuojamas (naudojamas, taikomas) ir vykdant viešojo pirkimo sutartį, nes priešingu atveju kyla esminio sutarties pakeitimo grėsmė, nepriklausomai nuo išankstinio šalių susitarimo keisti sutartines nuostatas. Tai reiškia, kad jei tiekėjas pripažintas laimėtoju dėl to, kad jo pasiūlymas geriau už kitų pirkimo dalyvių atitiko ekonominio naudingumo reikalavimus, toks jo pranašumas turi tiesiogiai atsispindėti vykdant viešojo pirkimo sutartį. Taigi, tiekėjas UAB „Dussmann </w:t>
            </w:r>
            <w:proofErr w:type="spellStart"/>
            <w:r w:rsidRPr="00431663">
              <w:rPr>
                <w:szCs w:val="24"/>
              </w:rPr>
              <w:t>Service</w:t>
            </w:r>
            <w:proofErr w:type="spellEnd"/>
            <w:r w:rsidRPr="00431663">
              <w:rPr>
                <w:szCs w:val="24"/>
              </w:rPr>
              <w:t xml:space="preserve">“ privalo tiekti pasiūlyme nurodytus laisvai pasirenkamus komercinius patiekalus su Perkančiąja organizacija suderintais kiekiais. Tuo tarpu, Perkančioji organizacija turi reikalauti iš tiekėjo UAB „Dussmann </w:t>
            </w:r>
            <w:proofErr w:type="spellStart"/>
            <w:r w:rsidRPr="00431663">
              <w:rPr>
                <w:szCs w:val="24"/>
              </w:rPr>
              <w:t>Service</w:t>
            </w:r>
            <w:proofErr w:type="spellEnd"/>
            <w:r w:rsidRPr="00431663">
              <w:rPr>
                <w:szCs w:val="24"/>
              </w:rPr>
              <w:t xml:space="preserve">“ paslaugas teikti laikantis Sutartyje, tiekėjo pasiūlyme, </w:t>
            </w:r>
            <w:r w:rsidRPr="007F747C">
              <w:rPr>
                <w:szCs w:val="24"/>
              </w:rPr>
              <w:t>Pirkimo dokumentuose, DPS pirkimo dokumentuose numatytų sąlygų (visų pirma, laikantis sąlygų dėl laisvai pasirenkamų komercinių patiekalų), o už pažeidimus taikyti Sutartyje numatytas sankcijas, pasinaudoti Sutarties įvykdymo užtikrinimu. Priešinga situacija (maitinimo paslaugų teikimas kitomis, nei numatyta Sutartyje, tiekėjo pasiūlyme, Pirkimo dokumentuose, DPS pirkimo dokumentuose, sąlygomis ir to toleravimas) suponuoja VPĮ 17 straipsnio 1 dalyje nustatytų skaidrumo ir lygiateisiškumo principų pažeidimą, VPĮ 17 straipsnio</w:t>
            </w:r>
            <w:r w:rsidRPr="00431663">
              <w:rPr>
                <w:szCs w:val="24"/>
              </w:rPr>
              <w:t xml:space="preserve"> 2 dalies 1 punkte įtvirtintos pareigos – paslaugoms įsigyti skirtas lėšas naudoti racionaliai – pažeidimą.</w:t>
            </w:r>
          </w:p>
          <w:p w14:paraId="53469CA5" w14:textId="647BB0B8" w:rsidR="002C062E" w:rsidRPr="003C7563" w:rsidRDefault="00A30F57" w:rsidP="00DE28FB">
            <w:pPr>
              <w:rPr>
                <w:szCs w:val="24"/>
              </w:rPr>
            </w:pPr>
            <w:r w:rsidRPr="00A30F57">
              <w:rPr>
                <w:szCs w:val="24"/>
              </w:rPr>
              <w:t xml:space="preserve">Atsižvelgiant į išdėstytą, darytina išvada, kad Sutarties šalys netinkamai vykdė / kontroliavo Sutarties priedo Nr. 1 (techninės specifikacijos dalies) 23.14, 24 ir 25 punktų sąlygas, tiekėjas UAB „Dussmann </w:t>
            </w:r>
            <w:proofErr w:type="spellStart"/>
            <w:r w:rsidRPr="00A30F57">
              <w:rPr>
                <w:szCs w:val="24"/>
              </w:rPr>
              <w:t>Service</w:t>
            </w:r>
            <w:proofErr w:type="spellEnd"/>
            <w:r w:rsidRPr="00A30F57">
              <w:rPr>
                <w:szCs w:val="24"/>
              </w:rPr>
              <w:t xml:space="preserve">“ </w:t>
            </w:r>
            <w:r w:rsidR="00431663">
              <w:rPr>
                <w:szCs w:val="24"/>
              </w:rPr>
              <w:t xml:space="preserve">savo įsipareigojimo tiekti </w:t>
            </w:r>
            <w:r w:rsidR="00431663" w:rsidRPr="00431663">
              <w:rPr>
                <w:szCs w:val="24"/>
              </w:rPr>
              <w:t>laisvai pasirenkam</w:t>
            </w:r>
            <w:r w:rsidR="00431663">
              <w:rPr>
                <w:szCs w:val="24"/>
              </w:rPr>
              <w:t>us</w:t>
            </w:r>
            <w:r w:rsidR="00431663" w:rsidRPr="00431663">
              <w:rPr>
                <w:szCs w:val="24"/>
              </w:rPr>
              <w:t xml:space="preserve"> komercin</w:t>
            </w:r>
            <w:r w:rsidR="00431663">
              <w:rPr>
                <w:szCs w:val="24"/>
              </w:rPr>
              <w:t>ius</w:t>
            </w:r>
            <w:r w:rsidR="00431663" w:rsidRPr="00431663">
              <w:rPr>
                <w:szCs w:val="24"/>
              </w:rPr>
              <w:t xml:space="preserve"> patiekal</w:t>
            </w:r>
            <w:r w:rsidR="00431663">
              <w:rPr>
                <w:szCs w:val="24"/>
              </w:rPr>
              <w:t>us</w:t>
            </w:r>
            <w:r w:rsidR="00E079CE">
              <w:rPr>
                <w:szCs w:val="24"/>
              </w:rPr>
              <w:t xml:space="preserve"> tinkamai nevykdė</w:t>
            </w:r>
            <w:r w:rsidR="00431663">
              <w:rPr>
                <w:szCs w:val="24"/>
              </w:rPr>
              <w:t>,</w:t>
            </w:r>
            <w:r w:rsidR="005C6240">
              <w:rPr>
                <w:szCs w:val="24"/>
              </w:rPr>
              <w:t xml:space="preserve"> </w:t>
            </w:r>
            <w:r w:rsidR="00545F7D">
              <w:rPr>
                <w:szCs w:val="24"/>
              </w:rPr>
              <w:t xml:space="preserve">neužtikrino tiekiamų maitinimo paslaugų </w:t>
            </w:r>
            <w:r w:rsidR="00CF3DBD">
              <w:rPr>
                <w:szCs w:val="24"/>
              </w:rPr>
              <w:t xml:space="preserve">atitikimo </w:t>
            </w:r>
            <w:r w:rsidR="00545F7D">
              <w:rPr>
                <w:szCs w:val="24"/>
              </w:rPr>
              <w:t>kokybės reikalavimams</w:t>
            </w:r>
            <w:r w:rsidR="00922488">
              <w:rPr>
                <w:szCs w:val="24"/>
              </w:rPr>
              <w:t xml:space="preserve"> </w:t>
            </w:r>
            <w:r w:rsidR="00431663">
              <w:rPr>
                <w:szCs w:val="24"/>
              </w:rPr>
              <w:t>ir,</w:t>
            </w:r>
            <w:r w:rsidRPr="00A30F57">
              <w:rPr>
                <w:szCs w:val="24"/>
              </w:rPr>
              <w:t xml:space="preserve"> dėl nuo paties </w:t>
            </w:r>
            <w:r w:rsidR="001678CF">
              <w:rPr>
                <w:szCs w:val="24"/>
              </w:rPr>
              <w:t>T</w:t>
            </w:r>
            <w:r w:rsidRPr="00A30F57">
              <w:rPr>
                <w:szCs w:val="24"/>
              </w:rPr>
              <w:t>iekėjo priklausančių, nepateisinamų priežasčių, nevedė išmetamo maisto statistikos, maisto atliekų</w:t>
            </w:r>
            <w:r w:rsidR="00431663">
              <w:t xml:space="preserve"> </w:t>
            </w:r>
            <w:r w:rsidR="00431663" w:rsidRPr="00431663">
              <w:rPr>
                <w:szCs w:val="24"/>
              </w:rPr>
              <w:t xml:space="preserve">nefiksavo ir (ar) nefotografavo, Perkančioji organizacija </w:t>
            </w:r>
            <w:r w:rsidR="001678CF" w:rsidRPr="00431663">
              <w:rPr>
                <w:szCs w:val="24"/>
              </w:rPr>
              <w:t xml:space="preserve">nesinaudojo </w:t>
            </w:r>
            <w:r w:rsidR="001678CF">
              <w:rPr>
                <w:szCs w:val="24"/>
              </w:rPr>
              <w:t>paslaugų teikimo eigos, kokybės kontrolės mechanizmu,</w:t>
            </w:r>
            <w:r w:rsidR="001678CF" w:rsidRPr="00431663">
              <w:rPr>
                <w:szCs w:val="24"/>
              </w:rPr>
              <w:t xml:space="preserve"> Sutarties įvykdymo užtikrinimo </w:t>
            </w:r>
            <w:r w:rsidR="001678CF" w:rsidRPr="00431663">
              <w:rPr>
                <w:szCs w:val="24"/>
              </w:rPr>
              <w:lastRenderedPageBreak/>
              <w:t>mechanizmu</w:t>
            </w:r>
            <w:r w:rsidR="001678CF">
              <w:rPr>
                <w:szCs w:val="24"/>
              </w:rPr>
              <w:t>,</w:t>
            </w:r>
            <w:r w:rsidR="001678CF" w:rsidRPr="00431663">
              <w:rPr>
                <w:szCs w:val="24"/>
              </w:rPr>
              <w:t xml:space="preserve"> netesybų institutu</w:t>
            </w:r>
            <w:r w:rsidR="001678CF">
              <w:rPr>
                <w:szCs w:val="24"/>
              </w:rPr>
              <w:t>,</w:t>
            </w:r>
            <w:r w:rsidR="001678CF" w:rsidRPr="00431663">
              <w:rPr>
                <w:szCs w:val="24"/>
              </w:rPr>
              <w:t xml:space="preserve"> </w:t>
            </w:r>
            <w:r w:rsidR="00431663" w:rsidRPr="00431663">
              <w:rPr>
                <w:szCs w:val="24"/>
              </w:rPr>
              <w:t>pažeidimus toleravo</w:t>
            </w:r>
            <w:r w:rsidR="001678CF">
              <w:rPr>
                <w:szCs w:val="24"/>
              </w:rPr>
              <w:t>,</w:t>
            </w:r>
            <w:r w:rsidR="00431663" w:rsidRPr="00431663">
              <w:rPr>
                <w:szCs w:val="24"/>
              </w:rPr>
              <w:t xml:space="preserve"> Tarnyba konstatuoja, kad tokiais veiksmais (neveikimu) Perkančioji organizacija pažeidė VPĮ 17 straipsnio 1 dalyje nustatytus skaidrumo ir lygiateisiškumo principus bei VPĮ 17 straipsnio 2 dalies 1 punkte įtvirtintą racionalaus lėšų naudojimo tikslą.</w:t>
            </w:r>
          </w:p>
        </w:tc>
      </w:tr>
    </w:tbl>
    <w:p w14:paraId="253690F8" w14:textId="041A00B3" w:rsidR="0074149F" w:rsidRDefault="0074149F">
      <w:pPr>
        <w:jc w:val="center"/>
        <w:rPr>
          <w:b/>
          <w:szCs w:val="24"/>
          <w:lang w:eastAsia="lt-LT"/>
        </w:rPr>
      </w:pPr>
    </w:p>
    <w:p w14:paraId="6E328CA4" w14:textId="77777777" w:rsidR="00F62560" w:rsidRPr="00945269" w:rsidRDefault="00F62560" w:rsidP="00F62560">
      <w:pPr>
        <w:jc w:val="center"/>
        <w:rPr>
          <w:b/>
          <w:szCs w:val="24"/>
          <w:lang w:eastAsia="lt-LT"/>
        </w:rPr>
      </w:pPr>
      <w:r w:rsidRPr="00945269">
        <w:rPr>
          <w:b/>
          <w:szCs w:val="24"/>
          <w:lang w:eastAsia="lt-LT"/>
        </w:rPr>
        <w:t>III dalis. Kiti nustatyti pažeidimai</w:t>
      </w:r>
    </w:p>
    <w:p w14:paraId="244A6465" w14:textId="7FE19731" w:rsidR="00F62560" w:rsidRDefault="00F62560" w:rsidP="00F62560">
      <w:pPr>
        <w:jc w:val="center"/>
        <w:rPr>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F62560" w:rsidRPr="00945269" w14:paraId="2DC47594" w14:textId="77777777" w:rsidTr="00335CAC">
        <w:trPr>
          <w:trHeight w:val="351"/>
        </w:trPr>
        <w:tc>
          <w:tcPr>
            <w:tcW w:w="421" w:type="dxa"/>
            <w:tcBorders>
              <w:top w:val="single" w:sz="4" w:space="0" w:color="auto"/>
              <w:left w:val="single" w:sz="4" w:space="0" w:color="auto"/>
              <w:bottom w:val="single" w:sz="4" w:space="0" w:color="auto"/>
              <w:right w:val="single" w:sz="4" w:space="0" w:color="auto"/>
            </w:tcBorders>
            <w:shd w:val="clear" w:color="auto" w:fill="auto"/>
          </w:tcPr>
          <w:p w14:paraId="54FA310F" w14:textId="3599AC7A" w:rsidR="00F62560" w:rsidRPr="00945269" w:rsidRDefault="008C3D2A" w:rsidP="00912392">
            <w:pPr>
              <w:ind w:firstLine="0"/>
              <w:jc w:val="left"/>
              <w:rPr>
                <w:bCs/>
                <w:szCs w:val="24"/>
                <w:lang w:eastAsia="lt-LT"/>
              </w:rPr>
            </w:pPr>
            <w:bookmarkStart w:id="11" w:name="_Hlk98485144"/>
            <w:r>
              <w:rPr>
                <w:bCs/>
                <w:szCs w:val="24"/>
                <w:lang w:eastAsia="lt-LT"/>
              </w:rPr>
              <w:t>1</w:t>
            </w:r>
            <w:r w:rsidR="00912392">
              <w:rPr>
                <w:bCs/>
                <w:szCs w:val="24"/>
                <w:lang w:eastAsia="lt-LT"/>
              </w:rPr>
              <w:t>.</w:t>
            </w:r>
          </w:p>
        </w:tc>
        <w:tc>
          <w:tcPr>
            <w:tcW w:w="9213" w:type="dxa"/>
            <w:tcBorders>
              <w:top w:val="single" w:sz="4" w:space="0" w:color="auto"/>
              <w:left w:val="single" w:sz="4" w:space="0" w:color="auto"/>
              <w:bottom w:val="single" w:sz="4" w:space="0" w:color="auto"/>
              <w:right w:val="single" w:sz="4" w:space="0" w:color="auto"/>
            </w:tcBorders>
            <w:shd w:val="clear" w:color="auto" w:fill="auto"/>
          </w:tcPr>
          <w:p w14:paraId="1D38F966" w14:textId="28E4FA8B" w:rsidR="00F62560" w:rsidRPr="00D14E52" w:rsidRDefault="008C3D2A" w:rsidP="00912392">
            <w:pPr>
              <w:ind w:firstLine="0"/>
              <w:rPr>
                <w:bCs/>
                <w:iCs/>
                <w:szCs w:val="24"/>
                <w:lang w:eastAsia="lt-LT"/>
              </w:rPr>
            </w:pPr>
            <w:r w:rsidRPr="008C3D2A">
              <w:rPr>
                <w:szCs w:val="24"/>
              </w:rPr>
              <w:t>VPĮ 86 straipsnio 9 dalis</w:t>
            </w:r>
            <w:r>
              <w:rPr>
                <w:rStyle w:val="Puslapioinaosnuoroda"/>
                <w:bCs/>
                <w:iCs/>
                <w:szCs w:val="24"/>
                <w:lang w:eastAsia="lt-LT"/>
              </w:rPr>
              <w:footnoteReference w:id="28"/>
            </w:r>
          </w:p>
        </w:tc>
      </w:tr>
      <w:tr w:rsidR="00F62560" w:rsidRPr="00945269" w14:paraId="6C356EC0" w14:textId="77777777">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8D0F3B" w14:textId="36238832" w:rsidR="00912392" w:rsidRPr="00335CAC" w:rsidRDefault="00912392" w:rsidP="00912392">
            <w:pPr>
              <w:rPr>
                <w:rStyle w:val="cf01"/>
                <w:rFonts w:ascii="Times New Roman" w:hAnsi="Times New Roman" w:cs="Times New Roman"/>
                <w:sz w:val="24"/>
                <w:szCs w:val="24"/>
              </w:rPr>
            </w:pPr>
            <w:r w:rsidRPr="00335CAC">
              <w:rPr>
                <w:rStyle w:val="cf01"/>
                <w:rFonts w:ascii="Times New Roman" w:hAnsi="Times New Roman" w:cs="Times New Roman"/>
                <w:sz w:val="24"/>
                <w:szCs w:val="24"/>
              </w:rPr>
              <w:t>Vertinimo metu nustatyta, kad Perkančioji organizacija 2023 m. rugsėjo 1 d. sudarė Susitarimą Nr.1 dėl pirkimo Sutarties Nr. CPO266817/F2-27/M-065/VP-01 pakeitimo, tačiau šio susitarimo CVP IS sutarčių posistemėje per</w:t>
            </w:r>
            <w:r w:rsidRPr="00912392">
              <w:rPr>
                <w:szCs w:val="24"/>
              </w:rPr>
              <w:t xml:space="preserve"> </w:t>
            </w:r>
            <w:r w:rsidRPr="00335CAC">
              <w:rPr>
                <w:rStyle w:val="cf01"/>
                <w:rFonts w:ascii="Times New Roman" w:hAnsi="Times New Roman" w:cs="Times New Roman"/>
                <w:sz w:val="24"/>
                <w:szCs w:val="24"/>
              </w:rPr>
              <w:t>VPĮ 86 straipsnio 9 dalyje nustatytą 15 dienų terminą nepaskelbė</w:t>
            </w:r>
            <w:r w:rsidR="00335CAC">
              <w:rPr>
                <w:rStyle w:val="cf01"/>
                <w:rFonts w:ascii="Times New Roman" w:hAnsi="Times New Roman" w:cs="Times New Roman"/>
                <w:sz w:val="24"/>
                <w:szCs w:val="24"/>
              </w:rPr>
              <w:t xml:space="preserve"> ir šios Išvados </w:t>
            </w:r>
            <w:r w:rsidR="00CF3DBD">
              <w:rPr>
                <w:rStyle w:val="cf01"/>
                <w:rFonts w:ascii="Times New Roman" w:hAnsi="Times New Roman" w:cs="Times New Roman"/>
                <w:sz w:val="24"/>
                <w:szCs w:val="24"/>
              </w:rPr>
              <w:t>parengimo dienai</w:t>
            </w:r>
            <w:r w:rsidR="00335CAC">
              <w:rPr>
                <w:rStyle w:val="cf01"/>
                <w:rFonts w:ascii="Times New Roman" w:hAnsi="Times New Roman" w:cs="Times New Roman"/>
                <w:sz w:val="24"/>
                <w:szCs w:val="24"/>
              </w:rPr>
              <w:t xml:space="preserve"> nėra paskelbusi.</w:t>
            </w:r>
          </w:p>
          <w:p w14:paraId="596FAFA1" w14:textId="70E87159" w:rsidR="00912392" w:rsidRPr="00335CAC" w:rsidRDefault="00912392" w:rsidP="00912392">
            <w:pPr>
              <w:rPr>
                <w:rStyle w:val="cf01"/>
                <w:rFonts w:ascii="Times New Roman" w:hAnsi="Times New Roman" w:cs="Times New Roman"/>
                <w:sz w:val="24"/>
                <w:szCs w:val="24"/>
              </w:rPr>
            </w:pPr>
            <w:r w:rsidRPr="00912392">
              <w:rPr>
                <w:rStyle w:val="cf01"/>
              </w:rPr>
              <w:t xml:space="preserve"> </w:t>
            </w:r>
            <w:r w:rsidRPr="00335CAC">
              <w:rPr>
                <w:rStyle w:val="cf01"/>
                <w:rFonts w:ascii="Times New Roman" w:hAnsi="Times New Roman" w:cs="Times New Roman"/>
                <w:sz w:val="24"/>
                <w:szCs w:val="24"/>
              </w:rPr>
              <w:t xml:space="preserve">Taip pat pažymėtina, kad CVP IS sutarčių posistemėje Perkančioji organizacija nurodė neteisingą </w:t>
            </w:r>
            <w:r w:rsidR="00335CAC" w:rsidRPr="00335CAC">
              <w:rPr>
                <w:rStyle w:val="cf01"/>
                <w:rFonts w:ascii="Times New Roman" w:hAnsi="Times New Roman" w:cs="Times New Roman"/>
                <w:sz w:val="24"/>
                <w:szCs w:val="24"/>
              </w:rPr>
              <w:t>Sutarties sudarymo datą, t.</w:t>
            </w:r>
            <w:r w:rsidR="00335CAC">
              <w:rPr>
                <w:rStyle w:val="cf01"/>
                <w:rFonts w:ascii="Times New Roman" w:hAnsi="Times New Roman" w:cs="Times New Roman"/>
                <w:sz w:val="24"/>
                <w:szCs w:val="24"/>
              </w:rPr>
              <w:t xml:space="preserve"> </w:t>
            </w:r>
            <w:r w:rsidR="00335CAC" w:rsidRPr="00335CAC">
              <w:rPr>
                <w:rStyle w:val="cf01"/>
                <w:rFonts w:ascii="Times New Roman" w:hAnsi="Times New Roman" w:cs="Times New Roman"/>
                <w:sz w:val="24"/>
                <w:szCs w:val="24"/>
              </w:rPr>
              <w:t>y.</w:t>
            </w:r>
            <w:r w:rsidR="00335CAC">
              <w:rPr>
                <w:rStyle w:val="cf01"/>
                <w:rFonts w:ascii="Times New Roman" w:hAnsi="Times New Roman" w:cs="Times New Roman"/>
                <w:sz w:val="24"/>
                <w:szCs w:val="24"/>
              </w:rPr>
              <w:t xml:space="preserve">, </w:t>
            </w:r>
            <w:r w:rsidR="00335CAC" w:rsidRPr="00335CAC">
              <w:rPr>
                <w:rStyle w:val="cf01"/>
                <w:rFonts w:ascii="Times New Roman" w:hAnsi="Times New Roman" w:cs="Times New Roman"/>
                <w:sz w:val="24"/>
                <w:szCs w:val="24"/>
              </w:rPr>
              <w:t>n</w:t>
            </w:r>
            <w:r w:rsidR="00335CAC">
              <w:rPr>
                <w:rStyle w:val="cf01"/>
                <w:rFonts w:ascii="Times New Roman" w:hAnsi="Times New Roman" w:cs="Times New Roman"/>
                <w:sz w:val="24"/>
                <w:szCs w:val="24"/>
              </w:rPr>
              <w:t>u</w:t>
            </w:r>
            <w:r w:rsidR="00335CAC" w:rsidRPr="00335CAC">
              <w:rPr>
                <w:rStyle w:val="cf01"/>
                <w:rFonts w:ascii="Times New Roman" w:hAnsi="Times New Roman" w:cs="Times New Roman"/>
                <w:sz w:val="24"/>
                <w:szCs w:val="24"/>
              </w:rPr>
              <w:t>rodė 2023 m. rugpjūčio 24 d., nors tiekėjas dar nebuvo jos pasirašęs.</w:t>
            </w:r>
            <w:r w:rsidRPr="00335CAC">
              <w:rPr>
                <w:rStyle w:val="cf01"/>
                <w:rFonts w:ascii="Times New Roman" w:hAnsi="Times New Roman" w:cs="Times New Roman"/>
                <w:sz w:val="24"/>
                <w:szCs w:val="24"/>
              </w:rPr>
              <w:t xml:space="preserve"> </w:t>
            </w:r>
          </w:p>
          <w:p w14:paraId="64DF7918" w14:textId="0C2CAABA" w:rsidR="005E2AC1" w:rsidRPr="000E110D" w:rsidRDefault="00912392" w:rsidP="00924F8A">
            <w:pPr>
              <w:rPr>
                <w:bCs/>
                <w:szCs w:val="24"/>
                <w:lang w:eastAsia="lt-LT"/>
              </w:rPr>
            </w:pPr>
            <w:r w:rsidRPr="00335CAC">
              <w:rPr>
                <w:rStyle w:val="cf01"/>
                <w:rFonts w:ascii="Times New Roman" w:hAnsi="Times New Roman" w:cs="Times New Roman"/>
                <w:sz w:val="24"/>
                <w:szCs w:val="24"/>
              </w:rPr>
              <w:t>Atsižvelgiant į aprašytą, konstatuotina, kad Perkančioji organizacija pažeidė VPĮ 86 straipsnio 9 dalį.</w:t>
            </w:r>
          </w:p>
        </w:tc>
      </w:tr>
      <w:bookmarkEnd w:id="11"/>
    </w:tbl>
    <w:p w14:paraId="1B7CB81F" w14:textId="5323E57A" w:rsidR="00FC5CFE" w:rsidRPr="00945269" w:rsidRDefault="00FC5CFE">
      <w:pPr>
        <w:jc w:val="center"/>
        <w:rPr>
          <w:b/>
          <w:szCs w:val="24"/>
          <w:lang w:eastAsia="lt-LT"/>
        </w:rPr>
      </w:pPr>
    </w:p>
    <w:p w14:paraId="23276824" w14:textId="75A230D9" w:rsidR="0074149F" w:rsidRPr="00945269" w:rsidRDefault="00F62560">
      <w:pPr>
        <w:jc w:val="center"/>
        <w:rPr>
          <w:b/>
          <w:szCs w:val="24"/>
          <w:lang w:eastAsia="lt-LT"/>
        </w:rPr>
      </w:pPr>
      <w:r w:rsidRPr="00945269">
        <w:rPr>
          <w:b/>
          <w:szCs w:val="24"/>
          <w:lang w:eastAsia="lt-LT"/>
        </w:rPr>
        <w:t>IV dalis. Sprendimas</w:t>
      </w:r>
    </w:p>
    <w:p w14:paraId="6A38ED51" w14:textId="77777777" w:rsidR="00F62560" w:rsidRPr="00945269" w:rsidRDefault="00F62560">
      <w:pPr>
        <w:jc w:val="center"/>
        <w:rPr>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7"/>
      </w:tblGrid>
      <w:tr w:rsidR="003B484B" w:rsidRPr="00945269" w14:paraId="20AAD6EF" w14:textId="77777777" w:rsidTr="00F62560">
        <w:tc>
          <w:tcPr>
            <w:tcW w:w="9637" w:type="dxa"/>
            <w:tcBorders>
              <w:top w:val="single" w:sz="4" w:space="0" w:color="auto"/>
              <w:left w:val="single" w:sz="4" w:space="0" w:color="auto"/>
              <w:bottom w:val="single" w:sz="4" w:space="0" w:color="auto"/>
              <w:right w:val="single" w:sz="4" w:space="0" w:color="auto"/>
            </w:tcBorders>
            <w:shd w:val="clear" w:color="auto" w:fill="auto"/>
            <w:vAlign w:val="center"/>
          </w:tcPr>
          <w:p w14:paraId="1EB48065" w14:textId="59EE08D7" w:rsidR="006C30E8" w:rsidRDefault="0073714B" w:rsidP="006C30E8">
            <w:pPr>
              <w:rPr>
                <w:szCs w:val="24"/>
              </w:rPr>
            </w:pPr>
            <w:r>
              <w:rPr>
                <w:szCs w:val="24"/>
              </w:rPr>
              <w:t xml:space="preserve">1. </w:t>
            </w:r>
            <w:r w:rsidR="006C30E8" w:rsidRPr="006C30E8">
              <w:rPr>
                <w:szCs w:val="24"/>
              </w:rPr>
              <w:t>Tarnyba, atsižvelgdama į Pirkimo vertinimo išvados II</w:t>
            </w:r>
            <w:r w:rsidR="00CB3C96">
              <w:rPr>
                <w:szCs w:val="24"/>
              </w:rPr>
              <w:t>I</w:t>
            </w:r>
            <w:r w:rsidR="006C30E8" w:rsidRPr="006C30E8">
              <w:rPr>
                <w:szCs w:val="24"/>
              </w:rPr>
              <w:t xml:space="preserve"> dalyje </w:t>
            </w:r>
            <w:r w:rsidR="00CB3C96" w:rsidRPr="006C30E8">
              <w:rPr>
                <w:szCs w:val="24"/>
              </w:rPr>
              <w:t>konstatuot</w:t>
            </w:r>
            <w:r w:rsidR="00CB3C96">
              <w:rPr>
                <w:szCs w:val="24"/>
              </w:rPr>
              <w:t>ą</w:t>
            </w:r>
            <w:r w:rsidR="00CB3C96" w:rsidRPr="006C30E8">
              <w:rPr>
                <w:szCs w:val="24"/>
              </w:rPr>
              <w:t xml:space="preserve"> </w:t>
            </w:r>
            <w:r w:rsidR="006C30E8" w:rsidRPr="006C30E8">
              <w:rPr>
                <w:szCs w:val="24"/>
              </w:rPr>
              <w:t>VPĮ</w:t>
            </w:r>
            <w:r w:rsidR="00CB3C96">
              <w:rPr>
                <w:szCs w:val="24"/>
              </w:rPr>
              <w:t xml:space="preserve"> 86 str. 9 dalies pažeidimą ir kitus trūkumus, </w:t>
            </w:r>
            <w:r w:rsidR="00CB3C96" w:rsidRPr="0073714B">
              <w:rPr>
                <w:b/>
                <w:bCs/>
                <w:szCs w:val="24"/>
              </w:rPr>
              <w:t>įpareigoja</w:t>
            </w:r>
            <w:r w:rsidR="006C30E8" w:rsidRPr="0073714B">
              <w:rPr>
                <w:b/>
                <w:bCs/>
                <w:szCs w:val="24"/>
              </w:rPr>
              <w:t xml:space="preserve">  </w:t>
            </w:r>
            <w:r w:rsidR="00CB3C96" w:rsidRPr="0073714B">
              <w:rPr>
                <w:b/>
                <w:bCs/>
                <w:szCs w:val="24"/>
              </w:rPr>
              <w:t>Perkančiąją organizaciją</w:t>
            </w:r>
            <w:r w:rsidR="006C30E8" w:rsidRPr="006C30E8">
              <w:rPr>
                <w:szCs w:val="24"/>
              </w:rPr>
              <w:t>:</w:t>
            </w:r>
          </w:p>
          <w:p w14:paraId="0A1CE69E" w14:textId="1B8A0F86" w:rsidR="00CB3C96" w:rsidRDefault="00CB3C96" w:rsidP="00CB3C96">
            <w:pPr>
              <w:rPr>
                <w:szCs w:val="24"/>
              </w:rPr>
            </w:pPr>
            <w:r>
              <w:rPr>
                <w:szCs w:val="24"/>
              </w:rPr>
              <w:t>1</w:t>
            </w:r>
            <w:r w:rsidR="0073714B">
              <w:rPr>
                <w:szCs w:val="24"/>
              </w:rPr>
              <w:t>)</w:t>
            </w:r>
            <w:r w:rsidRPr="00CB3C96">
              <w:rPr>
                <w:szCs w:val="24"/>
              </w:rPr>
              <w:t xml:space="preserve"> paskelbti Susitarimą dėl Sutarties pakeitimo</w:t>
            </w:r>
            <w:r w:rsidR="00EC0BC1" w:rsidRPr="00CB3C96">
              <w:rPr>
                <w:szCs w:val="24"/>
              </w:rPr>
              <w:t xml:space="preserve"> </w:t>
            </w:r>
            <w:r w:rsidR="00EC0BC1">
              <w:rPr>
                <w:szCs w:val="24"/>
              </w:rPr>
              <w:t xml:space="preserve">ir </w:t>
            </w:r>
            <w:r w:rsidR="00EC0BC1" w:rsidRPr="00CB3C96">
              <w:rPr>
                <w:szCs w:val="24"/>
              </w:rPr>
              <w:t>pataisyti CVP IS paskelbtą informaciją apie sutarties sudarymo datą</w:t>
            </w:r>
            <w:r w:rsidRPr="00CB3C96">
              <w:rPr>
                <w:szCs w:val="24"/>
              </w:rPr>
              <w:t xml:space="preserve"> </w:t>
            </w:r>
            <w:r w:rsidRPr="00CB3C96">
              <w:rPr>
                <w:b/>
                <w:bCs/>
                <w:szCs w:val="24"/>
              </w:rPr>
              <w:t>ne vėliau kaip per 5 darbo dienas</w:t>
            </w:r>
            <w:r w:rsidRPr="00CB3C96">
              <w:rPr>
                <w:szCs w:val="24"/>
              </w:rPr>
              <w:t>.</w:t>
            </w:r>
          </w:p>
          <w:p w14:paraId="06A80FD7" w14:textId="69D0CB87" w:rsidR="00CB3C96" w:rsidRDefault="00CB3C96" w:rsidP="00CB3C96">
            <w:pPr>
              <w:rPr>
                <w:szCs w:val="24"/>
              </w:rPr>
            </w:pPr>
            <w:r w:rsidRPr="00CB3C96">
              <w:rPr>
                <w:szCs w:val="24"/>
              </w:rPr>
              <w:t>Perkančioji organizacija, nesutikusi su Tarnybos įpareigojimu, gali apskųsti šį administracinį sprendimą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p w14:paraId="63EAABC4" w14:textId="1E468D03" w:rsidR="00CB3C96" w:rsidRPr="0073714B" w:rsidRDefault="0073714B" w:rsidP="006C30E8">
            <w:pPr>
              <w:rPr>
                <w:b/>
                <w:bCs/>
                <w:szCs w:val="24"/>
              </w:rPr>
            </w:pPr>
            <w:r>
              <w:rPr>
                <w:szCs w:val="24"/>
              </w:rPr>
              <w:t>2.</w:t>
            </w:r>
            <w:r w:rsidR="00A34BC9">
              <w:rPr>
                <w:szCs w:val="24"/>
              </w:rPr>
              <w:t xml:space="preserve"> </w:t>
            </w:r>
            <w:r w:rsidR="00CB3C96" w:rsidRPr="00CB3C96">
              <w:rPr>
                <w:szCs w:val="24"/>
              </w:rPr>
              <w:t xml:space="preserve">Tarnyba, atsižvelgdama į kitus Pirkimo vertinimo išvados II dalyje konstatuotus VPĮ pažeidimus, </w:t>
            </w:r>
            <w:r w:rsidR="00CB3C96" w:rsidRPr="0073714B">
              <w:rPr>
                <w:b/>
                <w:bCs/>
                <w:szCs w:val="24"/>
              </w:rPr>
              <w:t>rekomenduoja:</w:t>
            </w:r>
          </w:p>
          <w:p w14:paraId="2E70B3A0" w14:textId="284D69BC" w:rsidR="006C30E8" w:rsidRPr="006C30E8" w:rsidRDefault="006C30E8" w:rsidP="007F747C">
            <w:pPr>
              <w:rPr>
                <w:szCs w:val="24"/>
              </w:rPr>
            </w:pPr>
            <w:r w:rsidRPr="006C30E8">
              <w:rPr>
                <w:szCs w:val="24"/>
              </w:rPr>
              <w:t xml:space="preserve">1) užtikrinti tinkamą Sutarties vykdymo priežiūrą, </w:t>
            </w:r>
            <w:r w:rsidR="006B2F49">
              <w:rPr>
                <w:szCs w:val="24"/>
              </w:rPr>
              <w:t xml:space="preserve">įskaitant, bet neapsiribojant, </w:t>
            </w:r>
            <w:r w:rsidR="006B2F49" w:rsidRPr="006C30E8">
              <w:rPr>
                <w:szCs w:val="24"/>
              </w:rPr>
              <w:t>reikalau</w:t>
            </w:r>
            <w:r w:rsidR="006B2F49">
              <w:rPr>
                <w:szCs w:val="24"/>
              </w:rPr>
              <w:t>ti</w:t>
            </w:r>
            <w:r w:rsidR="006B2F49" w:rsidRPr="006C30E8">
              <w:rPr>
                <w:szCs w:val="24"/>
              </w:rPr>
              <w:t xml:space="preserve"> </w:t>
            </w:r>
            <w:r w:rsidRPr="006C30E8">
              <w:rPr>
                <w:szCs w:val="24"/>
              </w:rPr>
              <w:t xml:space="preserve">iš tiekėjo UAB „Dussmann </w:t>
            </w:r>
            <w:proofErr w:type="spellStart"/>
            <w:r w:rsidRPr="006C30E8">
              <w:rPr>
                <w:szCs w:val="24"/>
              </w:rPr>
              <w:t>Service</w:t>
            </w:r>
            <w:proofErr w:type="spellEnd"/>
            <w:r w:rsidRPr="006C30E8">
              <w:rPr>
                <w:szCs w:val="24"/>
              </w:rPr>
              <w:t>“ pilnai ir tinkamai vykdyti Sutartimi prisiimtus įsipareigojimus</w:t>
            </w:r>
            <w:r w:rsidR="006B2F49">
              <w:rPr>
                <w:szCs w:val="24"/>
              </w:rPr>
              <w:t xml:space="preserve">, užtikrinti </w:t>
            </w:r>
            <w:r w:rsidR="007F747C" w:rsidRPr="006C30E8">
              <w:rPr>
                <w:szCs w:val="24"/>
              </w:rPr>
              <w:t xml:space="preserve">Paslaugų teikimo </w:t>
            </w:r>
            <w:r w:rsidR="006B2F49" w:rsidRPr="006C30E8">
              <w:rPr>
                <w:szCs w:val="24"/>
              </w:rPr>
              <w:t>eig</w:t>
            </w:r>
            <w:r w:rsidR="006B2F49">
              <w:rPr>
                <w:szCs w:val="24"/>
              </w:rPr>
              <w:t>os</w:t>
            </w:r>
            <w:r w:rsidR="007F747C" w:rsidRPr="006C30E8">
              <w:rPr>
                <w:szCs w:val="24"/>
              </w:rPr>
              <w:t>, kokybė</w:t>
            </w:r>
            <w:r w:rsidR="006B2F49">
              <w:rPr>
                <w:szCs w:val="24"/>
              </w:rPr>
              <w:t>s, kainos atitikties</w:t>
            </w:r>
            <w:r w:rsidR="006B2F49" w:rsidRPr="006C30E8">
              <w:rPr>
                <w:szCs w:val="24"/>
              </w:rPr>
              <w:t xml:space="preserve"> </w:t>
            </w:r>
            <w:r w:rsidR="007F747C" w:rsidRPr="006C30E8">
              <w:rPr>
                <w:szCs w:val="24"/>
              </w:rPr>
              <w:t xml:space="preserve">Pirkimo dokumentų, teisės aktų </w:t>
            </w:r>
            <w:r w:rsidR="006B2F49" w:rsidRPr="006C30E8">
              <w:rPr>
                <w:szCs w:val="24"/>
              </w:rPr>
              <w:t>reikalavim</w:t>
            </w:r>
            <w:r w:rsidR="006B2F49">
              <w:rPr>
                <w:szCs w:val="24"/>
              </w:rPr>
              <w:t>ams k</w:t>
            </w:r>
            <w:r w:rsidR="006B2F49" w:rsidRPr="006C30E8">
              <w:rPr>
                <w:szCs w:val="24"/>
              </w:rPr>
              <w:t>ontrol</w:t>
            </w:r>
            <w:r w:rsidR="006B2F49">
              <w:rPr>
                <w:szCs w:val="24"/>
              </w:rPr>
              <w:t>ę</w:t>
            </w:r>
            <w:r w:rsidR="006B2F49" w:rsidRPr="006C30E8">
              <w:rPr>
                <w:szCs w:val="24"/>
              </w:rPr>
              <w:t xml:space="preserve"> ir pri</w:t>
            </w:r>
            <w:r w:rsidR="006B2F49">
              <w:rPr>
                <w:szCs w:val="24"/>
              </w:rPr>
              <w:t>e</w:t>
            </w:r>
            <w:r w:rsidR="006B2F49" w:rsidRPr="006C30E8">
              <w:rPr>
                <w:szCs w:val="24"/>
              </w:rPr>
              <w:t>žiūr</w:t>
            </w:r>
            <w:r w:rsidR="006B2F49">
              <w:rPr>
                <w:szCs w:val="24"/>
              </w:rPr>
              <w:t>ą</w:t>
            </w:r>
            <w:r w:rsidR="007F747C">
              <w:rPr>
                <w:szCs w:val="24"/>
              </w:rPr>
              <w:t>;</w:t>
            </w:r>
            <w:r w:rsidR="007F747C" w:rsidDel="007F747C">
              <w:t xml:space="preserve"> </w:t>
            </w:r>
          </w:p>
          <w:p w14:paraId="757FBD88" w14:textId="57BAB4B2" w:rsidR="006C30E8" w:rsidRPr="006C30E8" w:rsidRDefault="007F747C" w:rsidP="006C30E8">
            <w:pPr>
              <w:rPr>
                <w:szCs w:val="24"/>
              </w:rPr>
            </w:pPr>
            <w:r>
              <w:rPr>
                <w:szCs w:val="24"/>
              </w:rPr>
              <w:t>2</w:t>
            </w:r>
            <w:r w:rsidR="0073714B">
              <w:rPr>
                <w:szCs w:val="24"/>
              </w:rPr>
              <w:t>)</w:t>
            </w:r>
            <w:r w:rsidR="006C30E8" w:rsidRPr="006C30E8">
              <w:rPr>
                <w:szCs w:val="24"/>
              </w:rPr>
              <w:t xml:space="preserve"> už netinkamą Sutarties sąlygų vykdymą taikyti </w:t>
            </w:r>
            <w:r w:rsidR="006C30E8">
              <w:rPr>
                <w:szCs w:val="24"/>
              </w:rPr>
              <w:t>T</w:t>
            </w:r>
            <w:r w:rsidR="006C30E8" w:rsidRPr="006C30E8">
              <w:rPr>
                <w:szCs w:val="24"/>
              </w:rPr>
              <w:t>iekėjui Sutartyje numatytas netesybas ar pasinaudoti Sutarties įvykdymo užtikrinimu;</w:t>
            </w:r>
          </w:p>
          <w:p w14:paraId="4096FEE2" w14:textId="30B2FC90" w:rsidR="006C30E8" w:rsidRPr="006C30E8" w:rsidRDefault="007F747C" w:rsidP="006C30E8">
            <w:pPr>
              <w:rPr>
                <w:szCs w:val="24"/>
              </w:rPr>
            </w:pPr>
            <w:r>
              <w:rPr>
                <w:szCs w:val="24"/>
              </w:rPr>
              <w:t>3</w:t>
            </w:r>
            <w:r w:rsidR="006C30E8" w:rsidRPr="006C30E8">
              <w:rPr>
                <w:szCs w:val="24"/>
              </w:rPr>
              <w:t xml:space="preserve">) </w:t>
            </w:r>
            <w:r w:rsidR="006C30E8">
              <w:rPr>
                <w:szCs w:val="24"/>
              </w:rPr>
              <w:t>T</w:t>
            </w:r>
            <w:r w:rsidR="006C30E8" w:rsidRPr="006C30E8">
              <w:rPr>
                <w:szCs w:val="24"/>
              </w:rPr>
              <w:t>iekėjui nepašalinus paslaugų teikimo trūkumų, nutraukti Sutartį ir, esant poreikiui, organizuoti naują pirkimą.</w:t>
            </w:r>
          </w:p>
          <w:p w14:paraId="7701F1EC" w14:textId="132C90B5" w:rsidR="00DD0F9C" w:rsidRPr="00DD0F9C" w:rsidRDefault="006C30E8" w:rsidP="006C30E8">
            <w:pPr>
              <w:rPr>
                <w:szCs w:val="24"/>
              </w:rPr>
            </w:pPr>
            <w:r w:rsidRPr="006C30E8">
              <w:rPr>
                <w:szCs w:val="24"/>
              </w:rPr>
              <w:t>Prašome ne vėliau kaip iki 2023 m. gruodžio 10 d. raštu informuoti Tarnybą apie priimtą (-</w:t>
            </w:r>
            <w:proofErr w:type="spellStart"/>
            <w:r w:rsidRPr="006C30E8">
              <w:rPr>
                <w:szCs w:val="24"/>
              </w:rPr>
              <w:t>us</w:t>
            </w:r>
            <w:proofErr w:type="spellEnd"/>
            <w:r w:rsidRPr="006C30E8">
              <w:rPr>
                <w:szCs w:val="24"/>
              </w:rPr>
              <w:t>) sprendimą (-</w:t>
            </w:r>
            <w:proofErr w:type="spellStart"/>
            <w:r w:rsidRPr="006C30E8">
              <w:rPr>
                <w:szCs w:val="24"/>
              </w:rPr>
              <w:t>us</w:t>
            </w:r>
            <w:proofErr w:type="spellEnd"/>
            <w:r w:rsidRPr="006C30E8">
              <w:rPr>
                <w:szCs w:val="24"/>
              </w:rPr>
              <w:t>) dėl Tarnybos rekomendacijų vykdymo ir dėl to, kokių konkrečių veiksmų (priemonių) imsis (ėmėsi) Perkančioji organizacija, kad būtų užtikrintas tinkamas Sutarties vykdymas ir kontrolė.</w:t>
            </w:r>
          </w:p>
        </w:tc>
      </w:tr>
    </w:tbl>
    <w:p w14:paraId="1E01068B" w14:textId="38E6968B" w:rsidR="007A09FC" w:rsidRDefault="007A09FC" w:rsidP="00823BD8">
      <w:pPr>
        <w:rPr>
          <w:szCs w:val="24"/>
          <w:lang w:eastAsia="lt-LT"/>
        </w:rPr>
      </w:pPr>
    </w:p>
    <w:p w14:paraId="26049219" w14:textId="498F7527" w:rsidR="00FE6609" w:rsidRPr="00FE6609" w:rsidRDefault="00FE6609" w:rsidP="00B96629">
      <w:pPr>
        <w:jc w:val="center"/>
        <w:rPr>
          <w:b/>
          <w:szCs w:val="24"/>
          <w:lang w:eastAsia="lt-LT"/>
        </w:rPr>
      </w:pPr>
      <w:r w:rsidRPr="00FE6609">
        <w:rPr>
          <w:b/>
          <w:szCs w:val="24"/>
          <w:lang w:eastAsia="lt-LT"/>
        </w:rPr>
        <w:t>Pastabos</w:t>
      </w:r>
    </w:p>
    <w:p w14:paraId="18659391" w14:textId="20675133" w:rsidR="00FE6609" w:rsidRPr="00FE6609" w:rsidRDefault="00FE6609" w:rsidP="00FE6609">
      <w:pPr>
        <w:rPr>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A75757" w:rsidRPr="00A75757" w14:paraId="645424BB" w14:textId="6CDD920A" w:rsidTr="00833921">
        <w:trPr>
          <w:trHeight w:val="247"/>
        </w:trPr>
        <w:tc>
          <w:tcPr>
            <w:tcW w:w="9637" w:type="dxa"/>
            <w:tcBorders>
              <w:top w:val="single" w:sz="4" w:space="0" w:color="auto"/>
              <w:left w:val="single" w:sz="4" w:space="0" w:color="auto"/>
              <w:bottom w:val="single" w:sz="4" w:space="0" w:color="auto"/>
              <w:right w:val="single" w:sz="4" w:space="0" w:color="auto"/>
            </w:tcBorders>
            <w:shd w:val="clear" w:color="auto" w:fill="auto"/>
          </w:tcPr>
          <w:p w14:paraId="0BDACF6C" w14:textId="50DC51F8" w:rsidR="00E97DBD" w:rsidRPr="00A75757" w:rsidRDefault="008C3D2A" w:rsidP="00DE28FB">
            <w:pPr>
              <w:ind w:left="113" w:right="113"/>
              <w:rPr>
                <w:iCs/>
                <w:szCs w:val="24"/>
              </w:rPr>
            </w:pPr>
            <w:r w:rsidRPr="008C3D2A">
              <w:rPr>
                <w:iCs/>
                <w:szCs w:val="24"/>
              </w:rPr>
              <w:t>Atsižvelgiant į šioje vertinimo išvadoje konstatuotus su laisvai pasirenkamų komercinių patiekalų tiekimu susijusius trūkumus (pažeidimus) (pvz.: faktinį šių patiekalų netiekimą; tokios situacijos toleravimą</w:t>
            </w:r>
            <w:r w:rsidR="00333099">
              <w:rPr>
                <w:iCs/>
                <w:szCs w:val="24"/>
              </w:rPr>
              <w:t xml:space="preserve"> ir kontrolės trūkumą</w:t>
            </w:r>
            <w:r w:rsidRPr="008C3D2A">
              <w:rPr>
                <w:iCs/>
                <w:szCs w:val="24"/>
              </w:rPr>
              <w:t xml:space="preserve"> iš </w:t>
            </w:r>
            <w:r w:rsidR="00333099">
              <w:rPr>
                <w:iCs/>
                <w:szCs w:val="24"/>
              </w:rPr>
              <w:t>Perkančiosios organizacijos pusės</w:t>
            </w:r>
            <w:r w:rsidRPr="008C3D2A">
              <w:rPr>
                <w:iCs/>
                <w:szCs w:val="24"/>
              </w:rPr>
              <w:t xml:space="preserve">), į Perkančiosios organizacijos pateiktą deklaratyvų paaiškinimą dėl Pirkimo užsakymo formoje nurodyto laisvai pasirenkamų komercinių patiekalų kiekio (preliminarus maitinamų asmenų skaičius per dieną </w:t>
            </w:r>
            <w:r w:rsidR="00333099">
              <w:rPr>
                <w:iCs/>
                <w:szCs w:val="24"/>
              </w:rPr>
              <w:t>5</w:t>
            </w:r>
            <w:r w:rsidR="00333099" w:rsidRPr="008C3D2A">
              <w:rPr>
                <w:iCs/>
                <w:szCs w:val="24"/>
              </w:rPr>
              <w:t xml:space="preserve">0 </w:t>
            </w:r>
            <w:r w:rsidRPr="008C3D2A">
              <w:rPr>
                <w:iCs/>
                <w:szCs w:val="24"/>
              </w:rPr>
              <w:t>vnt.</w:t>
            </w:r>
            <w:r w:rsidR="00333099">
              <w:rPr>
                <w:iCs/>
                <w:szCs w:val="24"/>
              </w:rPr>
              <w:t>, v</w:t>
            </w:r>
            <w:r w:rsidRPr="008C3D2A">
              <w:rPr>
                <w:iCs/>
                <w:szCs w:val="24"/>
              </w:rPr>
              <w:t xml:space="preserve">idutinis maitinimo dienų skaičius per mokslo metus 185) pagrindimo, nepateikiant objektyvių argumentų, kodėl pasirinktas būtent toks komercinių patiekalų kiekis, vertintina, kad </w:t>
            </w:r>
            <w:r w:rsidR="00333099">
              <w:rPr>
                <w:iCs/>
                <w:szCs w:val="24"/>
              </w:rPr>
              <w:t>Perkančioji organizacija</w:t>
            </w:r>
            <w:r w:rsidRPr="008C3D2A">
              <w:rPr>
                <w:iCs/>
                <w:szCs w:val="24"/>
              </w:rPr>
              <w:t>, formuodama DPS Pirkimo užsakymą, deramai neįvertino faktinio tokių patiekalų poreikio ir nepakankamai įsigilino į su laisvai pasirenkamų komercinių patiekalų patiekimu susijusias Perkančiosios organizacijos ir tiekėjo teises bei pareigas, nustatytas DPS dokumentuose.</w:t>
            </w:r>
          </w:p>
        </w:tc>
      </w:tr>
    </w:tbl>
    <w:p w14:paraId="2F11671A" w14:textId="77777777" w:rsidR="00F650EC" w:rsidRDefault="00F650EC" w:rsidP="00823BD8">
      <w:pPr>
        <w:rPr>
          <w:szCs w:val="24"/>
          <w:lang w:eastAsia="lt-LT"/>
        </w:rPr>
      </w:pPr>
    </w:p>
    <w:p w14:paraId="67126904" w14:textId="77777777" w:rsidR="00FF77C8" w:rsidRDefault="00FF77C8" w:rsidP="00823BD8">
      <w:pPr>
        <w:rPr>
          <w:szCs w:val="24"/>
          <w:lang w:eastAsia="lt-LT"/>
        </w:rPr>
      </w:pPr>
    </w:p>
    <w:p w14:paraId="78D6C265" w14:textId="77777777" w:rsidR="003538CF" w:rsidRDefault="003538CF" w:rsidP="003538CF">
      <w:pPr>
        <w:rPr>
          <w:szCs w:val="24"/>
          <w:lang w:eastAsia="lt-LT"/>
        </w:rPr>
      </w:pPr>
    </w:p>
    <w:p w14:paraId="0348B6D6" w14:textId="77777777" w:rsidR="003538CF" w:rsidRDefault="003538CF" w:rsidP="003538CF">
      <w:pPr>
        <w:rPr>
          <w:szCs w:val="24"/>
          <w:lang w:eastAsia="lt-LT"/>
        </w:rPr>
      </w:pPr>
    </w:p>
    <w:p w14:paraId="640B6AF3" w14:textId="77777777" w:rsidR="003538CF" w:rsidRPr="003538CF" w:rsidRDefault="003538CF" w:rsidP="003538CF">
      <w:pPr>
        <w:rPr>
          <w:szCs w:val="24"/>
          <w:lang w:eastAsia="lt-LT"/>
        </w:rPr>
      </w:pPr>
    </w:p>
    <w:p w14:paraId="2E6E6CA0" w14:textId="05FC79D5" w:rsidR="007463CE" w:rsidRDefault="00504A25" w:rsidP="00431663">
      <w:pPr>
        <w:shd w:val="clear" w:color="auto" w:fill="FFFFFF"/>
        <w:ind w:firstLine="0"/>
        <w:rPr>
          <w:szCs w:val="24"/>
        </w:rPr>
      </w:pPr>
      <w:r>
        <w:rPr>
          <w:color w:val="000000"/>
          <w:szCs w:val="24"/>
        </w:rPr>
        <w:t>Direktori</w:t>
      </w:r>
      <w:r w:rsidR="00EA2748">
        <w:rPr>
          <w:color w:val="000000"/>
          <w:szCs w:val="24"/>
        </w:rPr>
        <w:t>a</w:t>
      </w:r>
      <w:r>
        <w:rPr>
          <w:color w:val="000000"/>
          <w:szCs w:val="24"/>
        </w:rPr>
        <w:t xml:space="preserve">us </w:t>
      </w:r>
      <w:r w:rsidR="00EA2748">
        <w:rPr>
          <w:color w:val="000000"/>
          <w:szCs w:val="24"/>
        </w:rPr>
        <w:t>pavaduotoja                                                                                     Viktorija Namavičienė</w:t>
      </w:r>
    </w:p>
    <w:p w14:paraId="177C14EF" w14:textId="495D7289" w:rsidR="00B31778" w:rsidRDefault="00B31778" w:rsidP="00901B64">
      <w:pPr>
        <w:rPr>
          <w:szCs w:val="24"/>
        </w:rPr>
      </w:pPr>
    </w:p>
    <w:p w14:paraId="30C2C8F8" w14:textId="77777777" w:rsidR="007340CD" w:rsidRDefault="007340CD" w:rsidP="00901B64">
      <w:pPr>
        <w:rPr>
          <w:szCs w:val="24"/>
        </w:rPr>
      </w:pPr>
    </w:p>
    <w:p w14:paraId="360BD104" w14:textId="77777777" w:rsidR="007340CD" w:rsidRDefault="007340CD" w:rsidP="00901B64">
      <w:pPr>
        <w:rPr>
          <w:szCs w:val="24"/>
        </w:rPr>
      </w:pPr>
    </w:p>
    <w:p w14:paraId="04EEB6F1" w14:textId="77777777" w:rsidR="007340CD" w:rsidRDefault="007340CD" w:rsidP="00901B64">
      <w:pPr>
        <w:rPr>
          <w:szCs w:val="24"/>
        </w:rPr>
      </w:pPr>
    </w:p>
    <w:p w14:paraId="1E95487F" w14:textId="77777777" w:rsidR="007340CD" w:rsidRDefault="007340CD" w:rsidP="00901B64">
      <w:pPr>
        <w:rPr>
          <w:szCs w:val="24"/>
        </w:rPr>
      </w:pPr>
    </w:p>
    <w:p w14:paraId="1EA7FA3E" w14:textId="77777777" w:rsidR="007340CD" w:rsidRDefault="007340CD" w:rsidP="00901B64">
      <w:pPr>
        <w:rPr>
          <w:szCs w:val="24"/>
        </w:rPr>
      </w:pPr>
    </w:p>
    <w:p w14:paraId="52195753" w14:textId="77777777" w:rsidR="007340CD" w:rsidRDefault="007340CD" w:rsidP="00901B64">
      <w:pPr>
        <w:rPr>
          <w:szCs w:val="24"/>
        </w:rPr>
      </w:pPr>
    </w:p>
    <w:p w14:paraId="4A9D5BD2" w14:textId="77777777" w:rsidR="007340CD" w:rsidRDefault="007340CD" w:rsidP="00901B64">
      <w:pPr>
        <w:rPr>
          <w:szCs w:val="24"/>
        </w:rPr>
      </w:pPr>
    </w:p>
    <w:p w14:paraId="36BC6D85" w14:textId="77777777" w:rsidR="007340CD" w:rsidRDefault="007340CD" w:rsidP="00901B64">
      <w:pPr>
        <w:rPr>
          <w:szCs w:val="24"/>
        </w:rPr>
      </w:pPr>
    </w:p>
    <w:p w14:paraId="4ABA2472" w14:textId="77777777" w:rsidR="00FE1EF4" w:rsidRDefault="00FE1EF4" w:rsidP="00E1307D">
      <w:pPr>
        <w:spacing w:after="160" w:line="259" w:lineRule="auto"/>
        <w:ind w:firstLine="0"/>
        <w:rPr>
          <w:sz w:val="22"/>
          <w:szCs w:val="22"/>
        </w:rPr>
      </w:pPr>
    </w:p>
    <w:p w14:paraId="350856E6" w14:textId="77777777" w:rsidR="00FE1EF4" w:rsidRDefault="00FE1EF4" w:rsidP="00E1307D">
      <w:pPr>
        <w:spacing w:after="160" w:line="259" w:lineRule="auto"/>
        <w:ind w:firstLine="0"/>
        <w:rPr>
          <w:sz w:val="22"/>
          <w:szCs w:val="22"/>
        </w:rPr>
      </w:pPr>
    </w:p>
    <w:p w14:paraId="22D15208" w14:textId="77777777" w:rsidR="00FE1EF4" w:rsidRDefault="00FE1EF4" w:rsidP="00E1307D">
      <w:pPr>
        <w:spacing w:after="160" w:line="259" w:lineRule="auto"/>
        <w:ind w:firstLine="0"/>
        <w:rPr>
          <w:sz w:val="22"/>
          <w:szCs w:val="22"/>
        </w:rPr>
      </w:pPr>
    </w:p>
    <w:p w14:paraId="72ABB04A" w14:textId="77777777" w:rsidR="00FE1EF4" w:rsidRDefault="00FE1EF4" w:rsidP="00E1307D">
      <w:pPr>
        <w:spacing w:after="160" w:line="259" w:lineRule="auto"/>
        <w:ind w:firstLine="0"/>
        <w:rPr>
          <w:sz w:val="22"/>
          <w:szCs w:val="22"/>
        </w:rPr>
      </w:pPr>
    </w:p>
    <w:p w14:paraId="20507D51" w14:textId="77777777" w:rsidR="00FE1EF4" w:rsidRDefault="00FE1EF4" w:rsidP="00E1307D">
      <w:pPr>
        <w:spacing w:after="160" w:line="259" w:lineRule="auto"/>
        <w:ind w:firstLine="0"/>
        <w:rPr>
          <w:sz w:val="22"/>
          <w:szCs w:val="22"/>
        </w:rPr>
      </w:pPr>
    </w:p>
    <w:p w14:paraId="7852FC56" w14:textId="77777777" w:rsidR="00327F89" w:rsidRDefault="00327F89" w:rsidP="00E1307D">
      <w:pPr>
        <w:spacing w:after="160" w:line="259" w:lineRule="auto"/>
        <w:ind w:firstLine="0"/>
        <w:rPr>
          <w:sz w:val="22"/>
          <w:szCs w:val="22"/>
        </w:rPr>
      </w:pPr>
    </w:p>
    <w:p w14:paraId="028022C8" w14:textId="77777777" w:rsidR="00327F89" w:rsidRDefault="00327F89" w:rsidP="00E1307D">
      <w:pPr>
        <w:spacing w:after="160" w:line="259" w:lineRule="auto"/>
        <w:ind w:firstLine="0"/>
        <w:rPr>
          <w:sz w:val="22"/>
          <w:szCs w:val="22"/>
        </w:rPr>
      </w:pPr>
    </w:p>
    <w:p w14:paraId="33BF0EB3" w14:textId="77777777" w:rsidR="00327F89" w:rsidRDefault="00327F89" w:rsidP="00E1307D">
      <w:pPr>
        <w:spacing w:after="160" w:line="259" w:lineRule="auto"/>
        <w:ind w:firstLine="0"/>
        <w:rPr>
          <w:sz w:val="22"/>
          <w:szCs w:val="22"/>
        </w:rPr>
      </w:pPr>
    </w:p>
    <w:p w14:paraId="21307B11" w14:textId="3D17E2F6" w:rsidR="007340CD" w:rsidRDefault="007340CD" w:rsidP="00E1307D">
      <w:pPr>
        <w:spacing w:after="160" w:line="259" w:lineRule="auto"/>
        <w:ind w:firstLine="0"/>
        <w:rPr>
          <w:color w:val="0563C1" w:themeColor="hyperlink"/>
          <w:sz w:val="22"/>
          <w:szCs w:val="22"/>
          <w:u w:val="single"/>
        </w:rPr>
      </w:pPr>
    </w:p>
    <w:sectPr w:rsidR="007340CD" w:rsidSect="00A53CD1">
      <w:headerReference w:type="even" r:id="rId11"/>
      <w:headerReference w:type="default" r:id="rId12"/>
      <w:footerReference w:type="even" r:id="rId13"/>
      <w:footerReference w:type="default" r:id="rId14"/>
      <w:headerReference w:type="first" r:id="rId15"/>
      <w:footerReference w:type="first" r:id="rId16"/>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5109E" w14:textId="77777777" w:rsidR="006B523F" w:rsidRDefault="006B523F">
      <w:pPr>
        <w:ind w:firstLine="720"/>
        <w:rPr>
          <w:rFonts w:ascii="Arial" w:hAnsi="Arial" w:cs="Arial"/>
          <w:sz w:val="20"/>
          <w:lang w:eastAsia="lt-LT"/>
        </w:rPr>
      </w:pPr>
      <w:r>
        <w:rPr>
          <w:rFonts w:ascii="Arial" w:hAnsi="Arial" w:cs="Arial"/>
          <w:sz w:val="20"/>
          <w:lang w:eastAsia="lt-LT"/>
        </w:rPr>
        <w:separator/>
      </w:r>
    </w:p>
  </w:endnote>
  <w:endnote w:type="continuationSeparator" w:id="0">
    <w:p w14:paraId="2755A681" w14:textId="77777777" w:rsidR="006B523F" w:rsidRDefault="006B523F">
      <w:pPr>
        <w:ind w:firstLine="720"/>
        <w:rPr>
          <w:rFonts w:ascii="Arial" w:hAnsi="Arial" w:cs="Arial"/>
          <w:sz w:val="20"/>
          <w:lang w:eastAsia="lt-LT"/>
        </w:rPr>
      </w:pPr>
      <w:r>
        <w:rPr>
          <w:rFonts w:ascii="Arial" w:hAnsi="Arial" w:cs="Arial"/>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98C94" w14:textId="77777777" w:rsidR="00FC5CFE" w:rsidRDefault="00FC5CFE">
    <w:pPr>
      <w:tabs>
        <w:tab w:val="center" w:pos="4819"/>
        <w:tab w:val="right" w:pos="9638"/>
      </w:tabs>
      <w:ind w:firstLine="720"/>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9566F" w14:textId="77777777" w:rsidR="00FC5CFE" w:rsidRDefault="00FC5CFE">
    <w:pPr>
      <w:tabs>
        <w:tab w:val="center" w:pos="4819"/>
        <w:tab w:val="right" w:pos="9638"/>
      </w:tabs>
      <w:ind w:firstLine="720"/>
      <w:rPr>
        <w:rFonts w:ascii="Arial" w:hAnsi="Arial" w:cs="Arial"/>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6C1D6" w14:textId="77777777" w:rsidR="00A53CD1" w:rsidRPr="00BB2F72" w:rsidRDefault="00A53CD1" w:rsidP="00A53CD1">
    <w:pPr>
      <w:pBdr>
        <w:top w:val="single" w:sz="4" w:space="1" w:color="auto"/>
      </w:pBdr>
      <w:rPr>
        <w:sz w:val="18"/>
      </w:rPr>
    </w:pPr>
    <w:r>
      <w:rPr>
        <w:sz w:val="18"/>
      </w:rPr>
      <w:t xml:space="preserve">Biudžetinė įstaiga                                                     Tel.  (8 5) 219 7001                              </w:t>
    </w:r>
    <w:r w:rsidRPr="00E9516F">
      <w:rPr>
        <w:sz w:val="18"/>
      </w:rPr>
      <w:t>Duomenys kaupiami ir saugomi</w:t>
    </w:r>
    <w:r w:rsidRPr="00BB2F72">
      <w:rPr>
        <w:sz w:val="18"/>
      </w:rPr>
      <w:t> </w:t>
    </w:r>
  </w:p>
  <w:p w14:paraId="7166FBC4" w14:textId="0A53A7B7" w:rsidR="00A53CD1" w:rsidRPr="00BB2F72" w:rsidRDefault="00A53CD1" w:rsidP="00A53CD1">
    <w:pPr>
      <w:pBdr>
        <w:top w:val="single" w:sz="4" w:space="1" w:color="auto"/>
      </w:pBdr>
      <w:rPr>
        <w:sz w:val="18"/>
      </w:rPr>
    </w:pPr>
    <w:r>
      <w:rPr>
        <w:sz w:val="18"/>
      </w:rPr>
      <w:t xml:space="preserve">Kareivių g. 1, LT-08351 Vilnius                              Faks. (8 5) 213 6213                            </w:t>
    </w:r>
    <w:r w:rsidRPr="00BB2F72">
      <w:rPr>
        <w:sz w:val="18"/>
      </w:rPr>
      <w:t xml:space="preserve">Juridinių asmenų registre </w:t>
    </w:r>
  </w:p>
  <w:p w14:paraId="16D583EB" w14:textId="31FE7823" w:rsidR="00A53CD1" w:rsidRPr="00BB2F72" w:rsidRDefault="00A53CD1" w:rsidP="00A53CD1">
    <w:pPr>
      <w:pBdr>
        <w:top w:val="single" w:sz="4" w:space="1" w:color="auto"/>
      </w:pBdr>
      <w:rPr>
        <w:sz w:val="18"/>
      </w:rPr>
    </w:pPr>
    <w:r w:rsidRPr="00FD7CCD">
      <w:rPr>
        <w:sz w:val="18"/>
      </w:rPr>
      <w:t>http://www.vpt.l</w:t>
    </w:r>
    <w:r>
      <w:rPr>
        <w:sz w:val="18"/>
      </w:rPr>
      <w:t xml:space="preserve">t                                                      El.p. info@vpt.lt                              </w:t>
    </w:r>
    <w:r w:rsidRPr="00BB2F72">
      <w:rPr>
        <w:sz w:val="18"/>
      </w:rPr>
      <w:t xml:space="preserve">     </w:t>
    </w:r>
    <w:r>
      <w:rPr>
        <w:sz w:val="18"/>
      </w:rPr>
      <w:t>Kodas 188656261</w:t>
    </w:r>
  </w:p>
  <w:p w14:paraId="06A7D96E" w14:textId="77777777" w:rsidR="00FC5CFE" w:rsidRDefault="00FC5CFE">
    <w:pPr>
      <w:tabs>
        <w:tab w:val="center" w:pos="4819"/>
        <w:tab w:val="right" w:pos="9638"/>
      </w:tabs>
      <w:ind w:firstLine="720"/>
      <w:rPr>
        <w:rFonts w:ascii="Arial" w:hAnsi="Arial" w:cs="Arial"/>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CFB83" w14:textId="77777777" w:rsidR="006B523F" w:rsidRDefault="006B523F">
      <w:pPr>
        <w:ind w:firstLine="720"/>
        <w:rPr>
          <w:rFonts w:ascii="Arial" w:hAnsi="Arial" w:cs="Arial"/>
          <w:sz w:val="20"/>
          <w:lang w:eastAsia="lt-LT"/>
        </w:rPr>
      </w:pPr>
      <w:r>
        <w:rPr>
          <w:rFonts w:ascii="Arial" w:hAnsi="Arial" w:cs="Arial"/>
          <w:sz w:val="20"/>
          <w:lang w:eastAsia="lt-LT"/>
        </w:rPr>
        <w:separator/>
      </w:r>
    </w:p>
  </w:footnote>
  <w:footnote w:type="continuationSeparator" w:id="0">
    <w:p w14:paraId="5761C0B8" w14:textId="77777777" w:rsidR="006B523F" w:rsidRDefault="006B523F">
      <w:pPr>
        <w:ind w:firstLine="720"/>
        <w:rPr>
          <w:rFonts w:ascii="Arial" w:hAnsi="Arial" w:cs="Arial"/>
          <w:sz w:val="20"/>
          <w:lang w:eastAsia="lt-LT"/>
        </w:rPr>
      </w:pPr>
      <w:r>
        <w:rPr>
          <w:rFonts w:ascii="Arial" w:hAnsi="Arial" w:cs="Arial"/>
          <w:sz w:val="20"/>
          <w:lang w:eastAsia="lt-LT"/>
        </w:rPr>
        <w:continuationSeparator/>
      </w:r>
    </w:p>
  </w:footnote>
  <w:footnote w:id="1">
    <w:p w14:paraId="0068AC24" w14:textId="0665DB56" w:rsidR="00476478" w:rsidRDefault="00476478">
      <w:pPr>
        <w:pStyle w:val="Puslapioinaostekstas"/>
      </w:pPr>
      <w:r>
        <w:rPr>
          <w:rStyle w:val="Puslapioinaosnuoroda"/>
        </w:rPr>
        <w:footnoteRef/>
      </w:r>
      <w:r>
        <w:t xml:space="preserve"> </w:t>
      </w:r>
      <w:r w:rsidRPr="00476478">
        <w:t>Dinaminė pirkimų sistema „7389 Ugdymo įstaigų maitinimo paslaugų užsakymai per CPO LT elektroninį katalogą“, pirkimo Nr. 602805.</w:t>
      </w:r>
    </w:p>
  </w:footnote>
  <w:footnote w:id="2">
    <w:p w14:paraId="52CB9BEB" w14:textId="0FC97DCA" w:rsidR="00AD6655" w:rsidRDefault="00AD6655" w:rsidP="00AD6655">
      <w:pPr>
        <w:pStyle w:val="Puslapioinaostekstas"/>
      </w:pPr>
      <w:r>
        <w:rPr>
          <w:rStyle w:val="Puslapioinaosnuoroda"/>
        </w:rPr>
        <w:footnoteRef/>
      </w:r>
      <w:r>
        <w:t xml:space="preserve"> Kaišiadorių Vaclovo Giržado progimnazijos direktoriaus 2023 m. gegužės 18 d. įsakymu Nr. V1-76 patvirtintas „KAIŠIADORIŲ VACLOVO GIRŽADO PROGIMNAZIJOS 2023 M. NUMATOMŲ VYKDYTI VIEŠŲJŲ PIRKIMŲ PLANAS“, 40 eil. pirkimo objekto kodas pagal BVPŽ 55523100-3, pirkimo būdas „Mažos vertės pirkimas apklausos būdu“, ketinamos sudaryti sutarties trukmė 36 mėn.</w:t>
      </w:r>
      <w:r w:rsidR="008C3D2A">
        <w:t xml:space="preserve"> Plane nenurodyta, ar pirkimų vertės su PVM ar be PVM. (Progimnazija nėra PVM mokėtoja).</w:t>
      </w:r>
    </w:p>
  </w:footnote>
  <w:footnote w:id="3">
    <w:p w14:paraId="6EC4742B" w14:textId="47EF763E" w:rsidR="00CA1833" w:rsidRDefault="00CA1833">
      <w:pPr>
        <w:pStyle w:val="Puslapioinaostekstas"/>
      </w:pPr>
      <w:r>
        <w:rPr>
          <w:rStyle w:val="Puslapioinaosnuoroda"/>
        </w:rPr>
        <w:footnoteRef/>
      </w:r>
      <w:r w:rsidR="008D01AE">
        <w:t xml:space="preserve"> </w:t>
      </w:r>
      <w:bookmarkStart w:id="1" w:name="_Hlk150508585"/>
      <w:r w:rsidRPr="00CA1833">
        <w:t>„Perkančioji organizacija užtikrina, kad vykdant pirkimą būtų laikomasi lygiateisiškumo, nediskriminavimo, abipusio pripažinimo, proporcingumo, skaidrumo principų“.</w:t>
      </w:r>
    </w:p>
    <w:bookmarkEnd w:id="1"/>
  </w:footnote>
  <w:footnote w:id="4">
    <w:p w14:paraId="36CDFC3C" w14:textId="0A9A71A2" w:rsidR="00196763" w:rsidRDefault="00CA1833">
      <w:pPr>
        <w:pStyle w:val="Puslapioinaostekstas"/>
      </w:pPr>
      <w:r>
        <w:rPr>
          <w:rStyle w:val="Puslapioinaosnuoroda"/>
        </w:rPr>
        <w:footnoteRef/>
      </w:r>
      <w:r>
        <w:t xml:space="preserve"> </w:t>
      </w:r>
      <w:bookmarkStart w:id="2" w:name="_Hlk150508606"/>
      <w:r w:rsidRPr="00CA1833">
        <w:t>VPĮ 17 straipsnio 2 dalis: Perkančioji organizacija turi siekti, kad: 1) prekėms, paslaugoms ar darbams įsigyti skirtos lėšos būtų naudojamos racionaliai.</w:t>
      </w:r>
    </w:p>
    <w:bookmarkEnd w:id="2"/>
  </w:footnote>
  <w:footnote w:id="5">
    <w:p w14:paraId="25C22749" w14:textId="0633FE1C" w:rsidR="00C278DE" w:rsidRDefault="00C278DE" w:rsidP="00C278DE">
      <w:pPr>
        <w:pStyle w:val="Puslapioinaostekstas"/>
      </w:pPr>
      <w:r>
        <w:rPr>
          <w:rStyle w:val="Puslapioinaosnuoroda"/>
        </w:rPr>
        <w:footnoteRef/>
      </w:r>
      <w:r>
        <w:t xml:space="preserve"> </w:t>
      </w:r>
      <w:bookmarkStart w:id="3" w:name="_Hlk150508651"/>
      <w:r>
        <w:t xml:space="preserve">Patikrinimas </w:t>
      </w:r>
      <w:r w:rsidR="008D01AE">
        <w:t>atliktas</w:t>
      </w:r>
      <w:r w:rsidR="001E120A">
        <w:t xml:space="preserve"> vadovaujantis </w:t>
      </w:r>
      <w:r>
        <w:t xml:space="preserve">VMVT </w:t>
      </w:r>
      <w:r w:rsidR="001E120A">
        <w:t xml:space="preserve">direktoriaus </w:t>
      </w:r>
      <w:r>
        <w:t>2023 spalio 13 d. įsakymu Nr.</w:t>
      </w:r>
      <w:r w:rsidR="007B3603">
        <w:t xml:space="preserve"> </w:t>
      </w:r>
      <w:r>
        <w:t xml:space="preserve">B1-693 </w:t>
      </w:r>
      <w:r w:rsidR="003A44BF">
        <w:t>„</w:t>
      </w:r>
      <w:r>
        <w:t>Dėl neplaninės valstybinės maisto kontrolės atlikimo</w:t>
      </w:r>
      <w:r w:rsidR="003A44BF">
        <w:t>“</w:t>
      </w:r>
      <w:r>
        <w:t>, kurio tikslas įvertinti vaik</w:t>
      </w:r>
      <w:r w:rsidR="001E120A">
        <w:t>ų</w:t>
      </w:r>
      <w:r>
        <w:t xml:space="preserve"> maitinimo organizavimo, vaik</w:t>
      </w:r>
      <w:r w:rsidR="001E120A">
        <w:t>ų</w:t>
      </w:r>
      <w:r>
        <w:t xml:space="preserve"> maitinimui tiekiam</w:t>
      </w:r>
      <w:r w:rsidR="001E120A">
        <w:t>ų</w:t>
      </w:r>
      <w:r>
        <w:t xml:space="preserve"> maisto produkt</w:t>
      </w:r>
      <w:r w:rsidR="001E120A">
        <w:t>ų</w:t>
      </w:r>
      <w:r>
        <w:t xml:space="preserve"> atsekamumo kontrol</w:t>
      </w:r>
      <w:r w:rsidR="00EF31E3">
        <w:t>ės</w:t>
      </w:r>
      <w:r>
        <w:t>, atitikt</w:t>
      </w:r>
      <w:r w:rsidR="00EF31E3">
        <w:t>į</w:t>
      </w:r>
      <w:r>
        <w:t xml:space="preserve"> </w:t>
      </w:r>
      <w:r w:rsidR="003A44BF">
        <w:t>„</w:t>
      </w:r>
      <w:r>
        <w:t>Vaik</w:t>
      </w:r>
      <w:r w:rsidR="001E120A">
        <w:t>ų</w:t>
      </w:r>
      <w:r>
        <w:t xml:space="preserve"> maitinimo organizavimo tvarkos aprašo</w:t>
      </w:r>
      <w:r w:rsidR="003A44BF">
        <w:t>“</w:t>
      </w:r>
      <w:r>
        <w:t>, patvirtinto Lietuvos Respublikos sveikatos apsaugos ministro 2011 m. lapkričio 11 d. įsakymu Nr. V-964 „Dėl Vaik</w:t>
      </w:r>
      <w:r w:rsidR="00EF31E3">
        <w:t>ų</w:t>
      </w:r>
      <w:r>
        <w:t xml:space="preserve"> maitinimo organizavimo tvarkos aprašo patvirtinimo“, nustatytiems reikalavimams. Surašytas 2023 m. spalio 19 d. VIEŠOJO MAITINIMO </w:t>
      </w:r>
      <w:r w:rsidR="005A7067">
        <w:t>Į</w:t>
      </w:r>
      <w:r>
        <w:t>MONĖS, RUOŠIANČIOSIOS VAIKŲ MAITINIMĄ (IKIMOKYKLINIO UGDYMO ĮSTAIGŲ, BENDROJO UGDYMO ĮSTAIGŲ MAISTO TVARKYMO SKYRIŲ) PATIKRINIMO AKTAS Nr. 57</w:t>
      </w:r>
      <w:r w:rsidR="00CB3085">
        <w:t>V</w:t>
      </w:r>
      <w:r>
        <w:t>MĮP-1162.</w:t>
      </w:r>
    </w:p>
    <w:bookmarkEnd w:id="3"/>
  </w:footnote>
  <w:footnote w:id="6">
    <w:p w14:paraId="22C5DBAB" w14:textId="4F717FD5" w:rsidR="00046936" w:rsidRDefault="00046936">
      <w:pPr>
        <w:pStyle w:val="Puslapioinaostekstas"/>
      </w:pPr>
      <w:r>
        <w:rPr>
          <w:rStyle w:val="Puslapioinaosnuoroda"/>
        </w:rPr>
        <w:footnoteRef/>
      </w:r>
      <w:r>
        <w:t xml:space="preserve"> </w:t>
      </w:r>
      <w:r w:rsidRPr="00046936">
        <w:t>Perkančiosios organizacijos 2023 m. spalio 31 d. raštas Tarnybai Nr.</w:t>
      </w:r>
      <w:r>
        <w:t xml:space="preserve"> SD-238.</w:t>
      </w:r>
    </w:p>
  </w:footnote>
  <w:footnote w:id="7">
    <w:p w14:paraId="7463D7D6" w14:textId="79AA0868" w:rsidR="00734459" w:rsidRDefault="00734459">
      <w:pPr>
        <w:pStyle w:val="Puslapioinaostekstas"/>
      </w:pPr>
      <w:r>
        <w:rPr>
          <w:rStyle w:val="Puslapioinaosnuoroda"/>
        </w:rPr>
        <w:footnoteRef/>
      </w:r>
      <w:r>
        <w:t xml:space="preserve"> </w:t>
      </w:r>
      <w:r w:rsidRPr="00734459">
        <w:t xml:space="preserve">„BTA Baltic </w:t>
      </w:r>
      <w:proofErr w:type="spellStart"/>
      <w:r w:rsidRPr="00734459">
        <w:t>Insurance</w:t>
      </w:r>
      <w:proofErr w:type="spellEnd"/>
      <w:r w:rsidRPr="00734459">
        <w:t xml:space="preserve"> Company“ filial</w:t>
      </w:r>
      <w:r>
        <w:t>o</w:t>
      </w:r>
      <w:r w:rsidRPr="00734459">
        <w:t xml:space="preserve"> Lietuvoje ATLIKIMO UŽTIKRINIMO LAIDAVIMO DRAUDIMO RAŠTAS</w:t>
      </w:r>
      <w:r>
        <w:t>.</w:t>
      </w:r>
      <w:r w:rsidRPr="00734459">
        <w:t xml:space="preserve"> </w:t>
      </w:r>
      <w:r>
        <w:t xml:space="preserve">Raštas </w:t>
      </w:r>
      <w:r w:rsidRPr="00734459">
        <w:t>galioja nuo 2023.09.01 ir galioja iki 2024.08.3</w:t>
      </w:r>
      <w:r>
        <w:t>1.</w:t>
      </w:r>
    </w:p>
  </w:footnote>
  <w:footnote w:id="8">
    <w:p w14:paraId="3FD48B0A" w14:textId="6C3843EF" w:rsidR="006A608F" w:rsidRDefault="006A608F">
      <w:pPr>
        <w:pStyle w:val="Puslapioinaostekstas"/>
      </w:pPr>
      <w:r>
        <w:rPr>
          <w:rStyle w:val="Puslapioinaosnuoroda"/>
        </w:rPr>
        <w:footnoteRef/>
      </w:r>
      <w:r>
        <w:t xml:space="preserve"> </w:t>
      </w:r>
      <w:r w:rsidRPr="006A608F">
        <w:t>Perkančiosios organizacijos 2023 m. spalio 31 d. raštas Tarnybai Nr. SD-238.</w:t>
      </w:r>
    </w:p>
  </w:footnote>
  <w:footnote w:id="9">
    <w:p w14:paraId="5ED9C30C" w14:textId="47551361" w:rsidR="00B45CDA" w:rsidRDefault="00B45CDA">
      <w:pPr>
        <w:pStyle w:val="Puslapioinaostekstas"/>
      </w:pPr>
      <w:r>
        <w:rPr>
          <w:rStyle w:val="Puslapioinaosnuoroda"/>
        </w:rPr>
        <w:footnoteRef/>
      </w:r>
      <w:r>
        <w:t xml:space="preserve"> Sutarties </w:t>
      </w:r>
      <w:r w:rsidRPr="00B45CDA">
        <w:t>13.7</w:t>
      </w:r>
      <w:r w:rsidR="00EA4C8D">
        <w:t xml:space="preserve"> </w:t>
      </w:r>
      <w:r w:rsidR="000844E6">
        <w:t xml:space="preserve">papunktis </w:t>
      </w:r>
      <w:r w:rsidR="00EA4C8D">
        <w:t>„</w:t>
      </w:r>
      <w:r w:rsidRPr="00B45CDA">
        <w:t>Pirkimo sutarties priedas Nr. 1 yra neatskiriama sudedamoji Pirkimo sutarties dalis</w:t>
      </w:r>
      <w:r w:rsidR="00EA4C8D">
        <w:t>“</w:t>
      </w:r>
      <w:r w:rsidRPr="00B45CDA">
        <w:t>.</w:t>
      </w:r>
    </w:p>
  </w:footnote>
  <w:footnote w:id="10">
    <w:p w14:paraId="58DC30AC" w14:textId="3BB4A5AA" w:rsidR="00A3351B" w:rsidRDefault="00A3351B">
      <w:pPr>
        <w:pStyle w:val="Puslapioinaostekstas"/>
      </w:pPr>
      <w:r>
        <w:rPr>
          <w:rStyle w:val="Puslapioinaosnuoroda"/>
        </w:rPr>
        <w:footnoteRef/>
      </w:r>
      <w:r>
        <w:t xml:space="preserve"> Sutarties 1.1.6 papunktis. Mokamas maitinimas – maitinimas, už kurį mokės tretieji asmenys.</w:t>
      </w:r>
    </w:p>
  </w:footnote>
  <w:footnote w:id="11">
    <w:p w14:paraId="7EFD764C" w14:textId="59F0E577" w:rsidR="00A3351B" w:rsidRDefault="00A3351B">
      <w:pPr>
        <w:pStyle w:val="Puslapioinaostekstas"/>
      </w:pPr>
      <w:r>
        <w:rPr>
          <w:rStyle w:val="Puslapioinaosnuoroda"/>
        </w:rPr>
        <w:footnoteRef/>
      </w:r>
      <w:r>
        <w:t xml:space="preserve"> Sutarties 1.1.7 papunktis. </w:t>
      </w:r>
      <w:r w:rsidRPr="00A3351B">
        <w:t>Nemokamas maitinimas – maitinimas, už kurį mokės Užsakovas.</w:t>
      </w:r>
    </w:p>
  </w:footnote>
  <w:footnote w:id="12">
    <w:p w14:paraId="230F9584" w14:textId="35079E52" w:rsidR="00483A49" w:rsidRDefault="00483A49">
      <w:pPr>
        <w:pStyle w:val="Puslapioinaostekstas"/>
      </w:pPr>
      <w:r>
        <w:rPr>
          <w:rStyle w:val="Puslapioinaosnuoroda"/>
        </w:rPr>
        <w:footnoteRef/>
      </w:r>
      <w:r>
        <w:t xml:space="preserve"> Sutarties pakeitimas atliktas vadovaujantis </w:t>
      </w:r>
      <w:bookmarkStart w:id="4" w:name="_Hlk150957346"/>
      <w:r>
        <w:t xml:space="preserve">Kaišiadorių rajono savivaldybės administracijos direktoriaus </w:t>
      </w:r>
      <w:bookmarkStart w:id="5" w:name="_Hlk150956844"/>
      <w:r>
        <w:t xml:space="preserve">2023 m. liepos 12 d įsakymu Nr. V1E-875 </w:t>
      </w:r>
      <w:bookmarkEnd w:id="4"/>
      <w:r>
        <w:t>„Dėl mokinių nemokamam maitinimui skirtiems produktams įsigyti skiriamų lėšų dydžio nustatymo“,</w:t>
      </w:r>
      <w:bookmarkEnd w:id="5"/>
      <w:r w:rsidRPr="00483A49">
        <w:t xml:space="preserve"> Kaišiadorių rajono savivaldybės </w:t>
      </w:r>
      <w:r>
        <w:t xml:space="preserve">tarybos </w:t>
      </w:r>
      <w:r w:rsidRPr="00483A49">
        <w:t>20</w:t>
      </w:r>
      <w:r>
        <w:t>1</w:t>
      </w:r>
      <w:r w:rsidRPr="00483A49">
        <w:t xml:space="preserve">3 m. </w:t>
      </w:r>
      <w:r>
        <w:t>gegužės 30 d. sprendimu</w:t>
      </w:r>
      <w:r w:rsidRPr="00483A49">
        <w:t xml:space="preserve"> Nr. </w:t>
      </w:r>
      <w:r>
        <w:t>V17-202 „Dėl patiekalų gamybos išlaidų dydžio nustatymo“, 2022 m. rugpjūčio 24 d. sprendimu Nr.V17E-206 „Dėl Kaišiadorių rajono savivaldybės tarybos 2015 m. spalio 29 d. sprendimo Nr. V17-419 „Dėl atlyginimo už vaiko išlaikymą Kaišiadorių rajono savivaldybės švietimo įstaigose, įgyvendinančiose ikimokyklinio ir priešmokyklinio ugdymo programas, nustatymo ir atlyginimo už vaiko išlaikymą Kaišiadorių rajono savivaldybės švietimo įstaigose, įgyvendinančiose ikimokyklinio ir priešmokyklinio ugdymo programas</w:t>
      </w:r>
      <w:r w:rsidR="00421E15">
        <w:t>, mokėjimo tvarkos aprašo patvirtinimo“ pakeitimo“,</w:t>
      </w:r>
      <w:r w:rsidR="00421E15" w:rsidRPr="00421E15">
        <w:t xml:space="preserve"> Kaišiadorių rajono savivaldybės administracijos direktoriaus </w:t>
      </w:r>
      <w:r w:rsidR="00421E15">
        <w:t xml:space="preserve">pavaduotojo 2017 m. sausio 27 d. įsakymu </w:t>
      </w:r>
      <w:r w:rsidR="00421E15" w:rsidRPr="00421E15">
        <w:t>Nr. V</w:t>
      </w:r>
      <w:r w:rsidR="00421E15">
        <w:t>30E</w:t>
      </w:r>
      <w:r w:rsidR="00421E15" w:rsidRPr="00421E15">
        <w:t>-8</w:t>
      </w:r>
      <w:r w:rsidR="00421E15">
        <w:t xml:space="preserve"> „Dėl maitinimo Kaišiadorių rajono ikimokyklinio ugdymo programas įgyvendinančiose švietimo įstaigose“, Kaišiadorių rajono Vaclovo Giržado progimnazijos direktoriaus 2023 m. rugsėjo 1 d. įsakymu Nr. V1-111 „Dėl atlyginimo dydžio nustatymo už vaiko maitinimą, ugdomo pagal ikimokyklinio ir priešmokyklinio ugdymo programas“.</w:t>
      </w:r>
    </w:p>
  </w:footnote>
  <w:footnote w:id="13">
    <w:p w14:paraId="323FE199" w14:textId="01DC5024" w:rsidR="00421E15" w:rsidRDefault="00421E15">
      <w:pPr>
        <w:pStyle w:val="Puslapioinaostekstas"/>
      </w:pPr>
      <w:r>
        <w:rPr>
          <w:rStyle w:val="Puslapioinaosnuoroda"/>
        </w:rPr>
        <w:footnoteRef/>
      </w:r>
      <w:r>
        <w:t xml:space="preserve"> </w:t>
      </w:r>
      <w:r w:rsidR="00031CD8">
        <w:t>Tarnybos 2023 m. lapkričio 8 dienos paklausimas elektroniniu paštu. Tarnyba, be kita ko, prašė</w:t>
      </w:r>
      <w:r w:rsidR="00031CD8" w:rsidRPr="00031CD8">
        <w:t xml:space="preserve"> detaliau paaiškinti </w:t>
      </w:r>
      <w:r w:rsidR="00031CD8">
        <w:t>Sutarties</w:t>
      </w:r>
      <w:r w:rsidR="00031CD8" w:rsidRPr="00031CD8">
        <w:t xml:space="preserve"> pakeitimo pagrindą,  turinį ir pateikti Susitarimo preambulėje nurodytų progimnazijos direktoriaus  2023 m. rugsėjo 1 d. įsakymo Nr. V1-11 bei 2023 m. rugpjūčio 18 d. įsakymo Nr. V1-94 kopijas.</w:t>
      </w:r>
    </w:p>
  </w:footnote>
  <w:footnote w:id="14">
    <w:p w14:paraId="0A0EA3D7" w14:textId="5D7A173D" w:rsidR="00031CD8" w:rsidRDefault="00031CD8">
      <w:pPr>
        <w:pStyle w:val="Puslapioinaostekstas"/>
      </w:pPr>
      <w:r>
        <w:rPr>
          <w:rStyle w:val="Puslapioinaosnuoroda"/>
        </w:rPr>
        <w:footnoteRef/>
      </w:r>
      <w:r>
        <w:t xml:space="preserve"> Perkančiosios organizacijos </w:t>
      </w:r>
      <w:r w:rsidR="000E0644">
        <w:t xml:space="preserve">2023 lapkričio 14 d. </w:t>
      </w:r>
      <w:r>
        <w:t>atsakymas elektroniniu paštu</w:t>
      </w:r>
      <w:r w:rsidR="0050722F">
        <w:t xml:space="preserve">, užregistruota 2023 m. lapkričio 15 d. </w:t>
      </w:r>
      <w:proofErr w:type="spellStart"/>
      <w:r w:rsidR="0050722F">
        <w:t>reg</w:t>
      </w:r>
      <w:proofErr w:type="spellEnd"/>
      <w:r w:rsidR="0050722F">
        <w:t>. Nr. 3S-3034).</w:t>
      </w:r>
    </w:p>
  </w:footnote>
  <w:footnote w:id="15">
    <w:p w14:paraId="6A3812CA" w14:textId="742CECBA" w:rsidR="00E10F56" w:rsidRDefault="00E10F56">
      <w:pPr>
        <w:pStyle w:val="Puslapioinaostekstas"/>
      </w:pPr>
      <w:r>
        <w:rPr>
          <w:rStyle w:val="Puslapioinaosnuoroda"/>
        </w:rPr>
        <w:footnoteRef/>
      </w:r>
      <w:r>
        <w:t xml:space="preserve"> </w:t>
      </w:r>
      <w:r w:rsidR="001F1777">
        <w:t xml:space="preserve">Pagal Lietuvos Respublikos pridėtinės vertės mokesčio įstatymą (2002m. kovo 5 d. Nr. IX-751) 19 str. 3 dalį iki </w:t>
      </w:r>
      <w:r w:rsidRPr="00E10F56">
        <w:t>2023 m. gruodžio 31 d. restoranų, kavinių ir panašių maitinimo įstaigų teikiamoms maitinimo paslaugoms ir išsinešti tiekiamam maistui</w:t>
      </w:r>
      <w:r>
        <w:t xml:space="preserve"> taikomas l</w:t>
      </w:r>
      <w:r w:rsidRPr="00E10F56">
        <w:t>engvatinis 9 proc. PVM tarifas</w:t>
      </w:r>
      <w:r>
        <w:t>.</w:t>
      </w:r>
    </w:p>
  </w:footnote>
  <w:footnote w:id="16">
    <w:p w14:paraId="3FD5ABBB" w14:textId="19DD8DB4" w:rsidR="00E10F56" w:rsidRDefault="00E10F56">
      <w:pPr>
        <w:pStyle w:val="Puslapioinaostekstas"/>
      </w:pPr>
      <w:r>
        <w:rPr>
          <w:rStyle w:val="Puslapioinaosnuoroda"/>
        </w:rPr>
        <w:footnoteRef/>
      </w:r>
      <w:r>
        <w:t xml:space="preserve"> Tiekėjo pasiūlyme konkrečiam pirkimui nurodytas </w:t>
      </w:r>
      <w:bookmarkStart w:id="6" w:name="_Hlk150961093"/>
      <w:r>
        <w:t xml:space="preserve">21 proc. </w:t>
      </w:r>
      <w:bookmarkEnd w:id="6"/>
      <w:r>
        <w:t>taikytinas PVM tarifas. Už Sutarties sudarymą atsakingas Tiekėjo asmuo</w:t>
      </w:r>
      <w:r w:rsidR="001F1777">
        <w:t xml:space="preserve"> 2023 m. lapkričio 14 d.</w:t>
      </w:r>
      <w:r>
        <w:t xml:space="preserve"> telefonu paaiškino, kad </w:t>
      </w:r>
      <w:r w:rsidR="00DC4CD7">
        <w:t xml:space="preserve">Tiekėjas užsiima ne tik maitinimo paslaugų teikimu, todėl visai veiklai taikomas standartinis </w:t>
      </w:r>
      <w:r w:rsidR="00DC4CD7" w:rsidRPr="00DC4CD7">
        <w:t xml:space="preserve">21 proc. </w:t>
      </w:r>
      <w:r w:rsidR="00DC4CD7">
        <w:t>PVM tarifas.</w:t>
      </w:r>
    </w:p>
  </w:footnote>
  <w:footnote w:id="17">
    <w:p w14:paraId="128B1E50" w14:textId="79DC1CBC" w:rsidR="00177B79" w:rsidRDefault="00177B79">
      <w:pPr>
        <w:pStyle w:val="Puslapioinaostekstas"/>
      </w:pPr>
      <w:r>
        <w:rPr>
          <w:rStyle w:val="Puslapioinaosnuoroda"/>
        </w:rPr>
        <w:footnoteRef/>
      </w:r>
      <w:r>
        <w:t xml:space="preserve"> Apsilankymo progimnazijoje metu </w:t>
      </w:r>
      <w:r w:rsidR="0096094D">
        <w:t>tarnybiniu telefonu (</w:t>
      </w:r>
      <w:proofErr w:type="spellStart"/>
      <w:r w:rsidR="0096094D">
        <w:t>Galaxy</w:t>
      </w:r>
      <w:proofErr w:type="spellEnd"/>
      <w:r w:rsidR="0096094D">
        <w:t xml:space="preserve"> A12) padaryta </w:t>
      </w:r>
      <w:bookmarkStart w:id="7" w:name="_Hlk151483615"/>
      <w:r>
        <w:t>2023 m. spalio 19 d. valgiaraščio, pateikto skaitmeniniame ekrane, ekranvaizdžio nuotrauka</w:t>
      </w:r>
      <w:r w:rsidR="0096094D">
        <w:t>.</w:t>
      </w:r>
    </w:p>
    <w:bookmarkEnd w:id="7"/>
  </w:footnote>
  <w:footnote w:id="18">
    <w:p w14:paraId="7E5F7CEA" w14:textId="1E3425D9" w:rsidR="00922488" w:rsidRDefault="00922488">
      <w:pPr>
        <w:pStyle w:val="Puslapioinaostekstas"/>
      </w:pPr>
      <w:r>
        <w:rPr>
          <w:rStyle w:val="Puslapioinaosnuoroda"/>
        </w:rPr>
        <w:footnoteRef/>
      </w:r>
      <w:r>
        <w:t xml:space="preserve"> </w:t>
      </w:r>
      <w:r w:rsidRPr="00922488">
        <w:t>VMVT specialistai, be kita ko, nustatė</w:t>
      </w:r>
      <w:r>
        <w:t xml:space="preserve"> </w:t>
      </w:r>
      <w:r w:rsidRPr="00922488">
        <w:t>produktų kokybės, tinkamumo vartoti terminų, technologinių pažeidimų, nustatyta neatitiktis: Lietuvos higienos normos HN 15:2021 „Maisto higiena“, patvirtint</w:t>
      </w:r>
      <w:r w:rsidR="001678CF">
        <w:t>os</w:t>
      </w:r>
      <w:r w:rsidRPr="00922488">
        <w:t xml:space="preserve"> 2021 m. balandžio 9 d. Lietuvos Respublikos sveikatos apsaugos ministro įsakymu Nr. V-753 „Dėl Lietuvos higienos normos HN 15:2021 „Maisto higiena“ patvirtinimo“ I skyriaus 7 punktui, III skyriaus 36 punk</w:t>
      </w:r>
      <w:r>
        <w:t>t</w:t>
      </w:r>
      <w:r w:rsidRPr="00922488">
        <w:t>ui; Vaikų maitinimo organizavimo tvarkos aprašo, patvirtinto Lietuvos Respublikos sveikatos apsaugos ministro 2011 m. lapkričio 11 d. įsakymu Nr. V-964 „Dėl Vaikų maitinimo organizavimo tvarkos aprašo patvirtinimo” III skyri</w:t>
      </w:r>
      <w:r>
        <w:t>aus</w:t>
      </w:r>
      <w:r w:rsidRPr="00922488">
        <w:t xml:space="preserve"> 16 punkt</w:t>
      </w:r>
      <w:r>
        <w:t>ui</w:t>
      </w:r>
      <w:r w:rsidRPr="00922488">
        <w:t>,</w:t>
      </w:r>
      <w:r w:rsidR="00466DD7">
        <w:t xml:space="preserve"> </w:t>
      </w:r>
      <w:r w:rsidRPr="00922488">
        <w:t>19 punkt</w:t>
      </w:r>
      <w:r>
        <w:t>ui</w:t>
      </w:r>
      <w:r w:rsidRPr="00922488">
        <w:t>, 25.1 punk</w:t>
      </w:r>
      <w:r w:rsidR="001678CF">
        <w:t>t</w:t>
      </w:r>
      <w:r>
        <w:t>ui</w:t>
      </w:r>
      <w:r w:rsidRPr="00922488">
        <w:t>, 25.3 punkt</w:t>
      </w:r>
      <w:r>
        <w:t>ui</w:t>
      </w:r>
      <w:r w:rsidRPr="00922488">
        <w:t>.</w:t>
      </w:r>
    </w:p>
  </w:footnote>
  <w:footnote w:id="19">
    <w:p w14:paraId="3EBAE24F" w14:textId="433E2FC8" w:rsidR="00114BE2" w:rsidRDefault="00114BE2">
      <w:pPr>
        <w:pStyle w:val="Puslapioinaostekstas"/>
      </w:pPr>
      <w:r>
        <w:rPr>
          <w:rStyle w:val="Puslapioinaosnuoroda"/>
        </w:rPr>
        <w:footnoteRef/>
      </w:r>
      <w:r>
        <w:t xml:space="preserve"> </w:t>
      </w:r>
      <w:r w:rsidRPr="00114BE2">
        <w:t>Apsilankymo progimnazijoje metu tarnybiniu telefonu (</w:t>
      </w:r>
      <w:proofErr w:type="spellStart"/>
      <w:r w:rsidRPr="00114BE2">
        <w:t>Galaxy</w:t>
      </w:r>
      <w:proofErr w:type="spellEnd"/>
      <w:r w:rsidRPr="00114BE2">
        <w:t xml:space="preserve"> A12) padaryta </w:t>
      </w:r>
      <w:bookmarkStart w:id="9" w:name="_Hlk151483647"/>
      <w:r w:rsidRPr="00114BE2">
        <w:t xml:space="preserve">2023 m. spalio 19 d. </w:t>
      </w:r>
      <w:r>
        <w:t>kasos aparato</w:t>
      </w:r>
      <w:r w:rsidRPr="00114BE2">
        <w:t xml:space="preserve"> </w:t>
      </w:r>
      <w:r>
        <w:t xml:space="preserve">su nustatytais (suprogramuotais) funkciniais klavišais </w:t>
      </w:r>
      <w:r w:rsidRPr="00114BE2">
        <w:t>ekranvaizdžio nuotrauka</w:t>
      </w:r>
      <w:r>
        <w:t>.</w:t>
      </w:r>
    </w:p>
    <w:bookmarkEnd w:id="9"/>
  </w:footnote>
  <w:footnote w:id="20">
    <w:p w14:paraId="338A11B7" w14:textId="61B2E412" w:rsidR="009600F8" w:rsidRDefault="009600F8">
      <w:pPr>
        <w:pStyle w:val="Puslapioinaostekstas"/>
      </w:pPr>
      <w:r>
        <w:rPr>
          <w:rStyle w:val="Puslapioinaosnuoroda"/>
        </w:rPr>
        <w:footnoteRef/>
      </w:r>
      <w:r>
        <w:t xml:space="preserve"> Direktoriaus pavaduotojas</w:t>
      </w:r>
      <w:r w:rsidR="00605659">
        <w:t xml:space="preserve"> ūkio ir bendriesiems reikalams</w:t>
      </w:r>
      <w:r>
        <w:t xml:space="preserve">, asmuo atsakingas už </w:t>
      </w:r>
      <w:r w:rsidR="00565679">
        <w:t>S</w:t>
      </w:r>
      <w:r>
        <w:t xml:space="preserve">utarties vykdymą. </w:t>
      </w:r>
    </w:p>
  </w:footnote>
  <w:footnote w:id="21">
    <w:p w14:paraId="477D0372" w14:textId="01E55418" w:rsidR="009600F8" w:rsidRDefault="009600F8">
      <w:pPr>
        <w:pStyle w:val="Puslapioinaostekstas"/>
      </w:pPr>
      <w:r>
        <w:rPr>
          <w:rStyle w:val="Puslapioinaosnuoroda"/>
        </w:rPr>
        <w:footnoteRef/>
      </w:r>
      <w:r>
        <w:t xml:space="preserve"> </w:t>
      </w:r>
      <w:bookmarkStart w:id="10" w:name="_Hlk150458987"/>
      <w:r w:rsidRPr="009600F8">
        <w:t>Tarnybos 2023 m. spalio 24 d. raštas Perkančiajai organizacijai Nr. 4S-116</w:t>
      </w:r>
      <w:r w:rsidR="004E7419">
        <w:t>8.</w:t>
      </w:r>
      <w:r w:rsidR="004E7419" w:rsidRPr="004E7419">
        <w:t xml:space="preserve"> Tarnyba rašte, be kita ko, teiravosi: „&lt;...&gt;</w:t>
      </w:r>
      <w:bookmarkEnd w:id="10"/>
      <w:r w:rsidR="004E7419" w:rsidRPr="004E7419">
        <w:t xml:space="preserve"> ar tiekėjas tinkamai vykdo sutartinius įsipareigojimus dėl laisvai pasirenkamų komercinių patiekalų tiekimo (pvz.: ar patiekalai tiekiami sutartais kiekiais; ar tiekiami už tiekėjo pasiūlytą 1 ct be PVM įkainį; ar patiekalai yra kokybiški), dėl to, kokia forma (raštu, žodžiu) su tiekėju yra suderinamas minimalus kito mėnesio komercinių patiekalų kiekis per dieną, koks yra su tiekėju suderintas laisvai pasirenkamų komercinių patiekalų skaičius per dieną 2023 m. spalio mėnesiui (jeigu suderinta ir dėl lapkričio mėnesio – nurodyti skaičių), kaip tiekėjas atsiskaito Perkančiajai organizacijai už pareigos tiekti laisvai pasirenkamus komercinius patiekalus vykdymą (pvz., kokius dokumentus teikia), kaip Perkančioji organizacija kontroliuoja, ar tiekėjas tinkamai vykdo savo pareigą tiekti laisvai pasirenkamus komercinius patiekalus &lt;...&gt;“.</w:t>
      </w:r>
    </w:p>
  </w:footnote>
  <w:footnote w:id="22">
    <w:p w14:paraId="4B76036D" w14:textId="2410E9C0" w:rsidR="00C464BF" w:rsidRPr="00257E5B" w:rsidRDefault="00C464BF">
      <w:pPr>
        <w:pStyle w:val="Puslapioinaostekstas"/>
        <w:rPr>
          <w:b/>
          <w:bCs/>
        </w:rPr>
      </w:pPr>
      <w:r>
        <w:rPr>
          <w:rStyle w:val="Puslapioinaosnuoroda"/>
        </w:rPr>
        <w:footnoteRef/>
      </w:r>
      <w:r>
        <w:t xml:space="preserve"> </w:t>
      </w:r>
      <w:r w:rsidRPr="00C464BF">
        <w:t xml:space="preserve">Tarnybos 2023 m. </w:t>
      </w:r>
      <w:r>
        <w:t xml:space="preserve">spalio 26 </w:t>
      </w:r>
      <w:r w:rsidRPr="00C464BF">
        <w:t xml:space="preserve">d. raštas UAB „Dussmann </w:t>
      </w:r>
      <w:proofErr w:type="spellStart"/>
      <w:r w:rsidRPr="00C464BF">
        <w:t>Service</w:t>
      </w:r>
      <w:proofErr w:type="spellEnd"/>
      <w:r w:rsidRPr="00C464BF">
        <w:t>“ Nr. 4S-</w:t>
      </w:r>
      <w:r>
        <w:t>1177.</w:t>
      </w:r>
      <w:r w:rsidR="00257E5B" w:rsidRPr="00257E5B">
        <w:t xml:space="preserve"> </w:t>
      </w:r>
      <w:r w:rsidR="00257E5B">
        <w:t xml:space="preserve">Tarnyba rašte, be kita ko, prašė paaiškinti: „&lt;...&gt; </w:t>
      </w:r>
      <w:r w:rsidR="00257E5B" w:rsidRPr="00257E5B">
        <w:rPr>
          <w:b/>
          <w:bCs/>
        </w:rPr>
        <w:t>kaip vykdote sutartinius įsipareigojimus dėl laisvai pasirenkamų komercinių patiekalų tiekimo</w:t>
      </w:r>
      <w:r w:rsidR="00257E5B" w:rsidRPr="00257E5B">
        <w:t xml:space="preserve">  (pvz.: ar šiuos patiekalus tiekiate nustatyta tvarka ir sąlygomis; ar Tiekėjas su Užsakovu yra suderinęs komercinių patiekalų kiekį per dieną 2023 m. spalio mėnesiui; sekančiam mėnesiui; ar tiekiate juos už pasiūlytą 0,00 Eur be PVM įkainį); jei tiekiate – trumpai apibūdinkite, kokie tai patiekalai, jei ne – dėl kokių priežasčių to nedarote (pvz., darbuotojų trūkumas, poreikio nebuvimas ir pan.) , ar ketinate tokius patiekalus siūlyti ir tiekti ateityje; ar Užsakovas bendradarbiauja Sutarties vykdymo klausimais, prižiūri (domisi, kontroliuoja) šių, laisvai pasirenkamų komercinių patiekalų, tiekimą; ar prašė pateikti informaciją ir / ar dokumentus, įrodančius laisvai pasirenkamų komercinių patiekalų patiekimą; </w:t>
      </w:r>
      <w:r w:rsidR="00257E5B" w:rsidRPr="00257E5B">
        <w:rPr>
          <w:b/>
          <w:bCs/>
        </w:rPr>
        <w:t>pakomentuokite plačiau ir pateikite tai įrodančius dokumentus, jei tokius turite (pvz., kasos operacijų atlikimo vietoje registruoto kasos aparato ataskaitų kopijas ir pan.);</w:t>
      </w:r>
    </w:p>
  </w:footnote>
  <w:footnote w:id="23">
    <w:p w14:paraId="0FCA5D75" w14:textId="0DCE8927" w:rsidR="00CC719A" w:rsidRDefault="00CC719A">
      <w:pPr>
        <w:pStyle w:val="Puslapioinaostekstas"/>
      </w:pPr>
      <w:r>
        <w:rPr>
          <w:rStyle w:val="Puslapioinaosnuoroda"/>
        </w:rPr>
        <w:footnoteRef/>
      </w:r>
      <w:r>
        <w:t xml:space="preserve"> </w:t>
      </w:r>
      <w:r w:rsidRPr="00CC719A">
        <w:t>Perkančiosios organizacijos 2023 m. spalio 31 d. raštas Tarnybai Nr. SD-238</w:t>
      </w:r>
      <w:r>
        <w:t>.</w:t>
      </w:r>
    </w:p>
  </w:footnote>
  <w:footnote w:id="24">
    <w:p w14:paraId="49EBBFF6" w14:textId="09920FFF" w:rsidR="00C464BF" w:rsidRDefault="00C464BF">
      <w:pPr>
        <w:pStyle w:val="Puslapioinaostekstas"/>
      </w:pPr>
      <w:r>
        <w:rPr>
          <w:rStyle w:val="Puslapioinaosnuoroda"/>
        </w:rPr>
        <w:footnoteRef/>
      </w:r>
      <w:r>
        <w:t xml:space="preserve"> </w:t>
      </w:r>
      <w:r w:rsidRPr="00C464BF">
        <w:t xml:space="preserve">UAB „Dussmann </w:t>
      </w:r>
      <w:proofErr w:type="spellStart"/>
      <w:r w:rsidRPr="00C464BF">
        <w:t>Service</w:t>
      </w:r>
      <w:proofErr w:type="spellEnd"/>
      <w:r w:rsidRPr="00C464BF">
        <w:t>“</w:t>
      </w:r>
      <w:r>
        <w:t xml:space="preserve"> 2023 m. lapkričio 6 d. raštas Nr. S-46.</w:t>
      </w:r>
    </w:p>
  </w:footnote>
  <w:footnote w:id="25">
    <w:p w14:paraId="4B39B4DA" w14:textId="0C6F5F96" w:rsidR="00257E5B" w:rsidRDefault="00257E5B">
      <w:pPr>
        <w:pStyle w:val="Puslapioinaostekstas"/>
      </w:pPr>
      <w:r>
        <w:rPr>
          <w:rStyle w:val="Puslapioinaosnuoroda"/>
        </w:rPr>
        <w:footnoteRef/>
      </w:r>
      <w:r>
        <w:t xml:space="preserve"> </w:t>
      </w:r>
      <w:r w:rsidRPr="00257E5B">
        <w:t xml:space="preserve">UAB „Dussmann </w:t>
      </w:r>
      <w:proofErr w:type="spellStart"/>
      <w:r w:rsidRPr="00257E5B">
        <w:t>Service</w:t>
      </w:r>
      <w:proofErr w:type="spellEnd"/>
      <w:r w:rsidRPr="00257E5B">
        <w:t>“ 2023 m. lapkričio 6 d. rašt</w:t>
      </w:r>
      <w:r>
        <w:t>o</w:t>
      </w:r>
      <w:r w:rsidRPr="00257E5B">
        <w:t xml:space="preserve"> Nr. S-46</w:t>
      </w:r>
      <w:r>
        <w:t xml:space="preserve">, 3 priedas. </w:t>
      </w:r>
      <w:r>
        <w:rPr>
          <w:szCs w:val="24"/>
        </w:rPr>
        <w:t>UAB “Empirija“ (Tiekėjo kasos aparatus</w:t>
      </w:r>
      <w:r w:rsidR="00EF7E2A">
        <w:rPr>
          <w:szCs w:val="24"/>
        </w:rPr>
        <w:t xml:space="preserve"> (įrengtus kitais nei progimnazija</w:t>
      </w:r>
      <w:r w:rsidR="00EF7E2A" w:rsidRPr="00EF7E2A">
        <w:rPr>
          <w:szCs w:val="24"/>
        </w:rPr>
        <w:t xml:space="preserve"> </w:t>
      </w:r>
      <w:r w:rsidR="00EF7E2A">
        <w:rPr>
          <w:szCs w:val="24"/>
        </w:rPr>
        <w:t>adresais)</w:t>
      </w:r>
      <w:r>
        <w:rPr>
          <w:szCs w:val="24"/>
        </w:rPr>
        <w:t xml:space="preserve"> aptarnaujančios bendrovės raštas Tiekėjui) dėl kasos aparto programavimo.</w:t>
      </w:r>
      <w:r w:rsidR="00273915">
        <w:rPr>
          <w:szCs w:val="24"/>
        </w:rPr>
        <w:t xml:space="preserve"> Pagal papildomą elektroniniu paštu 2023 m. lapkričio 13 d. Perkančiosios organizacijos </w:t>
      </w:r>
      <w:r w:rsidR="007A7B99">
        <w:rPr>
          <w:szCs w:val="24"/>
        </w:rPr>
        <w:t>informaciją</w:t>
      </w:r>
      <w:r w:rsidR="00273915">
        <w:rPr>
          <w:szCs w:val="24"/>
        </w:rPr>
        <w:t xml:space="preserve"> (UAB „</w:t>
      </w:r>
      <w:proofErr w:type="spellStart"/>
      <w:r w:rsidR="007A7B99">
        <w:rPr>
          <w:szCs w:val="24"/>
        </w:rPr>
        <w:t>E</w:t>
      </w:r>
      <w:r w:rsidR="00273915">
        <w:rPr>
          <w:szCs w:val="24"/>
        </w:rPr>
        <w:t>urofondas</w:t>
      </w:r>
      <w:proofErr w:type="spellEnd"/>
      <w:r w:rsidR="00273915">
        <w:rPr>
          <w:szCs w:val="24"/>
        </w:rPr>
        <w:t xml:space="preserve">“ 2023 </w:t>
      </w:r>
      <w:r w:rsidR="007A7B99">
        <w:rPr>
          <w:szCs w:val="24"/>
        </w:rPr>
        <w:t>m. lapkričio 11 d. raštas Tiekėjui)</w:t>
      </w:r>
      <w:r w:rsidR="00273915">
        <w:rPr>
          <w:szCs w:val="24"/>
        </w:rPr>
        <w:t xml:space="preserve"> </w:t>
      </w:r>
      <w:r w:rsidR="007A7B99">
        <w:rPr>
          <w:szCs w:val="24"/>
        </w:rPr>
        <w:t>nurodyta tik tai, kad „fiksuoti pardavimų su nuline kaina nėra &lt;...&gt;“, tačiau nepateikti jokie kiti to įrodymai (naudojamo progimnazijoje k</w:t>
      </w:r>
      <w:r w:rsidR="007A7B99" w:rsidRPr="007A7B99">
        <w:rPr>
          <w:szCs w:val="24"/>
        </w:rPr>
        <w:t xml:space="preserve">onkretaus kasos aparato modelio programa, </w:t>
      </w:r>
      <w:r w:rsidR="007A7B99">
        <w:rPr>
          <w:szCs w:val="24"/>
        </w:rPr>
        <w:t xml:space="preserve">funkcinės galimybės ir kt.). </w:t>
      </w:r>
    </w:p>
  </w:footnote>
  <w:footnote w:id="26">
    <w:p w14:paraId="5A3EE2FC" w14:textId="3C7FF8F6" w:rsidR="00EF7E2A" w:rsidRDefault="00EF7E2A">
      <w:pPr>
        <w:pStyle w:val="Puslapioinaostekstas"/>
      </w:pPr>
      <w:r>
        <w:rPr>
          <w:rStyle w:val="Puslapioinaosnuoroda"/>
        </w:rPr>
        <w:footnoteRef/>
      </w:r>
      <w:r>
        <w:t xml:space="preserve"> </w:t>
      </w:r>
      <w:r w:rsidR="00A30F57" w:rsidRPr="009600F8">
        <w:t>Tarnybos 2023 m. spalio 24 d. raštas Perkančiajai organizacijai Nr. 4S-116</w:t>
      </w:r>
      <w:r w:rsidR="00A30F57">
        <w:t>8.</w:t>
      </w:r>
      <w:r w:rsidR="00A30F57" w:rsidRPr="004E7419">
        <w:t xml:space="preserve"> Tarnyba rašte, be kita ko, teiravosi: „&lt;...&gt;</w:t>
      </w:r>
      <w:r w:rsidR="00EF75AA">
        <w:t xml:space="preserve"> </w:t>
      </w:r>
      <w:r w:rsidR="00A30F57" w:rsidRPr="00A30F57">
        <w:t>ar tiekėjui buvo pritaikytos (yra ketinama pritaikyti) Sutartyje numatytos sankcijos (pvz.: 300 Eur bauda; pasinaudota Sutarties įvykdymo užtikrinimu) už sutartinių įsipareigojimų nevykdymą ar netinkamą vykdymą. Jeigu taip – už kokius pažeidimus</w:t>
      </w:r>
      <w:r w:rsidR="00A30F57">
        <w:t xml:space="preserve"> &lt;...&gt;</w:t>
      </w:r>
      <w:r w:rsidR="00EA2052">
        <w:t>“</w:t>
      </w:r>
      <w:r w:rsidR="00A30F57">
        <w:t xml:space="preserve">. Perkančioji organizacija </w:t>
      </w:r>
      <w:r w:rsidR="00A30F57" w:rsidRPr="00A30F57">
        <w:t xml:space="preserve">2023 m. </w:t>
      </w:r>
      <w:r w:rsidR="00EE3345">
        <w:t>spalio</w:t>
      </w:r>
      <w:r w:rsidR="00EE3345" w:rsidRPr="00A30F57">
        <w:t xml:space="preserve"> </w:t>
      </w:r>
      <w:r w:rsidR="00EE3345">
        <w:t>31</w:t>
      </w:r>
      <w:r w:rsidR="00A30F57" w:rsidRPr="00A30F57">
        <w:t xml:space="preserve"> d. rašt</w:t>
      </w:r>
      <w:r w:rsidR="00A30F57">
        <w:t>e</w:t>
      </w:r>
      <w:r w:rsidR="00A30F57" w:rsidRPr="00A30F57">
        <w:t xml:space="preserve"> Nr. </w:t>
      </w:r>
      <w:r w:rsidR="00EE3345">
        <w:t>SD-238</w:t>
      </w:r>
      <w:r w:rsidR="00A30F57" w:rsidRPr="00A30F57">
        <w:t xml:space="preserve"> </w:t>
      </w:r>
      <w:r w:rsidR="00A30F57">
        <w:t xml:space="preserve">Tarnybai nurodė, kad </w:t>
      </w:r>
      <w:r w:rsidR="00EE3345">
        <w:t>„</w:t>
      </w:r>
      <w:r w:rsidR="00A30F57">
        <w:t xml:space="preserve">&lt;...&gt; </w:t>
      </w:r>
      <w:r w:rsidR="00A30F57" w:rsidRPr="00A30F57">
        <w:t>tiekėjui nebuvo pritaikytos Sutartyje numatytos sankcijos už sutartinių įsipareigojimų nevykdymą ar netinkamą vykdymą</w:t>
      </w:r>
      <w:r w:rsidR="00A30F57">
        <w:t>“.</w:t>
      </w:r>
    </w:p>
  </w:footnote>
  <w:footnote w:id="27">
    <w:p w14:paraId="2FA360C9" w14:textId="6144D9BF" w:rsidR="00431663" w:rsidRDefault="00431663">
      <w:pPr>
        <w:pStyle w:val="Puslapioinaostekstas"/>
      </w:pPr>
      <w:r>
        <w:rPr>
          <w:rStyle w:val="Puslapioinaosnuoroda"/>
        </w:rPr>
        <w:footnoteRef/>
      </w:r>
      <w:r>
        <w:t xml:space="preserve"> </w:t>
      </w:r>
      <w:r w:rsidRPr="00431663">
        <w:t xml:space="preserve">Pvz.: ESTT 2010 m. balandžio 13 d. sprendimas byloje Nr. C-91/08 </w:t>
      </w:r>
      <w:proofErr w:type="spellStart"/>
      <w:r w:rsidRPr="00431663">
        <w:t>Wall</w:t>
      </w:r>
      <w:proofErr w:type="spellEnd"/>
      <w:r w:rsidRPr="00431663">
        <w:t xml:space="preserve"> AG prieš Frankfurto miestą; LAT 2018 m. gegužės 3 d. nutartis Nr. e3K-3-178-378/2018; LAT 2020 m. liepos 3 d. nutartis Nr. e3K-3-220-969/2020.</w:t>
      </w:r>
    </w:p>
  </w:footnote>
  <w:footnote w:id="28">
    <w:p w14:paraId="3D685DE8" w14:textId="129F4792" w:rsidR="008C3D2A" w:rsidRDefault="008C3D2A">
      <w:pPr>
        <w:pStyle w:val="Puslapioinaostekstas"/>
      </w:pPr>
      <w:r>
        <w:rPr>
          <w:rStyle w:val="Puslapioinaosnuoroda"/>
        </w:rPr>
        <w:footnoteRef/>
      </w:r>
      <w:r>
        <w:t xml:space="preserve"> </w:t>
      </w:r>
      <w:r w:rsidRPr="008C3D2A">
        <w:t xml:space="preserve">  „Perkančioji organizacija raštu pateiktą laimėjusį pasiūlymą (išskyrus atvejus, kai pirkimo sutartis sudaroma žodžiu), raštu sudarytą pirkimo sutartį, preliminariąją sutartį ir šių sutarčių pakeitimus, išskyrus informaciją, kuriai taikomi šio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dienos, bet ne vėliau kaip iki pirmojo mokėjimo pagal jį pradžios, Viešųjų pirkimų tarnybos nustatyta tvarka turi paskelbti Centrinėje viešųjų pirkimų informacinėje sistemoje &lt;...&gt;“.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FC352" w14:textId="77777777" w:rsidR="00FC5CFE" w:rsidRDefault="006970CE">
    <w:pPr>
      <w:framePr w:wrap="auto" w:vAnchor="text" w:hAnchor="margin" w:xAlign="center" w:y="1"/>
      <w:tabs>
        <w:tab w:val="center" w:pos="4680"/>
        <w:tab w:val="right" w:pos="9360"/>
      </w:tabs>
      <w:ind w:firstLine="720"/>
      <w:rPr>
        <w:rFonts w:ascii="Arial" w:hAnsi="Arial" w:cs="Arial"/>
        <w:sz w:val="22"/>
        <w:szCs w:val="22"/>
        <w:lang w:eastAsia="lt-LT"/>
      </w:rPr>
    </w:pPr>
    <w:r>
      <w:rPr>
        <w:rFonts w:ascii="Arial" w:hAnsi="Arial" w:cs="Arial"/>
        <w:sz w:val="22"/>
        <w:szCs w:val="22"/>
        <w:lang w:eastAsia="lt-LT"/>
      </w:rPr>
      <w:fldChar w:fldCharType="begin"/>
    </w:r>
    <w:r>
      <w:rPr>
        <w:rFonts w:ascii="Arial" w:hAnsi="Arial" w:cs="Arial"/>
        <w:sz w:val="22"/>
        <w:szCs w:val="22"/>
        <w:lang w:eastAsia="lt-LT"/>
      </w:rPr>
      <w:instrText xml:space="preserve">PAGE  </w:instrText>
    </w:r>
    <w:r>
      <w:rPr>
        <w:rFonts w:ascii="Arial" w:hAnsi="Arial" w:cs="Arial"/>
        <w:sz w:val="22"/>
        <w:szCs w:val="22"/>
        <w:lang w:eastAsia="lt-LT"/>
      </w:rPr>
      <w:fldChar w:fldCharType="end"/>
    </w:r>
  </w:p>
  <w:p w14:paraId="7154FA53" w14:textId="77777777" w:rsidR="00FC5CFE" w:rsidRDefault="00FC5CFE">
    <w:pPr>
      <w:tabs>
        <w:tab w:val="center" w:pos="4680"/>
        <w:tab w:val="right" w:pos="9360"/>
      </w:tabs>
      <w:ind w:firstLine="720"/>
      <w:rPr>
        <w:rFonts w:ascii="Arial" w:hAnsi="Arial" w:cs="Arial"/>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B8ADE" w14:textId="77777777" w:rsidR="00FC5CFE" w:rsidRDefault="006970CE">
    <w:pPr>
      <w:framePr w:wrap="auto" w:vAnchor="text" w:hAnchor="margin" w:xAlign="center" w:y="1"/>
      <w:tabs>
        <w:tab w:val="center" w:pos="4680"/>
        <w:tab w:val="right" w:pos="9360"/>
      </w:tabs>
      <w:rPr>
        <w:rFonts w:ascii="Arial" w:hAnsi="Arial" w:cs="Arial"/>
        <w:sz w:val="20"/>
        <w:szCs w:val="22"/>
        <w:lang w:eastAsia="lt-LT"/>
      </w:rPr>
    </w:pPr>
    <w:r>
      <w:rPr>
        <w:rFonts w:ascii="Arial" w:hAnsi="Arial" w:cs="Arial"/>
        <w:sz w:val="20"/>
        <w:szCs w:val="22"/>
        <w:lang w:eastAsia="lt-LT"/>
      </w:rPr>
      <w:fldChar w:fldCharType="begin"/>
    </w:r>
    <w:r>
      <w:rPr>
        <w:rFonts w:ascii="Arial" w:hAnsi="Arial" w:cs="Arial"/>
        <w:sz w:val="20"/>
        <w:szCs w:val="22"/>
        <w:lang w:eastAsia="lt-LT"/>
      </w:rPr>
      <w:instrText xml:space="preserve">PAGE  </w:instrText>
    </w:r>
    <w:r>
      <w:rPr>
        <w:rFonts w:ascii="Arial" w:hAnsi="Arial" w:cs="Arial"/>
        <w:sz w:val="20"/>
        <w:szCs w:val="22"/>
        <w:lang w:eastAsia="lt-LT"/>
      </w:rPr>
      <w:fldChar w:fldCharType="separate"/>
    </w:r>
    <w:r>
      <w:rPr>
        <w:rFonts w:ascii="Arial" w:hAnsi="Arial" w:cs="Arial"/>
        <w:noProof/>
        <w:sz w:val="20"/>
        <w:szCs w:val="22"/>
        <w:lang w:eastAsia="lt-LT"/>
      </w:rPr>
      <w:t>2</w:t>
    </w:r>
    <w:r>
      <w:rPr>
        <w:rFonts w:ascii="Arial" w:hAnsi="Arial" w:cs="Arial"/>
        <w:sz w:val="20"/>
        <w:szCs w:val="22"/>
        <w:lang w:eastAsia="lt-LT"/>
      </w:rPr>
      <w:fldChar w:fldCharType="end"/>
    </w:r>
  </w:p>
  <w:p w14:paraId="022B67AE" w14:textId="77777777" w:rsidR="00FC5CFE" w:rsidRDefault="00FC5CFE">
    <w:pPr>
      <w:tabs>
        <w:tab w:val="center" w:pos="4680"/>
        <w:tab w:val="right" w:pos="9360"/>
      </w:tabs>
      <w:rPr>
        <w:rFonts w:ascii="Arial" w:eastAsia="Calibri" w:hAnsi="Arial" w:cs="Arial"/>
        <w:sz w:val="20"/>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8294C" w14:textId="77777777" w:rsidR="00FC5CFE" w:rsidRDefault="00FC5CFE">
    <w:pPr>
      <w:tabs>
        <w:tab w:val="center" w:pos="4680"/>
        <w:tab w:val="right" w:pos="9360"/>
      </w:tabs>
      <w:ind w:firstLine="720"/>
      <w:rPr>
        <w:rFonts w:ascii="Arial" w:hAnsi="Arial" w:cs="Arial"/>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E1BD2"/>
    <w:multiLevelType w:val="hybridMultilevel"/>
    <w:tmpl w:val="B678A91E"/>
    <w:lvl w:ilvl="0" w:tplc="E02224E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D5B7DE9"/>
    <w:multiLevelType w:val="hybridMultilevel"/>
    <w:tmpl w:val="D0F86D30"/>
    <w:lvl w:ilvl="0" w:tplc="106E9294">
      <w:start w:val="1"/>
      <w:numFmt w:val="bullet"/>
      <w:lvlText w:val="-"/>
      <w:lvlJc w:val="left"/>
      <w:pPr>
        <w:ind w:left="1856" w:hanging="360"/>
      </w:pPr>
      <w:rPr>
        <w:rFonts w:ascii="Times New Roman" w:eastAsia="Times New Roman" w:hAnsi="Times New Roman" w:cs="Times New Roman"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2" w15:restartNumberingAfterBreak="0">
    <w:nsid w:val="1A653BD6"/>
    <w:multiLevelType w:val="hybridMultilevel"/>
    <w:tmpl w:val="723867EA"/>
    <w:lvl w:ilvl="0" w:tplc="0427000F">
      <w:start w:val="1"/>
      <w:numFmt w:val="decimal"/>
      <w:lvlText w:val="%1."/>
      <w:lvlJc w:val="left"/>
      <w:pPr>
        <w:ind w:left="1495"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EE95F68"/>
    <w:multiLevelType w:val="hybridMultilevel"/>
    <w:tmpl w:val="54246CF0"/>
    <w:lvl w:ilvl="0" w:tplc="635AFEA2">
      <w:start w:val="1"/>
      <w:numFmt w:val="decimal"/>
      <w:lvlText w:val="(%1)"/>
      <w:lvlJc w:val="left"/>
      <w:pPr>
        <w:ind w:left="1243" w:hanging="360"/>
      </w:pPr>
      <w:rPr>
        <w:rFonts w:eastAsiaTheme="minorHAnsi"/>
        <w:color w:val="auto"/>
      </w:rPr>
    </w:lvl>
    <w:lvl w:ilvl="1" w:tplc="04270019">
      <w:start w:val="1"/>
      <w:numFmt w:val="lowerLetter"/>
      <w:lvlText w:val="%2."/>
      <w:lvlJc w:val="left"/>
      <w:pPr>
        <w:ind w:left="1963" w:hanging="360"/>
      </w:pPr>
    </w:lvl>
    <w:lvl w:ilvl="2" w:tplc="0427001B">
      <w:start w:val="1"/>
      <w:numFmt w:val="lowerRoman"/>
      <w:lvlText w:val="%3."/>
      <w:lvlJc w:val="right"/>
      <w:pPr>
        <w:ind w:left="2683" w:hanging="180"/>
      </w:pPr>
    </w:lvl>
    <w:lvl w:ilvl="3" w:tplc="0427000F">
      <w:start w:val="1"/>
      <w:numFmt w:val="decimal"/>
      <w:lvlText w:val="%4."/>
      <w:lvlJc w:val="left"/>
      <w:pPr>
        <w:ind w:left="3403" w:hanging="360"/>
      </w:pPr>
    </w:lvl>
    <w:lvl w:ilvl="4" w:tplc="04270019">
      <w:start w:val="1"/>
      <w:numFmt w:val="lowerLetter"/>
      <w:lvlText w:val="%5."/>
      <w:lvlJc w:val="left"/>
      <w:pPr>
        <w:ind w:left="4123" w:hanging="360"/>
      </w:pPr>
    </w:lvl>
    <w:lvl w:ilvl="5" w:tplc="0427001B">
      <w:start w:val="1"/>
      <w:numFmt w:val="lowerRoman"/>
      <w:lvlText w:val="%6."/>
      <w:lvlJc w:val="right"/>
      <w:pPr>
        <w:ind w:left="4843" w:hanging="180"/>
      </w:pPr>
    </w:lvl>
    <w:lvl w:ilvl="6" w:tplc="0427000F">
      <w:start w:val="1"/>
      <w:numFmt w:val="decimal"/>
      <w:lvlText w:val="%7."/>
      <w:lvlJc w:val="left"/>
      <w:pPr>
        <w:ind w:left="5563" w:hanging="360"/>
      </w:pPr>
    </w:lvl>
    <w:lvl w:ilvl="7" w:tplc="04270019">
      <w:start w:val="1"/>
      <w:numFmt w:val="lowerLetter"/>
      <w:lvlText w:val="%8."/>
      <w:lvlJc w:val="left"/>
      <w:pPr>
        <w:ind w:left="6283" w:hanging="360"/>
      </w:pPr>
    </w:lvl>
    <w:lvl w:ilvl="8" w:tplc="0427001B">
      <w:start w:val="1"/>
      <w:numFmt w:val="lowerRoman"/>
      <w:lvlText w:val="%9."/>
      <w:lvlJc w:val="right"/>
      <w:pPr>
        <w:ind w:left="7003" w:hanging="180"/>
      </w:pPr>
    </w:lvl>
  </w:abstractNum>
  <w:abstractNum w:abstractNumId="4" w15:restartNumberingAfterBreak="0">
    <w:nsid w:val="31F83975"/>
    <w:multiLevelType w:val="hybridMultilevel"/>
    <w:tmpl w:val="52865B56"/>
    <w:lvl w:ilvl="0" w:tplc="7E2A73F8">
      <w:start w:val="1"/>
      <w:numFmt w:val="decimal"/>
      <w:lvlText w:val="%1."/>
      <w:lvlJc w:val="left"/>
      <w:pPr>
        <w:ind w:left="1243" w:hanging="360"/>
      </w:pPr>
    </w:lvl>
    <w:lvl w:ilvl="1" w:tplc="04270019">
      <w:start w:val="1"/>
      <w:numFmt w:val="lowerLetter"/>
      <w:lvlText w:val="%2."/>
      <w:lvlJc w:val="left"/>
      <w:pPr>
        <w:ind w:left="1963" w:hanging="360"/>
      </w:pPr>
    </w:lvl>
    <w:lvl w:ilvl="2" w:tplc="0427001B">
      <w:start w:val="1"/>
      <w:numFmt w:val="lowerRoman"/>
      <w:lvlText w:val="%3."/>
      <w:lvlJc w:val="right"/>
      <w:pPr>
        <w:ind w:left="2683" w:hanging="180"/>
      </w:pPr>
    </w:lvl>
    <w:lvl w:ilvl="3" w:tplc="0427000F">
      <w:start w:val="1"/>
      <w:numFmt w:val="decimal"/>
      <w:lvlText w:val="%4."/>
      <w:lvlJc w:val="left"/>
      <w:pPr>
        <w:ind w:left="3403" w:hanging="360"/>
      </w:pPr>
    </w:lvl>
    <w:lvl w:ilvl="4" w:tplc="04270019">
      <w:start w:val="1"/>
      <w:numFmt w:val="lowerLetter"/>
      <w:lvlText w:val="%5."/>
      <w:lvlJc w:val="left"/>
      <w:pPr>
        <w:ind w:left="4123" w:hanging="360"/>
      </w:pPr>
    </w:lvl>
    <w:lvl w:ilvl="5" w:tplc="0427001B">
      <w:start w:val="1"/>
      <w:numFmt w:val="lowerRoman"/>
      <w:lvlText w:val="%6."/>
      <w:lvlJc w:val="right"/>
      <w:pPr>
        <w:ind w:left="4843" w:hanging="180"/>
      </w:pPr>
    </w:lvl>
    <w:lvl w:ilvl="6" w:tplc="0427000F">
      <w:start w:val="1"/>
      <w:numFmt w:val="decimal"/>
      <w:lvlText w:val="%7."/>
      <w:lvlJc w:val="left"/>
      <w:pPr>
        <w:ind w:left="5563" w:hanging="360"/>
      </w:pPr>
    </w:lvl>
    <w:lvl w:ilvl="7" w:tplc="04270019">
      <w:start w:val="1"/>
      <w:numFmt w:val="lowerLetter"/>
      <w:lvlText w:val="%8."/>
      <w:lvlJc w:val="left"/>
      <w:pPr>
        <w:ind w:left="6283" w:hanging="360"/>
      </w:pPr>
    </w:lvl>
    <w:lvl w:ilvl="8" w:tplc="0427001B">
      <w:start w:val="1"/>
      <w:numFmt w:val="lowerRoman"/>
      <w:lvlText w:val="%9."/>
      <w:lvlJc w:val="right"/>
      <w:pPr>
        <w:ind w:left="7003" w:hanging="180"/>
      </w:pPr>
    </w:lvl>
  </w:abstractNum>
  <w:abstractNum w:abstractNumId="5" w15:restartNumberingAfterBreak="0">
    <w:nsid w:val="365B0018"/>
    <w:multiLevelType w:val="hybridMultilevel"/>
    <w:tmpl w:val="2DD4A258"/>
    <w:lvl w:ilvl="0" w:tplc="94AE5DC8">
      <w:start w:val="1"/>
      <w:numFmt w:val="upperLetter"/>
      <w:lvlText w:val="%1."/>
      <w:lvlJc w:val="left"/>
      <w:pPr>
        <w:ind w:left="273" w:hanging="360"/>
      </w:pPr>
      <w:rPr>
        <w:rFonts w:hint="default"/>
      </w:rPr>
    </w:lvl>
    <w:lvl w:ilvl="1" w:tplc="04090019" w:tentative="1">
      <w:start w:val="1"/>
      <w:numFmt w:val="lowerLetter"/>
      <w:lvlText w:val="%2."/>
      <w:lvlJc w:val="left"/>
      <w:pPr>
        <w:ind w:left="993" w:hanging="360"/>
      </w:pPr>
    </w:lvl>
    <w:lvl w:ilvl="2" w:tplc="0409001B" w:tentative="1">
      <w:start w:val="1"/>
      <w:numFmt w:val="lowerRoman"/>
      <w:lvlText w:val="%3."/>
      <w:lvlJc w:val="right"/>
      <w:pPr>
        <w:ind w:left="1713" w:hanging="180"/>
      </w:pPr>
    </w:lvl>
    <w:lvl w:ilvl="3" w:tplc="0409000F" w:tentative="1">
      <w:start w:val="1"/>
      <w:numFmt w:val="decimal"/>
      <w:lvlText w:val="%4."/>
      <w:lvlJc w:val="left"/>
      <w:pPr>
        <w:ind w:left="2433" w:hanging="360"/>
      </w:pPr>
    </w:lvl>
    <w:lvl w:ilvl="4" w:tplc="04090019" w:tentative="1">
      <w:start w:val="1"/>
      <w:numFmt w:val="lowerLetter"/>
      <w:lvlText w:val="%5."/>
      <w:lvlJc w:val="left"/>
      <w:pPr>
        <w:ind w:left="3153" w:hanging="360"/>
      </w:pPr>
    </w:lvl>
    <w:lvl w:ilvl="5" w:tplc="0409001B" w:tentative="1">
      <w:start w:val="1"/>
      <w:numFmt w:val="lowerRoman"/>
      <w:lvlText w:val="%6."/>
      <w:lvlJc w:val="right"/>
      <w:pPr>
        <w:ind w:left="3873" w:hanging="180"/>
      </w:pPr>
    </w:lvl>
    <w:lvl w:ilvl="6" w:tplc="0409000F" w:tentative="1">
      <w:start w:val="1"/>
      <w:numFmt w:val="decimal"/>
      <w:lvlText w:val="%7."/>
      <w:lvlJc w:val="left"/>
      <w:pPr>
        <w:ind w:left="4593" w:hanging="360"/>
      </w:pPr>
    </w:lvl>
    <w:lvl w:ilvl="7" w:tplc="04090019" w:tentative="1">
      <w:start w:val="1"/>
      <w:numFmt w:val="lowerLetter"/>
      <w:lvlText w:val="%8."/>
      <w:lvlJc w:val="left"/>
      <w:pPr>
        <w:ind w:left="5313" w:hanging="360"/>
      </w:pPr>
    </w:lvl>
    <w:lvl w:ilvl="8" w:tplc="0409001B" w:tentative="1">
      <w:start w:val="1"/>
      <w:numFmt w:val="lowerRoman"/>
      <w:lvlText w:val="%9."/>
      <w:lvlJc w:val="right"/>
      <w:pPr>
        <w:ind w:left="6033" w:hanging="180"/>
      </w:pPr>
    </w:lvl>
  </w:abstractNum>
  <w:abstractNum w:abstractNumId="6" w15:restartNumberingAfterBreak="0">
    <w:nsid w:val="3B3C3FF0"/>
    <w:multiLevelType w:val="multilevel"/>
    <w:tmpl w:val="28583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9C51BB"/>
    <w:multiLevelType w:val="hybridMultilevel"/>
    <w:tmpl w:val="52121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EC5958"/>
    <w:multiLevelType w:val="hybridMultilevel"/>
    <w:tmpl w:val="75F47078"/>
    <w:lvl w:ilvl="0" w:tplc="1590987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53EE25CA"/>
    <w:multiLevelType w:val="hybridMultilevel"/>
    <w:tmpl w:val="23108004"/>
    <w:lvl w:ilvl="0" w:tplc="9EEE884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564A16CB"/>
    <w:multiLevelType w:val="multilevel"/>
    <w:tmpl w:val="D71498FA"/>
    <w:lvl w:ilvl="0">
      <w:start w:val="1"/>
      <w:numFmt w:val="decimal"/>
      <w:pStyle w:val="Tekstas1"/>
      <w:lvlText w:val="%1."/>
      <w:lvlJc w:val="left"/>
      <w:pPr>
        <w:ind w:left="360" w:hanging="360"/>
      </w:pPr>
      <w:rPr>
        <w:rFonts w:ascii="Arial" w:eastAsiaTheme="minorHAnsi" w:hAnsi="Arial" w:cstheme="minorBidi"/>
        <w:b w:val="0"/>
        <w:i w:val="0"/>
        <w:iCs w:val="0"/>
        <w:position w:val="4"/>
        <w:sz w:val="14"/>
        <w:szCs w:val="14"/>
        <w:vertAlign w:val="baseline"/>
      </w:rPr>
    </w:lvl>
    <w:lvl w:ilvl="1">
      <w:start w:val="1"/>
      <w:numFmt w:val="lowerRoman"/>
      <w:pStyle w:val="Tekstas2"/>
      <w:lvlText w:val="%2)"/>
      <w:lvlJc w:val="left"/>
      <w:pPr>
        <w:ind w:left="720" w:hanging="360"/>
      </w:pPr>
      <w:rPr>
        <w:rFonts w:ascii="Arial" w:eastAsiaTheme="minorHAnsi" w:hAnsi="Arial" w:cstheme="minorBidi"/>
      </w:rPr>
    </w:lvl>
    <w:lvl w:ilvl="2">
      <w:start w:val="1"/>
      <w:numFmt w:val="lowerLetter"/>
      <w:pStyle w:val="Tekstas3"/>
      <w:lvlText w:val="%3)"/>
      <w:lvlJc w:val="left"/>
      <w:pPr>
        <w:ind w:left="1080" w:hanging="360"/>
      </w:pPr>
      <w:rPr>
        <w:rFonts w:ascii="Calibri" w:eastAsiaTheme="minorHAnsi" w:hAnsi="Calibri" w:cs="Calibri" w:hint="default"/>
      </w:rPr>
    </w:lvl>
    <w:lvl w:ilvl="3">
      <w:start w:val="1"/>
      <w:numFmt w:val="decimal"/>
      <w:pStyle w:val="Tekstas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80A4C67"/>
    <w:multiLevelType w:val="hybridMultilevel"/>
    <w:tmpl w:val="0978B4D6"/>
    <w:lvl w:ilvl="0" w:tplc="394A41F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5F157E1F"/>
    <w:multiLevelType w:val="hybridMultilevel"/>
    <w:tmpl w:val="4ADC68A6"/>
    <w:lvl w:ilvl="0" w:tplc="107EEDE0">
      <w:start w:val="1"/>
      <w:numFmt w:val="decimal"/>
      <w:lvlText w:val="%1."/>
      <w:lvlJc w:val="left"/>
      <w:pPr>
        <w:ind w:left="1209" w:hanging="360"/>
      </w:pPr>
      <w:rPr>
        <w:rFonts w:hint="default"/>
      </w:rPr>
    </w:lvl>
    <w:lvl w:ilvl="1" w:tplc="04090019" w:tentative="1">
      <w:start w:val="1"/>
      <w:numFmt w:val="lowerLetter"/>
      <w:lvlText w:val="%2."/>
      <w:lvlJc w:val="left"/>
      <w:pPr>
        <w:ind w:left="1929" w:hanging="360"/>
      </w:pPr>
    </w:lvl>
    <w:lvl w:ilvl="2" w:tplc="0409001B" w:tentative="1">
      <w:start w:val="1"/>
      <w:numFmt w:val="lowerRoman"/>
      <w:lvlText w:val="%3."/>
      <w:lvlJc w:val="right"/>
      <w:pPr>
        <w:ind w:left="2649" w:hanging="180"/>
      </w:pPr>
    </w:lvl>
    <w:lvl w:ilvl="3" w:tplc="0409000F" w:tentative="1">
      <w:start w:val="1"/>
      <w:numFmt w:val="decimal"/>
      <w:lvlText w:val="%4."/>
      <w:lvlJc w:val="left"/>
      <w:pPr>
        <w:ind w:left="3369" w:hanging="360"/>
      </w:pPr>
    </w:lvl>
    <w:lvl w:ilvl="4" w:tplc="04090019" w:tentative="1">
      <w:start w:val="1"/>
      <w:numFmt w:val="lowerLetter"/>
      <w:lvlText w:val="%5."/>
      <w:lvlJc w:val="left"/>
      <w:pPr>
        <w:ind w:left="4089" w:hanging="360"/>
      </w:pPr>
    </w:lvl>
    <w:lvl w:ilvl="5" w:tplc="0409001B" w:tentative="1">
      <w:start w:val="1"/>
      <w:numFmt w:val="lowerRoman"/>
      <w:lvlText w:val="%6."/>
      <w:lvlJc w:val="right"/>
      <w:pPr>
        <w:ind w:left="4809" w:hanging="180"/>
      </w:pPr>
    </w:lvl>
    <w:lvl w:ilvl="6" w:tplc="0409000F" w:tentative="1">
      <w:start w:val="1"/>
      <w:numFmt w:val="decimal"/>
      <w:lvlText w:val="%7."/>
      <w:lvlJc w:val="left"/>
      <w:pPr>
        <w:ind w:left="5529" w:hanging="360"/>
      </w:pPr>
    </w:lvl>
    <w:lvl w:ilvl="7" w:tplc="04090019" w:tentative="1">
      <w:start w:val="1"/>
      <w:numFmt w:val="lowerLetter"/>
      <w:lvlText w:val="%8."/>
      <w:lvlJc w:val="left"/>
      <w:pPr>
        <w:ind w:left="6249" w:hanging="360"/>
      </w:pPr>
    </w:lvl>
    <w:lvl w:ilvl="8" w:tplc="0409001B" w:tentative="1">
      <w:start w:val="1"/>
      <w:numFmt w:val="lowerRoman"/>
      <w:lvlText w:val="%9."/>
      <w:lvlJc w:val="right"/>
      <w:pPr>
        <w:ind w:left="6969" w:hanging="180"/>
      </w:pPr>
    </w:lvl>
  </w:abstractNum>
  <w:abstractNum w:abstractNumId="13" w15:restartNumberingAfterBreak="0">
    <w:nsid w:val="77717723"/>
    <w:multiLevelType w:val="hybridMultilevel"/>
    <w:tmpl w:val="E73C9C36"/>
    <w:lvl w:ilvl="0" w:tplc="40E633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77A36773"/>
    <w:multiLevelType w:val="hybridMultilevel"/>
    <w:tmpl w:val="7C4A8DB8"/>
    <w:lvl w:ilvl="0" w:tplc="D222D8DE">
      <w:start w:val="3"/>
      <w:numFmt w:val="bullet"/>
      <w:lvlText w:val="-"/>
      <w:lvlJc w:val="left"/>
      <w:pPr>
        <w:ind w:left="927" w:hanging="360"/>
      </w:pPr>
      <w:rPr>
        <w:rFonts w:ascii="Times New Roman" w:eastAsia="Calibri" w:hAnsi="Times New Roman" w:cs="Times New Roman" w:hint="default"/>
      </w:rPr>
    </w:lvl>
    <w:lvl w:ilvl="1" w:tplc="04270003">
      <w:start w:val="1"/>
      <w:numFmt w:val="bullet"/>
      <w:lvlText w:val="o"/>
      <w:lvlJc w:val="left"/>
      <w:pPr>
        <w:ind w:left="1647" w:hanging="360"/>
      </w:pPr>
      <w:rPr>
        <w:rFonts w:ascii="Courier New" w:hAnsi="Courier New" w:cs="Courier New" w:hint="default"/>
      </w:rPr>
    </w:lvl>
    <w:lvl w:ilvl="2" w:tplc="04270005">
      <w:start w:val="1"/>
      <w:numFmt w:val="bullet"/>
      <w:lvlText w:val=""/>
      <w:lvlJc w:val="left"/>
      <w:pPr>
        <w:ind w:left="2367" w:hanging="360"/>
      </w:pPr>
      <w:rPr>
        <w:rFonts w:ascii="Wingdings" w:hAnsi="Wingdings" w:hint="default"/>
      </w:rPr>
    </w:lvl>
    <w:lvl w:ilvl="3" w:tplc="04270001">
      <w:start w:val="1"/>
      <w:numFmt w:val="bullet"/>
      <w:lvlText w:val=""/>
      <w:lvlJc w:val="left"/>
      <w:pPr>
        <w:ind w:left="3087" w:hanging="360"/>
      </w:pPr>
      <w:rPr>
        <w:rFonts w:ascii="Symbol" w:hAnsi="Symbol" w:hint="default"/>
      </w:rPr>
    </w:lvl>
    <w:lvl w:ilvl="4" w:tplc="04270003">
      <w:start w:val="1"/>
      <w:numFmt w:val="bullet"/>
      <w:lvlText w:val="o"/>
      <w:lvlJc w:val="left"/>
      <w:pPr>
        <w:ind w:left="3807" w:hanging="360"/>
      </w:pPr>
      <w:rPr>
        <w:rFonts w:ascii="Courier New" w:hAnsi="Courier New" w:cs="Courier New" w:hint="default"/>
      </w:rPr>
    </w:lvl>
    <w:lvl w:ilvl="5" w:tplc="04270005">
      <w:start w:val="1"/>
      <w:numFmt w:val="bullet"/>
      <w:lvlText w:val=""/>
      <w:lvlJc w:val="left"/>
      <w:pPr>
        <w:ind w:left="4527" w:hanging="360"/>
      </w:pPr>
      <w:rPr>
        <w:rFonts w:ascii="Wingdings" w:hAnsi="Wingdings" w:hint="default"/>
      </w:rPr>
    </w:lvl>
    <w:lvl w:ilvl="6" w:tplc="04270001">
      <w:start w:val="1"/>
      <w:numFmt w:val="bullet"/>
      <w:lvlText w:val=""/>
      <w:lvlJc w:val="left"/>
      <w:pPr>
        <w:ind w:left="5247" w:hanging="360"/>
      </w:pPr>
      <w:rPr>
        <w:rFonts w:ascii="Symbol" w:hAnsi="Symbol" w:hint="default"/>
      </w:rPr>
    </w:lvl>
    <w:lvl w:ilvl="7" w:tplc="04270003">
      <w:start w:val="1"/>
      <w:numFmt w:val="bullet"/>
      <w:lvlText w:val="o"/>
      <w:lvlJc w:val="left"/>
      <w:pPr>
        <w:ind w:left="5967" w:hanging="360"/>
      </w:pPr>
      <w:rPr>
        <w:rFonts w:ascii="Courier New" w:hAnsi="Courier New" w:cs="Courier New" w:hint="default"/>
      </w:rPr>
    </w:lvl>
    <w:lvl w:ilvl="8" w:tplc="04270005">
      <w:start w:val="1"/>
      <w:numFmt w:val="bullet"/>
      <w:lvlText w:val=""/>
      <w:lvlJc w:val="left"/>
      <w:pPr>
        <w:ind w:left="6687" w:hanging="360"/>
      </w:pPr>
      <w:rPr>
        <w:rFonts w:ascii="Wingdings" w:hAnsi="Wingdings" w:hint="default"/>
      </w:rPr>
    </w:lvl>
  </w:abstractNum>
  <w:abstractNum w:abstractNumId="15" w15:restartNumberingAfterBreak="0">
    <w:nsid w:val="7AA672BC"/>
    <w:multiLevelType w:val="hybridMultilevel"/>
    <w:tmpl w:val="2D5EC626"/>
    <w:lvl w:ilvl="0" w:tplc="3126D872">
      <w:start w:val="20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7810917">
    <w:abstractNumId w:val="13"/>
  </w:num>
  <w:num w:numId="2" w16cid:durableId="1510560565">
    <w:abstractNumId w:val="14"/>
  </w:num>
  <w:num w:numId="3" w16cid:durableId="2081248473">
    <w:abstractNumId w:val="5"/>
  </w:num>
  <w:num w:numId="4" w16cid:durableId="612784822">
    <w:abstractNumId w:val="15"/>
  </w:num>
  <w:num w:numId="5" w16cid:durableId="673802295">
    <w:abstractNumId w:val="7"/>
  </w:num>
  <w:num w:numId="6" w16cid:durableId="132333905">
    <w:abstractNumId w:val="1"/>
  </w:num>
  <w:num w:numId="7" w16cid:durableId="143356485">
    <w:abstractNumId w:val="12"/>
  </w:num>
  <w:num w:numId="8" w16cid:durableId="5401726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6857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2362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6617660">
    <w:abstractNumId w:val="11"/>
  </w:num>
  <w:num w:numId="12" w16cid:durableId="1906256051">
    <w:abstractNumId w:val="2"/>
  </w:num>
  <w:num w:numId="13" w16cid:durableId="467477641">
    <w:abstractNumId w:val="6"/>
  </w:num>
  <w:num w:numId="14" w16cid:durableId="1426337928">
    <w:abstractNumId w:val="8"/>
  </w:num>
  <w:num w:numId="15" w16cid:durableId="1200361517">
    <w:abstractNumId w:val="9"/>
  </w:num>
  <w:num w:numId="16" w16cid:durableId="547111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7D9"/>
    <w:rsid w:val="0000058F"/>
    <w:rsid w:val="000058BD"/>
    <w:rsid w:val="00007126"/>
    <w:rsid w:val="00012805"/>
    <w:rsid w:val="00012A7F"/>
    <w:rsid w:val="00015CCC"/>
    <w:rsid w:val="0001730C"/>
    <w:rsid w:val="00021351"/>
    <w:rsid w:val="0002387E"/>
    <w:rsid w:val="000238B6"/>
    <w:rsid w:val="000250F8"/>
    <w:rsid w:val="00030BF4"/>
    <w:rsid w:val="00030C6A"/>
    <w:rsid w:val="000312BA"/>
    <w:rsid w:val="00031CD8"/>
    <w:rsid w:val="0003409D"/>
    <w:rsid w:val="0003518A"/>
    <w:rsid w:val="00036276"/>
    <w:rsid w:val="000368C4"/>
    <w:rsid w:val="000378E1"/>
    <w:rsid w:val="00037916"/>
    <w:rsid w:val="00040F42"/>
    <w:rsid w:val="000428AB"/>
    <w:rsid w:val="000438FF"/>
    <w:rsid w:val="00044618"/>
    <w:rsid w:val="0004548A"/>
    <w:rsid w:val="00046936"/>
    <w:rsid w:val="000515A5"/>
    <w:rsid w:val="00051EED"/>
    <w:rsid w:val="000524BD"/>
    <w:rsid w:val="00052FE8"/>
    <w:rsid w:val="000563BF"/>
    <w:rsid w:val="00060380"/>
    <w:rsid w:val="00063267"/>
    <w:rsid w:val="0006350A"/>
    <w:rsid w:val="0006388A"/>
    <w:rsid w:val="00067A35"/>
    <w:rsid w:val="0007068D"/>
    <w:rsid w:val="00071BA2"/>
    <w:rsid w:val="00074366"/>
    <w:rsid w:val="0007461F"/>
    <w:rsid w:val="00080947"/>
    <w:rsid w:val="00083124"/>
    <w:rsid w:val="000844E6"/>
    <w:rsid w:val="00084EE1"/>
    <w:rsid w:val="00085D71"/>
    <w:rsid w:val="00091FA8"/>
    <w:rsid w:val="00092F6D"/>
    <w:rsid w:val="00093232"/>
    <w:rsid w:val="000949D3"/>
    <w:rsid w:val="00095361"/>
    <w:rsid w:val="000A02F9"/>
    <w:rsid w:val="000A088C"/>
    <w:rsid w:val="000A1967"/>
    <w:rsid w:val="000A3DA8"/>
    <w:rsid w:val="000A471B"/>
    <w:rsid w:val="000A5BD5"/>
    <w:rsid w:val="000A5C9B"/>
    <w:rsid w:val="000B21A8"/>
    <w:rsid w:val="000B226F"/>
    <w:rsid w:val="000B34FF"/>
    <w:rsid w:val="000B5CE2"/>
    <w:rsid w:val="000B6DC9"/>
    <w:rsid w:val="000C15D9"/>
    <w:rsid w:val="000C1882"/>
    <w:rsid w:val="000C28C9"/>
    <w:rsid w:val="000C28E6"/>
    <w:rsid w:val="000C3F25"/>
    <w:rsid w:val="000C436B"/>
    <w:rsid w:val="000C4AB1"/>
    <w:rsid w:val="000C7035"/>
    <w:rsid w:val="000D134A"/>
    <w:rsid w:val="000D45A6"/>
    <w:rsid w:val="000E0644"/>
    <w:rsid w:val="000E110D"/>
    <w:rsid w:val="000E17C1"/>
    <w:rsid w:val="000E2488"/>
    <w:rsid w:val="000E2AF9"/>
    <w:rsid w:val="000E5CAB"/>
    <w:rsid w:val="000F0425"/>
    <w:rsid w:val="000F1231"/>
    <w:rsid w:val="000F1446"/>
    <w:rsid w:val="000F1594"/>
    <w:rsid w:val="000F2BAD"/>
    <w:rsid w:val="000F3436"/>
    <w:rsid w:val="000F49A3"/>
    <w:rsid w:val="000F5D58"/>
    <w:rsid w:val="000F7A78"/>
    <w:rsid w:val="00100FE8"/>
    <w:rsid w:val="00102050"/>
    <w:rsid w:val="001028F7"/>
    <w:rsid w:val="00103A72"/>
    <w:rsid w:val="00105169"/>
    <w:rsid w:val="00105B95"/>
    <w:rsid w:val="001070B8"/>
    <w:rsid w:val="00107ED1"/>
    <w:rsid w:val="001108EA"/>
    <w:rsid w:val="00112A7C"/>
    <w:rsid w:val="00114467"/>
    <w:rsid w:val="00114B5D"/>
    <w:rsid w:val="00114BE2"/>
    <w:rsid w:val="001151EA"/>
    <w:rsid w:val="001154E0"/>
    <w:rsid w:val="00117BDC"/>
    <w:rsid w:val="0012197C"/>
    <w:rsid w:val="00122B6E"/>
    <w:rsid w:val="00126296"/>
    <w:rsid w:val="0013742D"/>
    <w:rsid w:val="00137EF3"/>
    <w:rsid w:val="00140C7C"/>
    <w:rsid w:val="00146D66"/>
    <w:rsid w:val="00146E65"/>
    <w:rsid w:val="0014760B"/>
    <w:rsid w:val="00147C34"/>
    <w:rsid w:val="00151727"/>
    <w:rsid w:val="00152923"/>
    <w:rsid w:val="001540F6"/>
    <w:rsid w:val="001567A1"/>
    <w:rsid w:val="001575BD"/>
    <w:rsid w:val="001610F3"/>
    <w:rsid w:val="0016269E"/>
    <w:rsid w:val="0016281C"/>
    <w:rsid w:val="00162E24"/>
    <w:rsid w:val="0016449B"/>
    <w:rsid w:val="001647C7"/>
    <w:rsid w:val="001678CF"/>
    <w:rsid w:val="00167B71"/>
    <w:rsid w:val="00167C92"/>
    <w:rsid w:val="00167E89"/>
    <w:rsid w:val="00167EF7"/>
    <w:rsid w:val="001702B7"/>
    <w:rsid w:val="00172522"/>
    <w:rsid w:val="001742BE"/>
    <w:rsid w:val="00176C4E"/>
    <w:rsid w:val="00177B79"/>
    <w:rsid w:val="0018064B"/>
    <w:rsid w:val="00183555"/>
    <w:rsid w:val="00183D1F"/>
    <w:rsid w:val="00190EDC"/>
    <w:rsid w:val="00190F61"/>
    <w:rsid w:val="00194A2D"/>
    <w:rsid w:val="00194B30"/>
    <w:rsid w:val="001950BA"/>
    <w:rsid w:val="001953AF"/>
    <w:rsid w:val="00195B1F"/>
    <w:rsid w:val="001962A5"/>
    <w:rsid w:val="00196383"/>
    <w:rsid w:val="00196763"/>
    <w:rsid w:val="001A0163"/>
    <w:rsid w:val="001A7941"/>
    <w:rsid w:val="001A7F99"/>
    <w:rsid w:val="001B0CF3"/>
    <w:rsid w:val="001B358F"/>
    <w:rsid w:val="001B76A6"/>
    <w:rsid w:val="001C03D5"/>
    <w:rsid w:val="001C1578"/>
    <w:rsid w:val="001C2B73"/>
    <w:rsid w:val="001C3BA9"/>
    <w:rsid w:val="001C3CEF"/>
    <w:rsid w:val="001C4567"/>
    <w:rsid w:val="001C4A04"/>
    <w:rsid w:val="001C5E31"/>
    <w:rsid w:val="001C6FB2"/>
    <w:rsid w:val="001C7CBD"/>
    <w:rsid w:val="001D20C3"/>
    <w:rsid w:val="001D3144"/>
    <w:rsid w:val="001D4536"/>
    <w:rsid w:val="001D50F8"/>
    <w:rsid w:val="001E120A"/>
    <w:rsid w:val="001E276B"/>
    <w:rsid w:val="001E30CB"/>
    <w:rsid w:val="001E53B8"/>
    <w:rsid w:val="001F0713"/>
    <w:rsid w:val="001F1777"/>
    <w:rsid w:val="001F4331"/>
    <w:rsid w:val="001F4335"/>
    <w:rsid w:val="001F4A62"/>
    <w:rsid w:val="001F5111"/>
    <w:rsid w:val="0020201B"/>
    <w:rsid w:val="00202D07"/>
    <w:rsid w:val="00203C91"/>
    <w:rsid w:val="002051DA"/>
    <w:rsid w:val="002052FE"/>
    <w:rsid w:val="002102EA"/>
    <w:rsid w:val="00212169"/>
    <w:rsid w:val="002123DD"/>
    <w:rsid w:val="00213363"/>
    <w:rsid w:val="00217B17"/>
    <w:rsid w:val="00220050"/>
    <w:rsid w:val="002213AB"/>
    <w:rsid w:val="00222795"/>
    <w:rsid w:val="00223BB4"/>
    <w:rsid w:val="00227730"/>
    <w:rsid w:val="0023068D"/>
    <w:rsid w:val="0023114F"/>
    <w:rsid w:val="002314DF"/>
    <w:rsid w:val="00232BAA"/>
    <w:rsid w:val="0023358E"/>
    <w:rsid w:val="00233ED1"/>
    <w:rsid w:val="00235F5C"/>
    <w:rsid w:val="0023758D"/>
    <w:rsid w:val="00242075"/>
    <w:rsid w:val="00243809"/>
    <w:rsid w:val="002443EE"/>
    <w:rsid w:val="00244EDD"/>
    <w:rsid w:val="002454AD"/>
    <w:rsid w:val="002455ED"/>
    <w:rsid w:val="00252888"/>
    <w:rsid w:val="00254D28"/>
    <w:rsid w:val="002557B7"/>
    <w:rsid w:val="002570EF"/>
    <w:rsid w:val="00257E5B"/>
    <w:rsid w:val="00260331"/>
    <w:rsid w:val="00260611"/>
    <w:rsid w:val="00260A69"/>
    <w:rsid w:val="00261010"/>
    <w:rsid w:val="00263010"/>
    <w:rsid w:val="00263665"/>
    <w:rsid w:val="00266DCA"/>
    <w:rsid w:val="00267217"/>
    <w:rsid w:val="00267F26"/>
    <w:rsid w:val="00270861"/>
    <w:rsid w:val="00270BB8"/>
    <w:rsid w:val="00270E67"/>
    <w:rsid w:val="002715CD"/>
    <w:rsid w:val="00271689"/>
    <w:rsid w:val="00271E69"/>
    <w:rsid w:val="00272C2B"/>
    <w:rsid w:val="00272E14"/>
    <w:rsid w:val="002734D3"/>
    <w:rsid w:val="00273915"/>
    <w:rsid w:val="002746B4"/>
    <w:rsid w:val="0027595D"/>
    <w:rsid w:val="002776BF"/>
    <w:rsid w:val="0028038E"/>
    <w:rsid w:val="002810BD"/>
    <w:rsid w:val="00282464"/>
    <w:rsid w:val="0028678F"/>
    <w:rsid w:val="00287E6D"/>
    <w:rsid w:val="00287F49"/>
    <w:rsid w:val="00293145"/>
    <w:rsid w:val="0029440D"/>
    <w:rsid w:val="002977A0"/>
    <w:rsid w:val="002A0D94"/>
    <w:rsid w:val="002A6DB9"/>
    <w:rsid w:val="002B28C2"/>
    <w:rsid w:val="002B3359"/>
    <w:rsid w:val="002C062E"/>
    <w:rsid w:val="002C5A05"/>
    <w:rsid w:val="002C7A55"/>
    <w:rsid w:val="002D199E"/>
    <w:rsid w:val="002D41AA"/>
    <w:rsid w:val="002D7A8B"/>
    <w:rsid w:val="002E0057"/>
    <w:rsid w:val="002E2B5D"/>
    <w:rsid w:val="002E2E0D"/>
    <w:rsid w:val="002E3831"/>
    <w:rsid w:val="002E57EA"/>
    <w:rsid w:val="002E7B67"/>
    <w:rsid w:val="002F231E"/>
    <w:rsid w:val="002F3035"/>
    <w:rsid w:val="002F73C1"/>
    <w:rsid w:val="002F7D93"/>
    <w:rsid w:val="00300B76"/>
    <w:rsid w:val="003018EB"/>
    <w:rsid w:val="0030270D"/>
    <w:rsid w:val="00302FBA"/>
    <w:rsid w:val="00303135"/>
    <w:rsid w:val="0030684A"/>
    <w:rsid w:val="00315C39"/>
    <w:rsid w:val="003205E0"/>
    <w:rsid w:val="0032083A"/>
    <w:rsid w:val="003208A8"/>
    <w:rsid w:val="003218AA"/>
    <w:rsid w:val="00323580"/>
    <w:rsid w:val="00323B5D"/>
    <w:rsid w:val="00324082"/>
    <w:rsid w:val="00324F07"/>
    <w:rsid w:val="00327F89"/>
    <w:rsid w:val="0033015D"/>
    <w:rsid w:val="003305E0"/>
    <w:rsid w:val="003316F7"/>
    <w:rsid w:val="00333099"/>
    <w:rsid w:val="00334509"/>
    <w:rsid w:val="00334768"/>
    <w:rsid w:val="003347FC"/>
    <w:rsid w:val="00335A39"/>
    <w:rsid w:val="00335CAC"/>
    <w:rsid w:val="00336AF6"/>
    <w:rsid w:val="00336B6E"/>
    <w:rsid w:val="003371ED"/>
    <w:rsid w:val="00341046"/>
    <w:rsid w:val="003415F8"/>
    <w:rsid w:val="00343B4E"/>
    <w:rsid w:val="00345128"/>
    <w:rsid w:val="003453F2"/>
    <w:rsid w:val="00346C41"/>
    <w:rsid w:val="00347E3A"/>
    <w:rsid w:val="003501C8"/>
    <w:rsid w:val="00351E9D"/>
    <w:rsid w:val="003538CF"/>
    <w:rsid w:val="00353979"/>
    <w:rsid w:val="003565BD"/>
    <w:rsid w:val="0035710B"/>
    <w:rsid w:val="00360E97"/>
    <w:rsid w:val="003612F7"/>
    <w:rsid w:val="003615B2"/>
    <w:rsid w:val="0036255B"/>
    <w:rsid w:val="00363195"/>
    <w:rsid w:val="00363A98"/>
    <w:rsid w:val="0036410D"/>
    <w:rsid w:val="0036442F"/>
    <w:rsid w:val="003649B3"/>
    <w:rsid w:val="00367B09"/>
    <w:rsid w:val="003747E8"/>
    <w:rsid w:val="00375E1D"/>
    <w:rsid w:val="0038134B"/>
    <w:rsid w:val="00385546"/>
    <w:rsid w:val="00385E77"/>
    <w:rsid w:val="003868C2"/>
    <w:rsid w:val="0038734C"/>
    <w:rsid w:val="00390350"/>
    <w:rsid w:val="00392A34"/>
    <w:rsid w:val="00393B28"/>
    <w:rsid w:val="00393F9B"/>
    <w:rsid w:val="00396F2D"/>
    <w:rsid w:val="0039746D"/>
    <w:rsid w:val="003977B4"/>
    <w:rsid w:val="003A3748"/>
    <w:rsid w:val="003A44BF"/>
    <w:rsid w:val="003A4D3A"/>
    <w:rsid w:val="003A4F78"/>
    <w:rsid w:val="003A74BF"/>
    <w:rsid w:val="003B0A68"/>
    <w:rsid w:val="003B14C0"/>
    <w:rsid w:val="003B2BBD"/>
    <w:rsid w:val="003B3ADB"/>
    <w:rsid w:val="003B484B"/>
    <w:rsid w:val="003B7293"/>
    <w:rsid w:val="003B7F96"/>
    <w:rsid w:val="003C033E"/>
    <w:rsid w:val="003C2D15"/>
    <w:rsid w:val="003C50B3"/>
    <w:rsid w:val="003C6837"/>
    <w:rsid w:val="003C7563"/>
    <w:rsid w:val="003D0B15"/>
    <w:rsid w:val="003D1245"/>
    <w:rsid w:val="003D195F"/>
    <w:rsid w:val="003D71F9"/>
    <w:rsid w:val="003E4ED1"/>
    <w:rsid w:val="003E7152"/>
    <w:rsid w:val="003F1EDE"/>
    <w:rsid w:val="003F3CE9"/>
    <w:rsid w:val="003F4A7F"/>
    <w:rsid w:val="003F5BE2"/>
    <w:rsid w:val="003F6256"/>
    <w:rsid w:val="003F6B1D"/>
    <w:rsid w:val="003F7BA9"/>
    <w:rsid w:val="00402BF2"/>
    <w:rsid w:val="004036D7"/>
    <w:rsid w:val="00403F91"/>
    <w:rsid w:val="00405924"/>
    <w:rsid w:val="0040770C"/>
    <w:rsid w:val="0041113D"/>
    <w:rsid w:val="00412647"/>
    <w:rsid w:val="00414398"/>
    <w:rsid w:val="00414740"/>
    <w:rsid w:val="00415B5D"/>
    <w:rsid w:val="004208F4"/>
    <w:rsid w:val="00421292"/>
    <w:rsid w:val="00421475"/>
    <w:rsid w:val="00421E15"/>
    <w:rsid w:val="00422134"/>
    <w:rsid w:val="00423C27"/>
    <w:rsid w:val="00423C2A"/>
    <w:rsid w:val="00424326"/>
    <w:rsid w:val="00424672"/>
    <w:rsid w:val="00431663"/>
    <w:rsid w:val="00431BED"/>
    <w:rsid w:val="00432841"/>
    <w:rsid w:val="00435B8D"/>
    <w:rsid w:val="004365DB"/>
    <w:rsid w:val="00441029"/>
    <w:rsid w:val="004436D3"/>
    <w:rsid w:val="00445143"/>
    <w:rsid w:val="00447583"/>
    <w:rsid w:val="00453157"/>
    <w:rsid w:val="0045539E"/>
    <w:rsid w:val="004570CA"/>
    <w:rsid w:val="00457D53"/>
    <w:rsid w:val="00460117"/>
    <w:rsid w:val="00461086"/>
    <w:rsid w:val="004628F7"/>
    <w:rsid w:val="00463682"/>
    <w:rsid w:val="00464154"/>
    <w:rsid w:val="00465D7D"/>
    <w:rsid w:val="00466B67"/>
    <w:rsid w:val="00466DD7"/>
    <w:rsid w:val="00466F8F"/>
    <w:rsid w:val="00467680"/>
    <w:rsid w:val="00472979"/>
    <w:rsid w:val="00473863"/>
    <w:rsid w:val="00473900"/>
    <w:rsid w:val="00475673"/>
    <w:rsid w:val="00476478"/>
    <w:rsid w:val="0047688A"/>
    <w:rsid w:val="00477172"/>
    <w:rsid w:val="00483A49"/>
    <w:rsid w:val="0049081D"/>
    <w:rsid w:val="00490B3C"/>
    <w:rsid w:val="00491E35"/>
    <w:rsid w:val="00491EE8"/>
    <w:rsid w:val="0049390B"/>
    <w:rsid w:val="0049591D"/>
    <w:rsid w:val="004969CC"/>
    <w:rsid w:val="00497206"/>
    <w:rsid w:val="004977A3"/>
    <w:rsid w:val="00497F09"/>
    <w:rsid w:val="004A08BC"/>
    <w:rsid w:val="004A2E05"/>
    <w:rsid w:val="004A329B"/>
    <w:rsid w:val="004A3F85"/>
    <w:rsid w:val="004A5322"/>
    <w:rsid w:val="004A5EB6"/>
    <w:rsid w:val="004A5FEE"/>
    <w:rsid w:val="004A7562"/>
    <w:rsid w:val="004B3843"/>
    <w:rsid w:val="004B4B63"/>
    <w:rsid w:val="004B6B32"/>
    <w:rsid w:val="004C2155"/>
    <w:rsid w:val="004C2F6C"/>
    <w:rsid w:val="004C3788"/>
    <w:rsid w:val="004C627F"/>
    <w:rsid w:val="004D0EDD"/>
    <w:rsid w:val="004D158A"/>
    <w:rsid w:val="004D234B"/>
    <w:rsid w:val="004D3D1E"/>
    <w:rsid w:val="004D45F5"/>
    <w:rsid w:val="004D5287"/>
    <w:rsid w:val="004D7984"/>
    <w:rsid w:val="004E1B0C"/>
    <w:rsid w:val="004E243A"/>
    <w:rsid w:val="004E50F8"/>
    <w:rsid w:val="004E570B"/>
    <w:rsid w:val="004E5AAF"/>
    <w:rsid w:val="004E7419"/>
    <w:rsid w:val="004E7C10"/>
    <w:rsid w:val="004E7F02"/>
    <w:rsid w:val="004F21F8"/>
    <w:rsid w:val="004F2CAB"/>
    <w:rsid w:val="004F37E3"/>
    <w:rsid w:val="004F613D"/>
    <w:rsid w:val="004F6B7E"/>
    <w:rsid w:val="004F7E32"/>
    <w:rsid w:val="005016F6"/>
    <w:rsid w:val="00504A25"/>
    <w:rsid w:val="00506DC6"/>
    <w:rsid w:val="0050722F"/>
    <w:rsid w:val="005116B4"/>
    <w:rsid w:val="00511C05"/>
    <w:rsid w:val="00513156"/>
    <w:rsid w:val="00515C63"/>
    <w:rsid w:val="00520731"/>
    <w:rsid w:val="005211A5"/>
    <w:rsid w:val="005219DD"/>
    <w:rsid w:val="00522AA1"/>
    <w:rsid w:val="005260E8"/>
    <w:rsid w:val="00531D2D"/>
    <w:rsid w:val="00532046"/>
    <w:rsid w:val="0053288B"/>
    <w:rsid w:val="00532A62"/>
    <w:rsid w:val="005330AC"/>
    <w:rsid w:val="0053315D"/>
    <w:rsid w:val="005335D9"/>
    <w:rsid w:val="00534D4A"/>
    <w:rsid w:val="0053589E"/>
    <w:rsid w:val="005368C7"/>
    <w:rsid w:val="00537C98"/>
    <w:rsid w:val="005408C6"/>
    <w:rsid w:val="00541EA5"/>
    <w:rsid w:val="00542B2A"/>
    <w:rsid w:val="005444C2"/>
    <w:rsid w:val="00545F7D"/>
    <w:rsid w:val="00546DAC"/>
    <w:rsid w:val="005477AE"/>
    <w:rsid w:val="005511EA"/>
    <w:rsid w:val="00551CBC"/>
    <w:rsid w:val="005520DC"/>
    <w:rsid w:val="00552787"/>
    <w:rsid w:val="00552CB5"/>
    <w:rsid w:val="00554A72"/>
    <w:rsid w:val="00556896"/>
    <w:rsid w:val="005638C9"/>
    <w:rsid w:val="00563A90"/>
    <w:rsid w:val="00565302"/>
    <w:rsid w:val="00565679"/>
    <w:rsid w:val="005700CB"/>
    <w:rsid w:val="005713BF"/>
    <w:rsid w:val="00571BE6"/>
    <w:rsid w:val="005735CD"/>
    <w:rsid w:val="005736E6"/>
    <w:rsid w:val="0057614A"/>
    <w:rsid w:val="00581B6B"/>
    <w:rsid w:val="00584283"/>
    <w:rsid w:val="0058486D"/>
    <w:rsid w:val="005863CC"/>
    <w:rsid w:val="005866D2"/>
    <w:rsid w:val="00597083"/>
    <w:rsid w:val="00597F67"/>
    <w:rsid w:val="005A7067"/>
    <w:rsid w:val="005B137F"/>
    <w:rsid w:val="005B349E"/>
    <w:rsid w:val="005B39E4"/>
    <w:rsid w:val="005C39FA"/>
    <w:rsid w:val="005C6240"/>
    <w:rsid w:val="005C76E2"/>
    <w:rsid w:val="005D056D"/>
    <w:rsid w:val="005D0E2C"/>
    <w:rsid w:val="005D1037"/>
    <w:rsid w:val="005D1D07"/>
    <w:rsid w:val="005D1D5C"/>
    <w:rsid w:val="005D21BB"/>
    <w:rsid w:val="005D2529"/>
    <w:rsid w:val="005D2FF9"/>
    <w:rsid w:val="005D3095"/>
    <w:rsid w:val="005D384B"/>
    <w:rsid w:val="005D38AD"/>
    <w:rsid w:val="005D4719"/>
    <w:rsid w:val="005D539B"/>
    <w:rsid w:val="005E0443"/>
    <w:rsid w:val="005E2AC1"/>
    <w:rsid w:val="005E2DBD"/>
    <w:rsid w:val="005E34EA"/>
    <w:rsid w:val="005E419A"/>
    <w:rsid w:val="005E63F1"/>
    <w:rsid w:val="005F0B7D"/>
    <w:rsid w:val="005F10CC"/>
    <w:rsid w:val="005F36D0"/>
    <w:rsid w:val="005F397A"/>
    <w:rsid w:val="005F6149"/>
    <w:rsid w:val="006029D4"/>
    <w:rsid w:val="00604525"/>
    <w:rsid w:val="00605659"/>
    <w:rsid w:val="006065C4"/>
    <w:rsid w:val="00611F39"/>
    <w:rsid w:val="00611F87"/>
    <w:rsid w:val="00617E3F"/>
    <w:rsid w:val="00621C3B"/>
    <w:rsid w:val="0062544F"/>
    <w:rsid w:val="006269ED"/>
    <w:rsid w:val="006317AB"/>
    <w:rsid w:val="00633692"/>
    <w:rsid w:val="00634290"/>
    <w:rsid w:val="00636991"/>
    <w:rsid w:val="00637821"/>
    <w:rsid w:val="0064533A"/>
    <w:rsid w:val="0064693A"/>
    <w:rsid w:val="0064726A"/>
    <w:rsid w:val="00647825"/>
    <w:rsid w:val="00655F6F"/>
    <w:rsid w:val="00656532"/>
    <w:rsid w:val="0065752B"/>
    <w:rsid w:val="00662E71"/>
    <w:rsid w:val="00664A01"/>
    <w:rsid w:val="006712A4"/>
    <w:rsid w:val="0067162A"/>
    <w:rsid w:val="00672191"/>
    <w:rsid w:val="006755E6"/>
    <w:rsid w:val="00675CDB"/>
    <w:rsid w:val="006865E0"/>
    <w:rsid w:val="00686932"/>
    <w:rsid w:val="0069171B"/>
    <w:rsid w:val="00691AFB"/>
    <w:rsid w:val="0069286D"/>
    <w:rsid w:val="006960CF"/>
    <w:rsid w:val="006970CE"/>
    <w:rsid w:val="006A01C6"/>
    <w:rsid w:val="006A087A"/>
    <w:rsid w:val="006A0AF8"/>
    <w:rsid w:val="006A0C84"/>
    <w:rsid w:val="006A34D2"/>
    <w:rsid w:val="006A35DD"/>
    <w:rsid w:val="006A375F"/>
    <w:rsid w:val="006A4E49"/>
    <w:rsid w:val="006A543C"/>
    <w:rsid w:val="006A608F"/>
    <w:rsid w:val="006A60E8"/>
    <w:rsid w:val="006B0C2D"/>
    <w:rsid w:val="006B2F49"/>
    <w:rsid w:val="006B523F"/>
    <w:rsid w:val="006C30E8"/>
    <w:rsid w:val="006C4FA9"/>
    <w:rsid w:val="006C6785"/>
    <w:rsid w:val="006C70F5"/>
    <w:rsid w:val="006C77A4"/>
    <w:rsid w:val="006C7A30"/>
    <w:rsid w:val="006C7C12"/>
    <w:rsid w:val="006D4FFD"/>
    <w:rsid w:val="006D5436"/>
    <w:rsid w:val="006D555E"/>
    <w:rsid w:val="006D5EE6"/>
    <w:rsid w:val="006D6CB5"/>
    <w:rsid w:val="006E0B16"/>
    <w:rsid w:val="006E0CB5"/>
    <w:rsid w:val="006E60EC"/>
    <w:rsid w:val="006E7644"/>
    <w:rsid w:val="006F2E47"/>
    <w:rsid w:val="006F4F84"/>
    <w:rsid w:val="00702644"/>
    <w:rsid w:val="007048DA"/>
    <w:rsid w:val="00707157"/>
    <w:rsid w:val="00710987"/>
    <w:rsid w:val="007113E9"/>
    <w:rsid w:val="0071176E"/>
    <w:rsid w:val="0071281F"/>
    <w:rsid w:val="007156E2"/>
    <w:rsid w:val="00716BD2"/>
    <w:rsid w:val="0072264F"/>
    <w:rsid w:val="00730EEB"/>
    <w:rsid w:val="007313C0"/>
    <w:rsid w:val="007330B2"/>
    <w:rsid w:val="00733368"/>
    <w:rsid w:val="00733998"/>
    <w:rsid w:val="00733DAD"/>
    <w:rsid w:val="007340CD"/>
    <w:rsid w:val="007342B6"/>
    <w:rsid w:val="00734459"/>
    <w:rsid w:val="007350B6"/>
    <w:rsid w:val="00736370"/>
    <w:rsid w:val="007368B5"/>
    <w:rsid w:val="0073714B"/>
    <w:rsid w:val="007401C7"/>
    <w:rsid w:val="007409CC"/>
    <w:rsid w:val="0074149F"/>
    <w:rsid w:val="00741C01"/>
    <w:rsid w:val="00744F86"/>
    <w:rsid w:val="007463CE"/>
    <w:rsid w:val="00750796"/>
    <w:rsid w:val="00750E23"/>
    <w:rsid w:val="007527E3"/>
    <w:rsid w:val="00753FF4"/>
    <w:rsid w:val="00754EC1"/>
    <w:rsid w:val="00755F36"/>
    <w:rsid w:val="00757007"/>
    <w:rsid w:val="007625BD"/>
    <w:rsid w:val="00763F28"/>
    <w:rsid w:val="007706A5"/>
    <w:rsid w:val="007724BB"/>
    <w:rsid w:val="0077669A"/>
    <w:rsid w:val="007767D4"/>
    <w:rsid w:val="00777AEC"/>
    <w:rsid w:val="00780DDF"/>
    <w:rsid w:val="007811DF"/>
    <w:rsid w:val="00783C0E"/>
    <w:rsid w:val="007869B3"/>
    <w:rsid w:val="00786BEF"/>
    <w:rsid w:val="0079068A"/>
    <w:rsid w:val="007912ED"/>
    <w:rsid w:val="0079571D"/>
    <w:rsid w:val="0079583D"/>
    <w:rsid w:val="00795C09"/>
    <w:rsid w:val="00796456"/>
    <w:rsid w:val="007A09FC"/>
    <w:rsid w:val="007A0ADF"/>
    <w:rsid w:val="007A2730"/>
    <w:rsid w:val="007A4530"/>
    <w:rsid w:val="007A5F12"/>
    <w:rsid w:val="007A7B99"/>
    <w:rsid w:val="007A7DCE"/>
    <w:rsid w:val="007B082B"/>
    <w:rsid w:val="007B1214"/>
    <w:rsid w:val="007B16E8"/>
    <w:rsid w:val="007B2631"/>
    <w:rsid w:val="007B3603"/>
    <w:rsid w:val="007B6D2D"/>
    <w:rsid w:val="007C731E"/>
    <w:rsid w:val="007D1241"/>
    <w:rsid w:val="007D203B"/>
    <w:rsid w:val="007D2693"/>
    <w:rsid w:val="007D5455"/>
    <w:rsid w:val="007D6713"/>
    <w:rsid w:val="007E078A"/>
    <w:rsid w:val="007E0C98"/>
    <w:rsid w:val="007E1B65"/>
    <w:rsid w:val="007E58D8"/>
    <w:rsid w:val="007E615F"/>
    <w:rsid w:val="007E65B7"/>
    <w:rsid w:val="007E7054"/>
    <w:rsid w:val="007F273E"/>
    <w:rsid w:val="007F4001"/>
    <w:rsid w:val="007F446C"/>
    <w:rsid w:val="007F62F9"/>
    <w:rsid w:val="007F71E7"/>
    <w:rsid w:val="007F747C"/>
    <w:rsid w:val="007F7843"/>
    <w:rsid w:val="008008D0"/>
    <w:rsid w:val="00801D1E"/>
    <w:rsid w:val="00802539"/>
    <w:rsid w:val="00803B63"/>
    <w:rsid w:val="00804911"/>
    <w:rsid w:val="00810E74"/>
    <w:rsid w:val="00811769"/>
    <w:rsid w:val="00815E26"/>
    <w:rsid w:val="008204A4"/>
    <w:rsid w:val="008223B8"/>
    <w:rsid w:val="00823BD8"/>
    <w:rsid w:val="00824337"/>
    <w:rsid w:val="00825D11"/>
    <w:rsid w:val="008305EB"/>
    <w:rsid w:val="008314A2"/>
    <w:rsid w:val="00831807"/>
    <w:rsid w:val="008321C9"/>
    <w:rsid w:val="008335B0"/>
    <w:rsid w:val="00833921"/>
    <w:rsid w:val="00834157"/>
    <w:rsid w:val="00835C19"/>
    <w:rsid w:val="00836BCD"/>
    <w:rsid w:val="0083730F"/>
    <w:rsid w:val="008415F2"/>
    <w:rsid w:val="00841B96"/>
    <w:rsid w:val="008424CF"/>
    <w:rsid w:val="008426A7"/>
    <w:rsid w:val="00842A12"/>
    <w:rsid w:val="00844A4B"/>
    <w:rsid w:val="008472C9"/>
    <w:rsid w:val="00851579"/>
    <w:rsid w:val="00851806"/>
    <w:rsid w:val="0085334F"/>
    <w:rsid w:val="008542AB"/>
    <w:rsid w:val="008543A5"/>
    <w:rsid w:val="008574AA"/>
    <w:rsid w:val="00861866"/>
    <w:rsid w:val="00862F03"/>
    <w:rsid w:val="008653A8"/>
    <w:rsid w:val="008704D0"/>
    <w:rsid w:val="00872524"/>
    <w:rsid w:val="00872F21"/>
    <w:rsid w:val="00873541"/>
    <w:rsid w:val="008748DC"/>
    <w:rsid w:val="00876BBC"/>
    <w:rsid w:val="00876DF8"/>
    <w:rsid w:val="00881AFD"/>
    <w:rsid w:val="008836F1"/>
    <w:rsid w:val="00883AB6"/>
    <w:rsid w:val="00884671"/>
    <w:rsid w:val="008846C3"/>
    <w:rsid w:val="00887C28"/>
    <w:rsid w:val="00892635"/>
    <w:rsid w:val="00893341"/>
    <w:rsid w:val="00893B34"/>
    <w:rsid w:val="00895ACF"/>
    <w:rsid w:val="00895BB3"/>
    <w:rsid w:val="008971F0"/>
    <w:rsid w:val="008A1630"/>
    <w:rsid w:val="008A2BEC"/>
    <w:rsid w:val="008A4E82"/>
    <w:rsid w:val="008A5668"/>
    <w:rsid w:val="008B0019"/>
    <w:rsid w:val="008C0F50"/>
    <w:rsid w:val="008C1F8B"/>
    <w:rsid w:val="008C3D2A"/>
    <w:rsid w:val="008C4ED4"/>
    <w:rsid w:val="008C5688"/>
    <w:rsid w:val="008C5F73"/>
    <w:rsid w:val="008C6A8D"/>
    <w:rsid w:val="008D01AE"/>
    <w:rsid w:val="008D12BB"/>
    <w:rsid w:val="008D3FAC"/>
    <w:rsid w:val="008D45EA"/>
    <w:rsid w:val="008D4A4F"/>
    <w:rsid w:val="008D6EF7"/>
    <w:rsid w:val="008E0CC6"/>
    <w:rsid w:val="008E1D53"/>
    <w:rsid w:val="008E36B4"/>
    <w:rsid w:val="008E5FA2"/>
    <w:rsid w:val="008E72A6"/>
    <w:rsid w:val="008F091D"/>
    <w:rsid w:val="008F2862"/>
    <w:rsid w:val="008F36EB"/>
    <w:rsid w:val="008F64B9"/>
    <w:rsid w:val="009012AC"/>
    <w:rsid w:val="00901B64"/>
    <w:rsid w:val="00905CEB"/>
    <w:rsid w:val="009070F7"/>
    <w:rsid w:val="00907BBC"/>
    <w:rsid w:val="00910892"/>
    <w:rsid w:val="00912392"/>
    <w:rsid w:val="00913888"/>
    <w:rsid w:val="00915C55"/>
    <w:rsid w:val="00916F4A"/>
    <w:rsid w:val="009204DA"/>
    <w:rsid w:val="00922488"/>
    <w:rsid w:val="0092285E"/>
    <w:rsid w:val="00922868"/>
    <w:rsid w:val="00922BE7"/>
    <w:rsid w:val="009244BB"/>
    <w:rsid w:val="009245CB"/>
    <w:rsid w:val="00924A4C"/>
    <w:rsid w:val="00924F8A"/>
    <w:rsid w:val="00930555"/>
    <w:rsid w:val="009318F7"/>
    <w:rsid w:val="00931AC1"/>
    <w:rsid w:val="009326D9"/>
    <w:rsid w:val="00933543"/>
    <w:rsid w:val="00933DF8"/>
    <w:rsid w:val="00936DF9"/>
    <w:rsid w:val="00942237"/>
    <w:rsid w:val="009435B9"/>
    <w:rsid w:val="00945269"/>
    <w:rsid w:val="00953627"/>
    <w:rsid w:val="009560E5"/>
    <w:rsid w:val="009600F8"/>
    <w:rsid w:val="0096094D"/>
    <w:rsid w:val="00960FAE"/>
    <w:rsid w:val="00963337"/>
    <w:rsid w:val="009633C9"/>
    <w:rsid w:val="00964440"/>
    <w:rsid w:val="00971753"/>
    <w:rsid w:val="00971DE0"/>
    <w:rsid w:val="0097332E"/>
    <w:rsid w:val="0098068A"/>
    <w:rsid w:val="00980BBC"/>
    <w:rsid w:val="00980D1D"/>
    <w:rsid w:val="009828ED"/>
    <w:rsid w:val="00995A2D"/>
    <w:rsid w:val="00996D3A"/>
    <w:rsid w:val="00996DF4"/>
    <w:rsid w:val="009A1B41"/>
    <w:rsid w:val="009A2139"/>
    <w:rsid w:val="009A21D3"/>
    <w:rsid w:val="009A4C6C"/>
    <w:rsid w:val="009A4F8B"/>
    <w:rsid w:val="009A62BE"/>
    <w:rsid w:val="009A62D4"/>
    <w:rsid w:val="009A67D5"/>
    <w:rsid w:val="009B0811"/>
    <w:rsid w:val="009B1C7B"/>
    <w:rsid w:val="009B23F4"/>
    <w:rsid w:val="009B2698"/>
    <w:rsid w:val="009B2DDC"/>
    <w:rsid w:val="009B3EAD"/>
    <w:rsid w:val="009B625F"/>
    <w:rsid w:val="009C1828"/>
    <w:rsid w:val="009C3BAE"/>
    <w:rsid w:val="009C50F8"/>
    <w:rsid w:val="009C67AC"/>
    <w:rsid w:val="009C7DB3"/>
    <w:rsid w:val="009D1ADA"/>
    <w:rsid w:val="009D1F60"/>
    <w:rsid w:val="009D2105"/>
    <w:rsid w:val="009D3D76"/>
    <w:rsid w:val="009D6346"/>
    <w:rsid w:val="009E1178"/>
    <w:rsid w:val="009E492E"/>
    <w:rsid w:val="009E63D6"/>
    <w:rsid w:val="009E6486"/>
    <w:rsid w:val="009E78B5"/>
    <w:rsid w:val="009F49D8"/>
    <w:rsid w:val="009F4C0F"/>
    <w:rsid w:val="009F4CD5"/>
    <w:rsid w:val="009F4D85"/>
    <w:rsid w:val="00A024F5"/>
    <w:rsid w:val="00A02D37"/>
    <w:rsid w:val="00A02FE2"/>
    <w:rsid w:val="00A04021"/>
    <w:rsid w:val="00A0452A"/>
    <w:rsid w:val="00A04A78"/>
    <w:rsid w:val="00A06E72"/>
    <w:rsid w:val="00A07CFB"/>
    <w:rsid w:val="00A10F60"/>
    <w:rsid w:val="00A12AD1"/>
    <w:rsid w:val="00A12DDB"/>
    <w:rsid w:val="00A13419"/>
    <w:rsid w:val="00A20BC9"/>
    <w:rsid w:val="00A22C42"/>
    <w:rsid w:val="00A24D35"/>
    <w:rsid w:val="00A25BDA"/>
    <w:rsid w:val="00A25FAA"/>
    <w:rsid w:val="00A26195"/>
    <w:rsid w:val="00A26234"/>
    <w:rsid w:val="00A267B7"/>
    <w:rsid w:val="00A30F57"/>
    <w:rsid w:val="00A31EC6"/>
    <w:rsid w:val="00A3351B"/>
    <w:rsid w:val="00A34BC9"/>
    <w:rsid w:val="00A44F68"/>
    <w:rsid w:val="00A46296"/>
    <w:rsid w:val="00A4653F"/>
    <w:rsid w:val="00A469BA"/>
    <w:rsid w:val="00A476D0"/>
    <w:rsid w:val="00A47856"/>
    <w:rsid w:val="00A506AE"/>
    <w:rsid w:val="00A52214"/>
    <w:rsid w:val="00A522E5"/>
    <w:rsid w:val="00A53CD1"/>
    <w:rsid w:val="00A55B9F"/>
    <w:rsid w:val="00A55E34"/>
    <w:rsid w:val="00A56032"/>
    <w:rsid w:val="00A570EC"/>
    <w:rsid w:val="00A571FD"/>
    <w:rsid w:val="00A61469"/>
    <w:rsid w:val="00A652B0"/>
    <w:rsid w:val="00A6585C"/>
    <w:rsid w:val="00A661B4"/>
    <w:rsid w:val="00A70BB3"/>
    <w:rsid w:val="00A729C3"/>
    <w:rsid w:val="00A73236"/>
    <w:rsid w:val="00A7454A"/>
    <w:rsid w:val="00A75757"/>
    <w:rsid w:val="00A7670E"/>
    <w:rsid w:val="00A779CB"/>
    <w:rsid w:val="00A80AC6"/>
    <w:rsid w:val="00A82634"/>
    <w:rsid w:val="00A82DE3"/>
    <w:rsid w:val="00A833A5"/>
    <w:rsid w:val="00A83982"/>
    <w:rsid w:val="00A900D7"/>
    <w:rsid w:val="00A92F3D"/>
    <w:rsid w:val="00A9369B"/>
    <w:rsid w:val="00A94500"/>
    <w:rsid w:val="00A94833"/>
    <w:rsid w:val="00A97DB6"/>
    <w:rsid w:val="00AA0131"/>
    <w:rsid w:val="00AA1CC2"/>
    <w:rsid w:val="00AA201D"/>
    <w:rsid w:val="00AA499E"/>
    <w:rsid w:val="00AA64C1"/>
    <w:rsid w:val="00AB09F6"/>
    <w:rsid w:val="00AB17BD"/>
    <w:rsid w:val="00AB205C"/>
    <w:rsid w:val="00AB308F"/>
    <w:rsid w:val="00AB475E"/>
    <w:rsid w:val="00AB664A"/>
    <w:rsid w:val="00AB77D9"/>
    <w:rsid w:val="00AC1A3E"/>
    <w:rsid w:val="00AC20A8"/>
    <w:rsid w:val="00AC3278"/>
    <w:rsid w:val="00AC38BE"/>
    <w:rsid w:val="00AC3B4F"/>
    <w:rsid w:val="00AD6655"/>
    <w:rsid w:val="00AD79F8"/>
    <w:rsid w:val="00AD7C8B"/>
    <w:rsid w:val="00AD7DA0"/>
    <w:rsid w:val="00AE2694"/>
    <w:rsid w:val="00AE41EC"/>
    <w:rsid w:val="00AE4FA7"/>
    <w:rsid w:val="00AE5CB1"/>
    <w:rsid w:val="00AF071E"/>
    <w:rsid w:val="00AF1942"/>
    <w:rsid w:val="00AF396C"/>
    <w:rsid w:val="00AF40B3"/>
    <w:rsid w:val="00AF50D7"/>
    <w:rsid w:val="00AF752A"/>
    <w:rsid w:val="00B01FB7"/>
    <w:rsid w:val="00B03459"/>
    <w:rsid w:val="00B06CBF"/>
    <w:rsid w:val="00B07B71"/>
    <w:rsid w:val="00B102A1"/>
    <w:rsid w:val="00B154DD"/>
    <w:rsid w:val="00B17472"/>
    <w:rsid w:val="00B200E6"/>
    <w:rsid w:val="00B233E3"/>
    <w:rsid w:val="00B25589"/>
    <w:rsid w:val="00B26365"/>
    <w:rsid w:val="00B3171E"/>
    <w:rsid w:val="00B31778"/>
    <w:rsid w:val="00B35CF2"/>
    <w:rsid w:val="00B4021C"/>
    <w:rsid w:val="00B45BFD"/>
    <w:rsid w:val="00B45CDA"/>
    <w:rsid w:val="00B50E28"/>
    <w:rsid w:val="00B51528"/>
    <w:rsid w:val="00B51CD4"/>
    <w:rsid w:val="00B5263D"/>
    <w:rsid w:val="00B53661"/>
    <w:rsid w:val="00B54EE4"/>
    <w:rsid w:val="00B55095"/>
    <w:rsid w:val="00B62D58"/>
    <w:rsid w:val="00B62E0D"/>
    <w:rsid w:val="00B75934"/>
    <w:rsid w:val="00B76004"/>
    <w:rsid w:val="00B76ACA"/>
    <w:rsid w:val="00B81B3A"/>
    <w:rsid w:val="00B822F5"/>
    <w:rsid w:val="00B82ABB"/>
    <w:rsid w:val="00B83A05"/>
    <w:rsid w:val="00B93F85"/>
    <w:rsid w:val="00B9493C"/>
    <w:rsid w:val="00B94B51"/>
    <w:rsid w:val="00B9543B"/>
    <w:rsid w:val="00B95FE4"/>
    <w:rsid w:val="00B96629"/>
    <w:rsid w:val="00BA0E61"/>
    <w:rsid w:val="00BA0EE8"/>
    <w:rsid w:val="00BA1595"/>
    <w:rsid w:val="00BA1660"/>
    <w:rsid w:val="00BA22BA"/>
    <w:rsid w:val="00BA22DD"/>
    <w:rsid w:val="00BA567A"/>
    <w:rsid w:val="00BB173C"/>
    <w:rsid w:val="00BB2E78"/>
    <w:rsid w:val="00BB35FB"/>
    <w:rsid w:val="00BB3B04"/>
    <w:rsid w:val="00BB4DC1"/>
    <w:rsid w:val="00BB7272"/>
    <w:rsid w:val="00BB7A5C"/>
    <w:rsid w:val="00BB7C50"/>
    <w:rsid w:val="00BB7FF5"/>
    <w:rsid w:val="00BC2DC0"/>
    <w:rsid w:val="00BD1C3D"/>
    <w:rsid w:val="00BD3139"/>
    <w:rsid w:val="00BD53C3"/>
    <w:rsid w:val="00BD6C9F"/>
    <w:rsid w:val="00BE10C2"/>
    <w:rsid w:val="00BE1A43"/>
    <w:rsid w:val="00BE34C4"/>
    <w:rsid w:val="00BE5E89"/>
    <w:rsid w:val="00BE799B"/>
    <w:rsid w:val="00BE7A9E"/>
    <w:rsid w:val="00BF053A"/>
    <w:rsid w:val="00BF07CB"/>
    <w:rsid w:val="00BF34AE"/>
    <w:rsid w:val="00BF6CA8"/>
    <w:rsid w:val="00C0132B"/>
    <w:rsid w:val="00C021FB"/>
    <w:rsid w:val="00C034A3"/>
    <w:rsid w:val="00C053DF"/>
    <w:rsid w:val="00C05C0B"/>
    <w:rsid w:val="00C11BFB"/>
    <w:rsid w:val="00C13BD9"/>
    <w:rsid w:val="00C145D1"/>
    <w:rsid w:val="00C178B3"/>
    <w:rsid w:val="00C20027"/>
    <w:rsid w:val="00C21A8B"/>
    <w:rsid w:val="00C24003"/>
    <w:rsid w:val="00C25554"/>
    <w:rsid w:val="00C26EF7"/>
    <w:rsid w:val="00C278DE"/>
    <w:rsid w:val="00C30B0C"/>
    <w:rsid w:val="00C3116C"/>
    <w:rsid w:val="00C313B0"/>
    <w:rsid w:val="00C333B9"/>
    <w:rsid w:val="00C34715"/>
    <w:rsid w:val="00C34B81"/>
    <w:rsid w:val="00C34E98"/>
    <w:rsid w:val="00C3533E"/>
    <w:rsid w:val="00C400A5"/>
    <w:rsid w:val="00C4259B"/>
    <w:rsid w:val="00C42F14"/>
    <w:rsid w:val="00C43614"/>
    <w:rsid w:val="00C441AE"/>
    <w:rsid w:val="00C4484C"/>
    <w:rsid w:val="00C45D4D"/>
    <w:rsid w:val="00C45DE4"/>
    <w:rsid w:val="00C4644A"/>
    <w:rsid w:val="00C464BF"/>
    <w:rsid w:val="00C46BBD"/>
    <w:rsid w:val="00C46E17"/>
    <w:rsid w:val="00C5055A"/>
    <w:rsid w:val="00C52ED7"/>
    <w:rsid w:val="00C54C84"/>
    <w:rsid w:val="00C5511B"/>
    <w:rsid w:val="00C55AEA"/>
    <w:rsid w:val="00C61309"/>
    <w:rsid w:val="00C62487"/>
    <w:rsid w:val="00C6402D"/>
    <w:rsid w:val="00C70CEA"/>
    <w:rsid w:val="00C712B8"/>
    <w:rsid w:val="00C728D3"/>
    <w:rsid w:val="00C72C77"/>
    <w:rsid w:val="00C74393"/>
    <w:rsid w:val="00C75FBA"/>
    <w:rsid w:val="00C803B6"/>
    <w:rsid w:val="00C80BEB"/>
    <w:rsid w:val="00C8127A"/>
    <w:rsid w:val="00C81770"/>
    <w:rsid w:val="00C86412"/>
    <w:rsid w:val="00C8652D"/>
    <w:rsid w:val="00C87B2A"/>
    <w:rsid w:val="00C91ECB"/>
    <w:rsid w:val="00C93818"/>
    <w:rsid w:val="00C9429C"/>
    <w:rsid w:val="00C946FC"/>
    <w:rsid w:val="00C954F3"/>
    <w:rsid w:val="00CA01BC"/>
    <w:rsid w:val="00CA06DB"/>
    <w:rsid w:val="00CA1833"/>
    <w:rsid w:val="00CA1ADD"/>
    <w:rsid w:val="00CA6DEA"/>
    <w:rsid w:val="00CB1743"/>
    <w:rsid w:val="00CB2457"/>
    <w:rsid w:val="00CB3085"/>
    <w:rsid w:val="00CB3917"/>
    <w:rsid w:val="00CB3C96"/>
    <w:rsid w:val="00CB4C6A"/>
    <w:rsid w:val="00CB7C03"/>
    <w:rsid w:val="00CC0CF8"/>
    <w:rsid w:val="00CC115F"/>
    <w:rsid w:val="00CC2CB8"/>
    <w:rsid w:val="00CC379B"/>
    <w:rsid w:val="00CC398A"/>
    <w:rsid w:val="00CC3A77"/>
    <w:rsid w:val="00CC719A"/>
    <w:rsid w:val="00CD27A7"/>
    <w:rsid w:val="00CD3BB1"/>
    <w:rsid w:val="00CD5CE1"/>
    <w:rsid w:val="00CD7732"/>
    <w:rsid w:val="00CE03D9"/>
    <w:rsid w:val="00CE0C33"/>
    <w:rsid w:val="00CE22E4"/>
    <w:rsid w:val="00CE2A77"/>
    <w:rsid w:val="00CE3DCE"/>
    <w:rsid w:val="00CE3DF5"/>
    <w:rsid w:val="00CE6140"/>
    <w:rsid w:val="00CE678F"/>
    <w:rsid w:val="00CF157E"/>
    <w:rsid w:val="00CF247B"/>
    <w:rsid w:val="00CF3DBD"/>
    <w:rsid w:val="00CF47EF"/>
    <w:rsid w:val="00CF52FD"/>
    <w:rsid w:val="00CF7F02"/>
    <w:rsid w:val="00D00D2A"/>
    <w:rsid w:val="00D02A68"/>
    <w:rsid w:val="00D02CFC"/>
    <w:rsid w:val="00D03BE4"/>
    <w:rsid w:val="00D047BC"/>
    <w:rsid w:val="00D06021"/>
    <w:rsid w:val="00D06438"/>
    <w:rsid w:val="00D068AC"/>
    <w:rsid w:val="00D068C6"/>
    <w:rsid w:val="00D10F7B"/>
    <w:rsid w:val="00D114A9"/>
    <w:rsid w:val="00D11705"/>
    <w:rsid w:val="00D12BD0"/>
    <w:rsid w:val="00D14E52"/>
    <w:rsid w:val="00D2097D"/>
    <w:rsid w:val="00D23006"/>
    <w:rsid w:val="00D248F2"/>
    <w:rsid w:val="00D30FED"/>
    <w:rsid w:val="00D31480"/>
    <w:rsid w:val="00D321ED"/>
    <w:rsid w:val="00D327B7"/>
    <w:rsid w:val="00D32D81"/>
    <w:rsid w:val="00D32F96"/>
    <w:rsid w:val="00D34341"/>
    <w:rsid w:val="00D423FF"/>
    <w:rsid w:val="00D43588"/>
    <w:rsid w:val="00D43E49"/>
    <w:rsid w:val="00D4619E"/>
    <w:rsid w:val="00D474D7"/>
    <w:rsid w:val="00D5089E"/>
    <w:rsid w:val="00D51539"/>
    <w:rsid w:val="00D51909"/>
    <w:rsid w:val="00D52600"/>
    <w:rsid w:val="00D52794"/>
    <w:rsid w:val="00D554EB"/>
    <w:rsid w:val="00D613D6"/>
    <w:rsid w:val="00D61F5A"/>
    <w:rsid w:val="00D62602"/>
    <w:rsid w:val="00D62B54"/>
    <w:rsid w:val="00D66814"/>
    <w:rsid w:val="00D6728C"/>
    <w:rsid w:val="00D7031D"/>
    <w:rsid w:val="00D72521"/>
    <w:rsid w:val="00D72D4D"/>
    <w:rsid w:val="00D77EE7"/>
    <w:rsid w:val="00D856AF"/>
    <w:rsid w:val="00D86D05"/>
    <w:rsid w:val="00D86DC5"/>
    <w:rsid w:val="00D912E7"/>
    <w:rsid w:val="00D91418"/>
    <w:rsid w:val="00D91F17"/>
    <w:rsid w:val="00D92480"/>
    <w:rsid w:val="00D92846"/>
    <w:rsid w:val="00DA0080"/>
    <w:rsid w:val="00DA1872"/>
    <w:rsid w:val="00DA24A7"/>
    <w:rsid w:val="00DA285E"/>
    <w:rsid w:val="00DA291F"/>
    <w:rsid w:val="00DA36D5"/>
    <w:rsid w:val="00DA4CCA"/>
    <w:rsid w:val="00DA6325"/>
    <w:rsid w:val="00DA6E10"/>
    <w:rsid w:val="00DA6FC3"/>
    <w:rsid w:val="00DB0E65"/>
    <w:rsid w:val="00DB13FC"/>
    <w:rsid w:val="00DB1F67"/>
    <w:rsid w:val="00DB3B97"/>
    <w:rsid w:val="00DB4589"/>
    <w:rsid w:val="00DC0D3F"/>
    <w:rsid w:val="00DC1105"/>
    <w:rsid w:val="00DC32C8"/>
    <w:rsid w:val="00DC3FBB"/>
    <w:rsid w:val="00DC4CD7"/>
    <w:rsid w:val="00DC552F"/>
    <w:rsid w:val="00DD0F9C"/>
    <w:rsid w:val="00DD2238"/>
    <w:rsid w:val="00DD3711"/>
    <w:rsid w:val="00DD3CCD"/>
    <w:rsid w:val="00DD3E00"/>
    <w:rsid w:val="00DD6463"/>
    <w:rsid w:val="00DE08D5"/>
    <w:rsid w:val="00DE28FB"/>
    <w:rsid w:val="00DE3170"/>
    <w:rsid w:val="00DE3CC3"/>
    <w:rsid w:val="00DE57B4"/>
    <w:rsid w:val="00DE7E4A"/>
    <w:rsid w:val="00DF285E"/>
    <w:rsid w:val="00DF2A52"/>
    <w:rsid w:val="00DF2B4E"/>
    <w:rsid w:val="00DF2C8D"/>
    <w:rsid w:val="00DF2D7C"/>
    <w:rsid w:val="00DF398D"/>
    <w:rsid w:val="00DF53A7"/>
    <w:rsid w:val="00DF625E"/>
    <w:rsid w:val="00DF69B2"/>
    <w:rsid w:val="00E0374E"/>
    <w:rsid w:val="00E03997"/>
    <w:rsid w:val="00E048A7"/>
    <w:rsid w:val="00E063C8"/>
    <w:rsid w:val="00E06A0C"/>
    <w:rsid w:val="00E079CE"/>
    <w:rsid w:val="00E10B99"/>
    <w:rsid w:val="00E10F56"/>
    <w:rsid w:val="00E1307D"/>
    <w:rsid w:val="00E14B80"/>
    <w:rsid w:val="00E2112C"/>
    <w:rsid w:val="00E21942"/>
    <w:rsid w:val="00E22AD0"/>
    <w:rsid w:val="00E25336"/>
    <w:rsid w:val="00E25416"/>
    <w:rsid w:val="00E27CC9"/>
    <w:rsid w:val="00E35F49"/>
    <w:rsid w:val="00E40AC6"/>
    <w:rsid w:val="00E4170D"/>
    <w:rsid w:val="00E44329"/>
    <w:rsid w:val="00E501C7"/>
    <w:rsid w:val="00E53900"/>
    <w:rsid w:val="00E540DB"/>
    <w:rsid w:val="00E558A5"/>
    <w:rsid w:val="00E56C4F"/>
    <w:rsid w:val="00E6095F"/>
    <w:rsid w:val="00E6153D"/>
    <w:rsid w:val="00E649D0"/>
    <w:rsid w:val="00E67B57"/>
    <w:rsid w:val="00E7122F"/>
    <w:rsid w:val="00E71A41"/>
    <w:rsid w:val="00E7241F"/>
    <w:rsid w:val="00E7268A"/>
    <w:rsid w:val="00E840DB"/>
    <w:rsid w:val="00E852ED"/>
    <w:rsid w:val="00E86FB3"/>
    <w:rsid w:val="00E90717"/>
    <w:rsid w:val="00E91B72"/>
    <w:rsid w:val="00E9233F"/>
    <w:rsid w:val="00E94E36"/>
    <w:rsid w:val="00E979FA"/>
    <w:rsid w:val="00E97DBD"/>
    <w:rsid w:val="00EA16BE"/>
    <w:rsid w:val="00EA2052"/>
    <w:rsid w:val="00EA2748"/>
    <w:rsid w:val="00EA4283"/>
    <w:rsid w:val="00EA4B35"/>
    <w:rsid w:val="00EA4C8D"/>
    <w:rsid w:val="00EA7499"/>
    <w:rsid w:val="00EA7556"/>
    <w:rsid w:val="00EB148C"/>
    <w:rsid w:val="00EB3D32"/>
    <w:rsid w:val="00EB3EC0"/>
    <w:rsid w:val="00EB5372"/>
    <w:rsid w:val="00EB53BE"/>
    <w:rsid w:val="00EB696F"/>
    <w:rsid w:val="00EB6B6B"/>
    <w:rsid w:val="00EB71C6"/>
    <w:rsid w:val="00EC0BC1"/>
    <w:rsid w:val="00EC32C3"/>
    <w:rsid w:val="00EC3DB8"/>
    <w:rsid w:val="00EC460F"/>
    <w:rsid w:val="00EC4B0F"/>
    <w:rsid w:val="00ED095D"/>
    <w:rsid w:val="00ED11CB"/>
    <w:rsid w:val="00ED11D9"/>
    <w:rsid w:val="00ED172A"/>
    <w:rsid w:val="00ED35A0"/>
    <w:rsid w:val="00ED598A"/>
    <w:rsid w:val="00EE1292"/>
    <w:rsid w:val="00EE2102"/>
    <w:rsid w:val="00EE3345"/>
    <w:rsid w:val="00EE6934"/>
    <w:rsid w:val="00EF01AA"/>
    <w:rsid w:val="00EF076E"/>
    <w:rsid w:val="00EF31E3"/>
    <w:rsid w:val="00EF3312"/>
    <w:rsid w:val="00EF4845"/>
    <w:rsid w:val="00EF4D1C"/>
    <w:rsid w:val="00EF545C"/>
    <w:rsid w:val="00EF57D2"/>
    <w:rsid w:val="00EF75AA"/>
    <w:rsid w:val="00EF7E2A"/>
    <w:rsid w:val="00F009C3"/>
    <w:rsid w:val="00F060F1"/>
    <w:rsid w:val="00F077C8"/>
    <w:rsid w:val="00F15366"/>
    <w:rsid w:val="00F15486"/>
    <w:rsid w:val="00F17B3C"/>
    <w:rsid w:val="00F204BC"/>
    <w:rsid w:val="00F21707"/>
    <w:rsid w:val="00F226FC"/>
    <w:rsid w:val="00F23E49"/>
    <w:rsid w:val="00F26947"/>
    <w:rsid w:val="00F27920"/>
    <w:rsid w:val="00F318C5"/>
    <w:rsid w:val="00F35F24"/>
    <w:rsid w:val="00F4010B"/>
    <w:rsid w:val="00F40CF6"/>
    <w:rsid w:val="00F413D7"/>
    <w:rsid w:val="00F426DB"/>
    <w:rsid w:val="00F43E27"/>
    <w:rsid w:val="00F4414F"/>
    <w:rsid w:val="00F445B0"/>
    <w:rsid w:val="00F47056"/>
    <w:rsid w:val="00F52889"/>
    <w:rsid w:val="00F529AE"/>
    <w:rsid w:val="00F537FF"/>
    <w:rsid w:val="00F54B30"/>
    <w:rsid w:val="00F56189"/>
    <w:rsid w:val="00F56560"/>
    <w:rsid w:val="00F5678C"/>
    <w:rsid w:val="00F56A02"/>
    <w:rsid w:val="00F56ADC"/>
    <w:rsid w:val="00F578B8"/>
    <w:rsid w:val="00F57CA4"/>
    <w:rsid w:val="00F602A5"/>
    <w:rsid w:val="00F60C41"/>
    <w:rsid w:val="00F6240A"/>
    <w:rsid w:val="00F62560"/>
    <w:rsid w:val="00F650EC"/>
    <w:rsid w:val="00F66FBF"/>
    <w:rsid w:val="00F743C7"/>
    <w:rsid w:val="00F75A3B"/>
    <w:rsid w:val="00F80490"/>
    <w:rsid w:val="00F86458"/>
    <w:rsid w:val="00F869B2"/>
    <w:rsid w:val="00F90E67"/>
    <w:rsid w:val="00F92B35"/>
    <w:rsid w:val="00F937F9"/>
    <w:rsid w:val="00F952AB"/>
    <w:rsid w:val="00F9777C"/>
    <w:rsid w:val="00FA0ACF"/>
    <w:rsid w:val="00FA17FB"/>
    <w:rsid w:val="00FA1A7B"/>
    <w:rsid w:val="00FA4A22"/>
    <w:rsid w:val="00FA4D72"/>
    <w:rsid w:val="00FA5AB6"/>
    <w:rsid w:val="00FA65A9"/>
    <w:rsid w:val="00FA7CFC"/>
    <w:rsid w:val="00FB1877"/>
    <w:rsid w:val="00FB27E2"/>
    <w:rsid w:val="00FB370E"/>
    <w:rsid w:val="00FB478C"/>
    <w:rsid w:val="00FB4B45"/>
    <w:rsid w:val="00FB63DC"/>
    <w:rsid w:val="00FB6C1E"/>
    <w:rsid w:val="00FB7089"/>
    <w:rsid w:val="00FB732C"/>
    <w:rsid w:val="00FC31A7"/>
    <w:rsid w:val="00FC4C27"/>
    <w:rsid w:val="00FC5CFA"/>
    <w:rsid w:val="00FC5CFE"/>
    <w:rsid w:val="00FD0FF0"/>
    <w:rsid w:val="00FD1554"/>
    <w:rsid w:val="00FD21D4"/>
    <w:rsid w:val="00FD255E"/>
    <w:rsid w:val="00FD6B06"/>
    <w:rsid w:val="00FD7EAF"/>
    <w:rsid w:val="00FE1338"/>
    <w:rsid w:val="00FE1EF4"/>
    <w:rsid w:val="00FE357E"/>
    <w:rsid w:val="00FE5D8F"/>
    <w:rsid w:val="00FE6609"/>
    <w:rsid w:val="00FE682E"/>
    <w:rsid w:val="00FE68AA"/>
    <w:rsid w:val="00FF121F"/>
    <w:rsid w:val="00FF23C0"/>
    <w:rsid w:val="00FF6BA5"/>
    <w:rsid w:val="00FF6D9E"/>
    <w:rsid w:val="00FF7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6E9BB"/>
  <w15:docId w15:val="{70B79C56-CBB1-4475-B038-72F3CDBBD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pPr>
        <w:ind w:firstLine="567"/>
        <w:jc w:val="both"/>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D21D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6970CE"/>
    <w:rPr>
      <w:color w:val="808080"/>
    </w:rPr>
  </w:style>
  <w:style w:type="paragraph" w:styleId="Puslapioinaostekstas">
    <w:name w:val="footnote text"/>
    <w:aliases w:val="ColumnText,Footnote Text Char Char,Footnote Text Char2,Footnote Text Char1 Char Char,Footnote Text Char Char Char Char,Footnote Text Char1 Char Char Char Char,Footnote Text Char Char1 Char Char Char Char Char,Char,Footnote,fn"/>
    <w:basedOn w:val="prastasis"/>
    <w:link w:val="PuslapioinaostekstasDiagrama"/>
    <w:unhideWhenUsed/>
    <w:qFormat/>
    <w:rsid w:val="00FD6B06"/>
    <w:rPr>
      <w:sz w:val="20"/>
    </w:rPr>
  </w:style>
  <w:style w:type="character" w:customStyle="1" w:styleId="PuslapioinaostekstasDiagrama">
    <w:name w:val="Puslapio išnašos tekstas Diagrama"/>
    <w:aliases w:val="ColumnText Diagrama,Footnote Text Char Char Diagrama,Footnote Text Char2 Diagrama,Footnote Text Char1 Char Char Diagrama,Footnote Text Char Char Char Char Diagrama,Footnote Text Char1 Char Char Char Char Diagrama"/>
    <w:basedOn w:val="Numatytasispastraiposriftas"/>
    <w:link w:val="Puslapioinaostekstas"/>
    <w:rsid w:val="00FD6B06"/>
    <w:rPr>
      <w:sz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sid w:val="00FD6B06"/>
    <w:rPr>
      <w:vertAlign w:val="superscript"/>
    </w:rPr>
  </w:style>
  <w:style w:type="paragraph" w:styleId="Sraopastraipa">
    <w:name w:val="List Paragraph"/>
    <w:aliases w:val="ERP-List Paragraph,List Paragraph1,List Paragraph11,Numbering,List Paragraph Red,Bullet EY,List Paragraph2,Buletai,List Paragraph21,lp1,Bullet 1,Use Case List Paragraph,List Paragraph111,Paragraph,lp11,Bullet Number,Lentele,List Paragr1"/>
    <w:basedOn w:val="prastasis"/>
    <w:link w:val="SraopastraipaDiagrama"/>
    <w:uiPriority w:val="99"/>
    <w:qFormat/>
    <w:rsid w:val="00FD6B06"/>
    <w:pPr>
      <w:ind w:left="720"/>
      <w:contextualSpacing/>
    </w:pPr>
  </w:style>
  <w:style w:type="character" w:styleId="Komentaronuoroda">
    <w:name w:val="annotation reference"/>
    <w:basedOn w:val="Numatytasispastraiposriftas"/>
    <w:semiHidden/>
    <w:unhideWhenUsed/>
    <w:rsid w:val="009828ED"/>
    <w:rPr>
      <w:sz w:val="16"/>
      <w:szCs w:val="16"/>
    </w:rPr>
  </w:style>
  <w:style w:type="paragraph" w:styleId="Komentarotekstas">
    <w:name w:val="annotation text"/>
    <w:aliases w:val="Diagrama Diagrama Diagrama,Diagrama Diagrama"/>
    <w:basedOn w:val="prastasis"/>
    <w:link w:val="KomentarotekstasDiagrama"/>
    <w:uiPriority w:val="99"/>
    <w:unhideWhenUsed/>
    <w:rsid w:val="009828ED"/>
    <w:rPr>
      <w:sz w:val="20"/>
    </w:r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sid w:val="009828ED"/>
    <w:rPr>
      <w:sz w:val="20"/>
    </w:rPr>
  </w:style>
  <w:style w:type="paragraph" w:styleId="Komentarotema">
    <w:name w:val="annotation subject"/>
    <w:basedOn w:val="Komentarotekstas"/>
    <w:next w:val="Komentarotekstas"/>
    <w:link w:val="KomentarotemaDiagrama"/>
    <w:semiHidden/>
    <w:unhideWhenUsed/>
    <w:rsid w:val="009828ED"/>
    <w:rPr>
      <w:b/>
      <w:bCs/>
    </w:rPr>
  </w:style>
  <w:style w:type="character" w:customStyle="1" w:styleId="KomentarotemaDiagrama">
    <w:name w:val="Komentaro tema Diagrama"/>
    <w:basedOn w:val="KomentarotekstasDiagrama"/>
    <w:link w:val="Komentarotema"/>
    <w:semiHidden/>
    <w:rsid w:val="009828ED"/>
    <w:rPr>
      <w:b/>
      <w:bCs/>
      <w:sz w:val="20"/>
    </w:rPr>
  </w:style>
  <w:style w:type="paragraph" w:styleId="Pataisymai">
    <w:name w:val="Revision"/>
    <w:hidden/>
    <w:semiHidden/>
    <w:rsid w:val="00C45D4D"/>
  </w:style>
  <w:style w:type="character" w:styleId="Hipersaitas">
    <w:name w:val="Hyperlink"/>
    <w:aliases w:val="Alna"/>
    <w:basedOn w:val="Numatytasispastraiposriftas"/>
    <w:uiPriority w:val="99"/>
    <w:rsid w:val="0083730F"/>
    <w:rPr>
      <w:color w:val="0000FF"/>
      <w:u w:val="single"/>
    </w:rPr>
  </w:style>
  <w:style w:type="character" w:styleId="Neapdorotaspaminjimas">
    <w:name w:val="Unresolved Mention"/>
    <w:basedOn w:val="Numatytasispastraiposriftas"/>
    <w:uiPriority w:val="99"/>
    <w:semiHidden/>
    <w:unhideWhenUsed/>
    <w:rsid w:val="006A34D2"/>
    <w:rPr>
      <w:color w:val="605E5C"/>
      <w:shd w:val="clear" w:color="auto" w:fill="E1DFDD"/>
    </w:rPr>
  </w:style>
  <w:style w:type="table" w:styleId="Lentelstinklelis">
    <w:name w:val="Table Grid"/>
    <w:basedOn w:val="prastojilentel"/>
    <w:rsid w:val="003B4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semiHidden/>
    <w:unhideWhenUsed/>
    <w:rsid w:val="00AF50D7"/>
    <w:rPr>
      <w:color w:val="954F72" w:themeColor="followedHyperlink"/>
      <w:u w:val="single"/>
    </w:rPr>
  </w:style>
  <w:style w:type="character" w:customStyle="1" w:styleId="normaltextrun">
    <w:name w:val="normaltextrun"/>
    <w:basedOn w:val="Numatytasispastraiposriftas"/>
    <w:rsid w:val="00491E35"/>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link w:val="Sraopastraipa"/>
    <w:uiPriority w:val="99"/>
    <w:qFormat/>
    <w:locked/>
    <w:rsid w:val="004E50F8"/>
  </w:style>
  <w:style w:type="paragraph" w:customStyle="1" w:styleId="paragraph">
    <w:name w:val="paragraph"/>
    <w:basedOn w:val="prastasis"/>
    <w:rsid w:val="004E50F8"/>
    <w:pPr>
      <w:spacing w:before="100" w:beforeAutospacing="1" w:after="100" w:afterAutospacing="1"/>
    </w:pPr>
    <w:rPr>
      <w:szCs w:val="24"/>
      <w:lang w:eastAsia="lt-LT"/>
    </w:rPr>
  </w:style>
  <w:style w:type="character" w:customStyle="1" w:styleId="eop">
    <w:name w:val="eop"/>
    <w:basedOn w:val="Numatytasispastraiposriftas"/>
    <w:rsid w:val="00203C91"/>
  </w:style>
  <w:style w:type="character" w:customStyle="1" w:styleId="wysiwyg-font-size-medium">
    <w:name w:val="wysiwyg-font-size-medium"/>
    <w:basedOn w:val="Numatytasispastraiposriftas"/>
    <w:rsid w:val="00876BBC"/>
  </w:style>
  <w:style w:type="character" w:styleId="Emfaz">
    <w:name w:val="Emphasis"/>
    <w:basedOn w:val="Numatytasispastraiposriftas"/>
    <w:uiPriority w:val="20"/>
    <w:qFormat/>
    <w:rsid w:val="00876BBC"/>
    <w:rPr>
      <w:i/>
      <w:iCs/>
    </w:rPr>
  </w:style>
  <w:style w:type="character" w:customStyle="1" w:styleId="wysiwyg-color-black1">
    <w:name w:val="wysiwyg-color-black1"/>
    <w:basedOn w:val="Numatytasispastraiposriftas"/>
    <w:rsid w:val="00876BBC"/>
  </w:style>
  <w:style w:type="character" w:styleId="Grietas">
    <w:name w:val="Strong"/>
    <w:basedOn w:val="Numatytasispastraiposriftas"/>
    <w:uiPriority w:val="22"/>
    <w:qFormat/>
    <w:rsid w:val="00315C39"/>
    <w:rPr>
      <w:rFonts w:ascii="Verdana" w:hAnsi="Verdana"/>
      <w:b/>
      <w:bCs/>
      <w:sz w:val="24"/>
    </w:rPr>
  </w:style>
  <w:style w:type="paragraph" w:customStyle="1" w:styleId="Tekstas1">
    <w:name w:val="Tekstas_1"/>
    <w:basedOn w:val="prastasis"/>
    <w:qFormat/>
    <w:rsid w:val="00C93818"/>
    <w:pPr>
      <w:numPr>
        <w:numId w:val="10"/>
      </w:numPr>
      <w:spacing w:before="120" w:after="120"/>
    </w:pPr>
    <w:rPr>
      <w:rFonts w:ascii="Arial" w:eastAsiaTheme="minorHAnsi" w:hAnsi="Arial" w:cstheme="minorBidi"/>
      <w:sz w:val="20"/>
    </w:rPr>
  </w:style>
  <w:style w:type="paragraph" w:customStyle="1" w:styleId="Tekstas2">
    <w:name w:val="Tekstas_2"/>
    <w:basedOn w:val="Tekstas1"/>
    <w:qFormat/>
    <w:rsid w:val="00C93818"/>
    <w:pPr>
      <w:numPr>
        <w:ilvl w:val="1"/>
      </w:numPr>
    </w:pPr>
  </w:style>
  <w:style w:type="paragraph" w:customStyle="1" w:styleId="Tekstas3">
    <w:name w:val="Tekstas_3"/>
    <w:basedOn w:val="Tekstas2"/>
    <w:qFormat/>
    <w:rsid w:val="00C93818"/>
    <w:pPr>
      <w:numPr>
        <w:ilvl w:val="2"/>
      </w:numPr>
    </w:pPr>
  </w:style>
  <w:style w:type="paragraph" w:customStyle="1" w:styleId="Tekstas4">
    <w:name w:val="Tekstas_4"/>
    <w:basedOn w:val="Tekstas3"/>
    <w:qFormat/>
    <w:rsid w:val="00C93818"/>
    <w:pPr>
      <w:numPr>
        <w:ilvl w:val="3"/>
      </w:numPr>
    </w:pPr>
  </w:style>
  <w:style w:type="paragraph" w:customStyle="1" w:styleId="wysiwyg-color-black">
    <w:name w:val="wysiwyg-color-black"/>
    <w:basedOn w:val="prastasis"/>
    <w:rsid w:val="00254D28"/>
    <w:pPr>
      <w:spacing w:before="100" w:beforeAutospacing="1" w:after="100" w:afterAutospacing="1"/>
    </w:pPr>
    <w:rPr>
      <w:szCs w:val="24"/>
      <w:lang w:val="en-US"/>
    </w:rPr>
  </w:style>
  <w:style w:type="character" w:customStyle="1" w:styleId="wysiwyg-underline">
    <w:name w:val="wysiwyg-underline"/>
    <w:basedOn w:val="Numatytasispastraiposriftas"/>
    <w:rsid w:val="00254D28"/>
  </w:style>
  <w:style w:type="paragraph" w:customStyle="1" w:styleId="Body2">
    <w:name w:val="Body 2"/>
    <w:rsid w:val="00FB7089"/>
    <w:pPr>
      <w:pBdr>
        <w:top w:val="nil"/>
        <w:left w:val="nil"/>
        <w:bottom w:val="nil"/>
        <w:right w:val="nil"/>
        <w:between w:val="nil"/>
        <w:bar w:val="nil"/>
      </w:pBdr>
      <w:suppressAutoHyphens/>
      <w:spacing w:after="40"/>
    </w:pPr>
    <w:rPr>
      <w:rFonts w:eastAsia="Arial Unicode MS" w:cs="Arial Unicode MS"/>
      <w:color w:val="000000"/>
      <w:sz w:val="22"/>
      <w:szCs w:val="22"/>
      <w:bdr w:val="nil"/>
      <w:lang w:val="en-US" w:eastAsia="lt-LT"/>
    </w:rPr>
  </w:style>
  <w:style w:type="paragraph" w:customStyle="1" w:styleId="TableParagraph">
    <w:name w:val="Table Paragraph"/>
    <w:basedOn w:val="prastasis"/>
    <w:uiPriority w:val="1"/>
    <w:qFormat/>
    <w:rsid w:val="004E7F02"/>
    <w:pPr>
      <w:widowControl w:val="0"/>
      <w:autoSpaceDE w:val="0"/>
      <w:autoSpaceDN w:val="0"/>
    </w:pPr>
    <w:rPr>
      <w:rFonts w:ascii="Microsoft Sans Serif" w:eastAsia="Microsoft Sans Serif" w:hAnsi="Microsoft Sans Serif" w:cs="Microsoft Sans Serif"/>
      <w:sz w:val="22"/>
      <w:szCs w:val="22"/>
    </w:rPr>
  </w:style>
  <w:style w:type="character" w:customStyle="1" w:styleId="cf01">
    <w:name w:val="cf01"/>
    <w:basedOn w:val="Numatytasispastraiposriftas"/>
    <w:rsid w:val="00261010"/>
    <w:rPr>
      <w:rFonts w:ascii="Segoe UI" w:hAnsi="Segoe UI" w:cs="Segoe UI" w:hint="default"/>
      <w:sz w:val="18"/>
      <w:szCs w:val="18"/>
    </w:rPr>
  </w:style>
  <w:style w:type="paragraph" w:customStyle="1" w:styleId="pf0">
    <w:name w:val="pf0"/>
    <w:basedOn w:val="prastasis"/>
    <w:rsid w:val="006D5EE6"/>
    <w:pPr>
      <w:spacing w:before="100" w:beforeAutospacing="1" w:after="100" w:afterAutospacing="1"/>
    </w:pPr>
    <w:rPr>
      <w:szCs w:val="24"/>
      <w:lang w:val="en-US"/>
    </w:rPr>
  </w:style>
  <w:style w:type="paragraph" w:customStyle="1" w:styleId="active">
    <w:name w:val="active"/>
    <w:basedOn w:val="prastasis"/>
    <w:rsid w:val="00FA17FB"/>
    <w:pPr>
      <w:spacing w:before="100" w:beforeAutospacing="1" w:after="100" w:afterAutospacing="1"/>
      <w:ind w:firstLine="0"/>
      <w:jc w:val="left"/>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46701">
      <w:bodyDiv w:val="1"/>
      <w:marLeft w:val="0"/>
      <w:marRight w:val="0"/>
      <w:marTop w:val="0"/>
      <w:marBottom w:val="0"/>
      <w:divBdr>
        <w:top w:val="none" w:sz="0" w:space="0" w:color="auto"/>
        <w:left w:val="none" w:sz="0" w:space="0" w:color="auto"/>
        <w:bottom w:val="none" w:sz="0" w:space="0" w:color="auto"/>
        <w:right w:val="none" w:sz="0" w:space="0" w:color="auto"/>
      </w:divBdr>
    </w:div>
    <w:div w:id="160705270">
      <w:bodyDiv w:val="1"/>
      <w:marLeft w:val="0"/>
      <w:marRight w:val="0"/>
      <w:marTop w:val="0"/>
      <w:marBottom w:val="0"/>
      <w:divBdr>
        <w:top w:val="none" w:sz="0" w:space="0" w:color="auto"/>
        <w:left w:val="none" w:sz="0" w:space="0" w:color="auto"/>
        <w:bottom w:val="none" w:sz="0" w:space="0" w:color="auto"/>
        <w:right w:val="none" w:sz="0" w:space="0" w:color="auto"/>
      </w:divBdr>
    </w:div>
    <w:div w:id="167138165">
      <w:bodyDiv w:val="1"/>
      <w:marLeft w:val="0"/>
      <w:marRight w:val="0"/>
      <w:marTop w:val="0"/>
      <w:marBottom w:val="0"/>
      <w:divBdr>
        <w:top w:val="none" w:sz="0" w:space="0" w:color="auto"/>
        <w:left w:val="none" w:sz="0" w:space="0" w:color="auto"/>
        <w:bottom w:val="none" w:sz="0" w:space="0" w:color="auto"/>
        <w:right w:val="none" w:sz="0" w:space="0" w:color="auto"/>
      </w:divBdr>
    </w:div>
    <w:div w:id="211357227">
      <w:bodyDiv w:val="1"/>
      <w:marLeft w:val="0"/>
      <w:marRight w:val="0"/>
      <w:marTop w:val="0"/>
      <w:marBottom w:val="0"/>
      <w:divBdr>
        <w:top w:val="none" w:sz="0" w:space="0" w:color="auto"/>
        <w:left w:val="none" w:sz="0" w:space="0" w:color="auto"/>
        <w:bottom w:val="none" w:sz="0" w:space="0" w:color="auto"/>
        <w:right w:val="none" w:sz="0" w:space="0" w:color="auto"/>
      </w:divBdr>
      <w:divsChild>
        <w:div w:id="184755488">
          <w:marLeft w:val="0"/>
          <w:marRight w:val="0"/>
          <w:marTop w:val="0"/>
          <w:marBottom w:val="0"/>
          <w:divBdr>
            <w:top w:val="none" w:sz="0" w:space="0" w:color="auto"/>
            <w:left w:val="none" w:sz="0" w:space="0" w:color="auto"/>
            <w:bottom w:val="none" w:sz="0" w:space="0" w:color="auto"/>
            <w:right w:val="none" w:sz="0" w:space="0" w:color="auto"/>
          </w:divBdr>
          <w:divsChild>
            <w:div w:id="1199706877">
              <w:marLeft w:val="0"/>
              <w:marRight w:val="0"/>
              <w:marTop w:val="0"/>
              <w:marBottom w:val="0"/>
              <w:divBdr>
                <w:top w:val="none" w:sz="0" w:space="0" w:color="auto"/>
                <w:left w:val="none" w:sz="0" w:space="0" w:color="auto"/>
                <w:bottom w:val="none" w:sz="0" w:space="0" w:color="auto"/>
                <w:right w:val="none" w:sz="0" w:space="0" w:color="auto"/>
              </w:divBdr>
              <w:divsChild>
                <w:div w:id="1037121925">
                  <w:marLeft w:val="0"/>
                  <w:marRight w:val="0"/>
                  <w:marTop w:val="0"/>
                  <w:marBottom w:val="0"/>
                  <w:divBdr>
                    <w:top w:val="none" w:sz="0" w:space="0" w:color="auto"/>
                    <w:left w:val="none" w:sz="0" w:space="0" w:color="auto"/>
                    <w:bottom w:val="none" w:sz="0" w:space="0" w:color="auto"/>
                    <w:right w:val="none" w:sz="0" w:space="0" w:color="auto"/>
                  </w:divBdr>
                </w:div>
                <w:div w:id="1050810521">
                  <w:marLeft w:val="0"/>
                  <w:marRight w:val="0"/>
                  <w:marTop w:val="0"/>
                  <w:marBottom w:val="0"/>
                  <w:divBdr>
                    <w:top w:val="none" w:sz="0" w:space="0" w:color="auto"/>
                    <w:left w:val="none" w:sz="0" w:space="0" w:color="auto"/>
                    <w:bottom w:val="none" w:sz="0" w:space="0" w:color="auto"/>
                    <w:right w:val="none" w:sz="0" w:space="0" w:color="auto"/>
                  </w:divBdr>
                </w:div>
              </w:divsChild>
            </w:div>
            <w:div w:id="1682584543">
              <w:marLeft w:val="0"/>
              <w:marRight w:val="0"/>
              <w:marTop w:val="0"/>
              <w:marBottom w:val="0"/>
              <w:divBdr>
                <w:top w:val="none" w:sz="0" w:space="0" w:color="auto"/>
                <w:left w:val="none" w:sz="0" w:space="0" w:color="auto"/>
                <w:bottom w:val="none" w:sz="0" w:space="0" w:color="auto"/>
                <w:right w:val="none" w:sz="0" w:space="0" w:color="auto"/>
              </w:divBdr>
              <w:divsChild>
                <w:div w:id="1247961127">
                  <w:marLeft w:val="0"/>
                  <w:marRight w:val="0"/>
                  <w:marTop w:val="0"/>
                  <w:marBottom w:val="0"/>
                  <w:divBdr>
                    <w:top w:val="none" w:sz="0" w:space="0" w:color="auto"/>
                    <w:left w:val="none" w:sz="0" w:space="0" w:color="auto"/>
                    <w:bottom w:val="none" w:sz="0" w:space="0" w:color="auto"/>
                    <w:right w:val="none" w:sz="0" w:space="0" w:color="auto"/>
                  </w:divBdr>
                </w:div>
                <w:div w:id="207639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962577">
          <w:marLeft w:val="0"/>
          <w:marRight w:val="0"/>
          <w:marTop w:val="0"/>
          <w:marBottom w:val="0"/>
          <w:divBdr>
            <w:top w:val="none" w:sz="0" w:space="0" w:color="auto"/>
            <w:left w:val="none" w:sz="0" w:space="0" w:color="auto"/>
            <w:bottom w:val="none" w:sz="0" w:space="0" w:color="auto"/>
            <w:right w:val="none" w:sz="0" w:space="0" w:color="auto"/>
          </w:divBdr>
        </w:div>
      </w:divsChild>
    </w:div>
    <w:div w:id="259292228">
      <w:bodyDiv w:val="1"/>
      <w:marLeft w:val="0"/>
      <w:marRight w:val="0"/>
      <w:marTop w:val="0"/>
      <w:marBottom w:val="0"/>
      <w:divBdr>
        <w:top w:val="none" w:sz="0" w:space="0" w:color="auto"/>
        <w:left w:val="none" w:sz="0" w:space="0" w:color="auto"/>
        <w:bottom w:val="none" w:sz="0" w:space="0" w:color="auto"/>
        <w:right w:val="none" w:sz="0" w:space="0" w:color="auto"/>
      </w:divBdr>
    </w:div>
    <w:div w:id="276529065">
      <w:bodyDiv w:val="1"/>
      <w:marLeft w:val="0"/>
      <w:marRight w:val="0"/>
      <w:marTop w:val="0"/>
      <w:marBottom w:val="0"/>
      <w:divBdr>
        <w:top w:val="none" w:sz="0" w:space="0" w:color="auto"/>
        <w:left w:val="none" w:sz="0" w:space="0" w:color="auto"/>
        <w:bottom w:val="none" w:sz="0" w:space="0" w:color="auto"/>
        <w:right w:val="none" w:sz="0" w:space="0" w:color="auto"/>
      </w:divBdr>
    </w:div>
    <w:div w:id="276911851">
      <w:bodyDiv w:val="1"/>
      <w:marLeft w:val="0"/>
      <w:marRight w:val="0"/>
      <w:marTop w:val="0"/>
      <w:marBottom w:val="0"/>
      <w:divBdr>
        <w:top w:val="none" w:sz="0" w:space="0" w:color="auto"/>
        <w:left w:val="none" w:sz="0" w:space="0" w:color="auto"/>
        <w:bottom w:val="none" w:sz="0" w:space="0" w:color="auto"/>
        <w:right w:val="none" w:sz="0" w:space="0" w:color="auto"/>
      </w:divBdr>
    </w:div>
    <w:div w:id="292176702">
      <w:bodyDiv w:val="1"/>
      <w:marLeft w:val="0"/>
      <w:marRight w:val="0"/>
      <w:marTop w:val="0"/>
      <w:marBottom w:val="0"/>
      <w:divBdr>
        <w:top w:val="none" w:sz="0" w:space="0" w:color="auto"/>
        <w:left w:val="none" w:sz="0" w:space="0" w:color="auto"/>
        <w:bottom w:val="none" w:sz="0" w:space="0" w:color="auto"/>
        <w:right w:val="none" w:sz="0" w:space="0" w:color="auto"/>
      </w:divBdr>
    </w:div>
    <w:div w:id="300623466">
      <w:bodyDiv w:val="1"/>
      <w:marLeft w:val="0"/>
      <w:marRight w:val="0"/>
      <w:marTop w:val="0"/>
      <w:marBottom w:val="0"/>
      <w:divBdr>
        <w:top w:val="none" w:sz="0" w:space="0" w:color="auto"/>
        <w:left w:val="none" w:sz="0" w:space="0" w:color="auto"/>
        <w:bottom w:val="none" w:sz="0" w:space="0" w:color="auto"/>
        <w:right w:val="none" w:sz="0" w:space="0" w:color="auto"/>
      </w:divBdr>
    </w:div>
    <w:div w:id="336883030">
      <w:bodyDiv w:val="1"/>
      <w:marLeft w:val="0"/>
      <w:marRight w:val="0"/>
      <w:marTop w:val="0"/>
      <w:marBottom w:val="0"/>
      <w:divBdr>
        <w:top w:val="none" w:sz="0" w:space="0" w:color="auto"/>
        <w:left w:val="none" w:sz="0" w:space="0" w:color="auto"/>
        <w:bottom w:val="none" w:sz="0" w:space="0" w:color="auto"/>
        <w:right w:val="none" w:sz="0" w:space="0" w:color="auto"/>
      </w:divBdr>
    </w:div>
    <w:div w:id="372732292">
      <w:bodyDiv w:val="1"/>
      <w:marLeft w:val="0"/>
      <w:marRight w:val="0"/>
      <w:marTop w:val="0"/>
      <w:marBottom w:val="0"/>
      <w:divBdr>
        <w:top w:val="none" w:sz="0" w:space="0" w:color="auto"/>
        <w:left w:val="none" w:sz="0" w:space="0" w:color="auto"/>
        <w:bottom w:val="none" w:sz="0" w:space="0" w:color="auto"/>
        <w:right w:val="none" w:sz="0" w:space="0" w:color="auto"/>
      </w:divBdr>
    </w:div>
    <w:div w:id="395593826">
      <w:bodyDiv w:val="1"/>
      <w:marLeft w:val="0"/>
      <w:marRight w:val="0"/>
      <w:marTop w:val="0"/>
      <w:marBottom w:val="0"/>
      <w:divBdr>
        <w:top w:val="none" w:sz="0" w:space="0" w:color="auto"/>
        <w:left w:val="none" w:sz="0" w:space="0" w:color="auto"/>
        <w:bottom w:val="none" w:sz="0" w:space="0" w:color="auto"/>
        <w:right w:val="none" w:sz="0" w:space="0" w:color="auto"/>
      </w:divBdr>
    </w:div>
    <w:div w:id="404038490">
      <w:bodyDiv w:val="1"/>
      <w:marLeft w:val="0"/>
      <w:marRight w:val="0"/>
      <w:marTop w:val="0"/>
      <w:marBottom w:val="0"/>
      <w:divBdr>
        <w:top w:val="none" w:sz="0" w:space="0" w:color="auto"/>
        <w:left w:val="none" w:sz="0" w:space="0" w:color="auto"/>
        <w:bottom w:val="none" w:sz="0" w:space="0" w:color="auto"/>
        <w:right w:val="none" w:sz="0" w:space="0" w:color="auto"/>
      </w:divBdr>
    </w:div>
    <w:div w:id="418908082">
      <w:bodyDiv w:val="1"/>
      <w:marLeft w:val="0"/>
      <w:marRight w:val="0"/>
      <w:marTop w:val="0"/>
      <w:marBottom w:val="0"/>
      <w:divBdr>
        <w:top w:val="none" w:sz="0" w:space="0" w:color="auto"/>
        <w:left w:val="none" w:sz="0" w:space="0" w:color="auto"/>
        <w:bottom w:val="none" w:sz="0" w:space="0" w:color="auto"/>
        <w:right w:val="none" w:sz="0" w:space="0" w:color="auto"/>
      </w:divBdr>
    </w:div>
    <w:div w:id="466702895">
      <w:bodyDiv w:val="1"/>
      <w:marLeft w:val="0"/>
      <w:marRight w:val="0"/>
      <w:marTop w:val="0"/>
      <w:marBottom w:val="0"/>
      <w:divBdr>
        <w:top w:val="none" w:sz="0" w:space="0" w:color="auto"/>
        <w:left w:val="none" w:sz="0" w:space="0" w:color="auto"/>
        <w:bottom w:val="none" w:sz="0" w:space="0" w:color="auto"/>
        <w:right w:val="none" w:sz="0" w:space="0" w:color="auto"/>
      </w:divBdr>
    </w:div>
    <w:div w:id="550700115">
      <w:bodyDiv w:val="1"/>
      <w:marLeft w:val="0"/>
      <w:marRight w:val="0"/>
      <w:marTop w:val="0"/>
      <w:marBottom w:val="0"/>
      <w:divBdr>
        <w:top w:val="none" w:sz="0" w:space="0" w:color="auto"/>
        <w:left w:val="none" w:sz="0" w:space="0" w:color="auto"/>
        <w:bottom w:val="none" w:sz="0" w:space="0" w:color="auto"/>
        <w:right w:val="none" w:sz="0" w:space="0" w:color="auto"/>
      </w:divBdr>
    </w:div>
    <w:div w:id="569001462">
      <w:bodyDiv w:val="1"/>
      <w:marLeft w:val="0"/>
      <w:marRight w:val="0"/>
      <w:marTop w:val="0"/>
      <w:marBottom w:val="0"/>
      <w:divBdr>
        <w:top w:val="none" w:sz="0" w:space="0" w:color="auto"/>
        <w:left w:val="none" w:sz="0" w:space="0" w:color="auto"/>
        <w:bottom w:val="none" w:sz="0" w:space="0" w:color="auto"/>
        <w:right w:val="none" w:sz="0" w:space="0" w:color="auto"/>
      </w:divBdr>
    </w:div>
    <w:div w:id="623317674">
      <w:bodyDiv w:val="1"/>
      <w:marLeft w:val="0"/>
      <w:marRight w:val="0"/>
      <w:marTop w:val="0"/>
      <w:marBottom w:val="0"/>
      <w:divBdr>
        <w:top w:val="none" w:sz="0" w:space="0" w:color="auto"/>
        <w:left w:val="none" w:sz="0" w:space="0" w:color="auto"/>
        <w:bottom w:val="none" w:sz="0" w:space="0" w:color="auto"/>
        <w:right w:val="none" w:sz="0" w:space="0" w:color="auto"/>
      </w:divBdr>
    </w:div>
    <w:div w:id="638614316">
      <w:bodyDiv w:val="1"/>
      <w:marLeft w:val="0"/>
      <w:marRight w:val="0"/>
      <w:marTop w:val="0"/>
      <w:marBottom w:val="0"/>
      <w:divBdr>
        <w:top w:val="none" w:sz="0" w:space="0" w:color="auto"/>
        <w:left w:val="none" w:sz="0" w:space="0" w:color="auto"/>
        <w:bottom w:val="none" w:sz="0" w:space="0" w:color="auto"/>
        <w:right w:val="none" w:sz="0" w:space="0" w:color="auto"/>
      </w:divBdr>
    </w:div>
    <w:div w:id="644703653">
      <w:bodyDiv w:val="1"/>
      <w:marLeft w:val="0"/>
      <w:marRight w:val="0"/>
      <w:marTop w:val="0"/>
      <w:marBottom w:val="0"/>
      <w:divBdr>
        <w:top w:val="none" w:sz="0" w:space="0" w:color="auto"/>
        <w:left w:val="none" w:sz="0" w:space="0" w:color="auto"/>
        <w:bottom w:val="none" w:sz="0" w:space="0" w:color="auto"/>
        <w:right w:val="none" w:sz="0" w:space="0" w:color="auto"/>
      </w:divBdr>
    </w:div>
    <w:div w:id="667288361">
      <w:bodyDiv w:val="1"/>
      <w:marLeft w:val="0"/>
      <w:marRight w:val="0"/>
      <w:marTop w:val="0"/>
      <w:marBottom w:val="0"/>
      <w:divBdr>
        <w:top w:val="none" w:sz="0" w:space="0" w:color="auto"/>
        <w:left w:val="none" w:sz="0" w:space="0" w:color="auto"/>
        <w:bottom w:val="none" w:sz="0" w:space="0" w:color="auto"/>
        <w:right w:val="none" w:sz="0" w:space="0" w:color="auto"/>
      </w:divBdr>
    </w:div>
    <w:div w:id="766534216">
      <w:bodyDiv w:val="1"/>
      <w:marLeft w:val="0"/>
      <w:marRight w:val="0"/>
      <w:marTop w:val="0"/>
      <w:marBottom w:val="0"/>
      <w:divBdr>
        <w:top w:val="none" w:sz="0" w:space="0" w:color="auto"/>
        <w:left w:val="none" w:sz="0" w:space="0" w:color="auto"/>
        <w:bottom w:val="none" w:sz="0" w:space="0" w:color="auto"/>
        <w:right w:val="none" w:sz="0" w:space="0" w:color="auto"/>
      </w:divBdr>
    </w:div>
    <w:div w:id="804660827">
      <w:bodyDiv w:val="1"/>
      <w:marLeft w:val="0"/>
      <w:marRight w:val="0"/>
      <w:marTop w:val="0"/>
      <w:marBottom w:val="0"/>
      <w:divBdr>
        <w:top w:val="none" w:sz="0" w:space="0" w:color="auto"/>
        <w:left w:val="none" w:sz="0" w:space="0" w:color="auto"/>
        <w:bottom w:val="none" w:sz="0" w:space="0" w:color="auto"/>
        <w:right w:val="none" w:sz="0" w:space="0" w:color="auto"/>
      </w:divBdr>
    </w:div>
    <w:div w:id="824467437">
      <w:bodyDiv w:val="1"/>
      <w:marLeft w:val="0"/>
      <w:marRight w:val="0"/>
      <w:marTop w:val="0"/>
      <w:marBottom w:val="0"/>
      <w:divBdr>
        <w:top w:val="none" w:sz="0" w:space="0" w:color="auto"/>
        <w:left w:val="none" w:sz="0" w:space="0" w:color="auto"/>
        <w:bottom w:val="none" w:sz="0" w:space="0" w:color="auto"/>
        <w:right w:val="none" w:sz="0" w:space="0" w:color="auto"/>
      </w:divBdr>
    </w:div>
    <w:div w:id="829444948">
      <w:bodyDiv w:val="1"/>
      <w:marLeft w:val="0"/>
      <w:marRight w:val="0"/>
      <w:marTop w:val="0"/>
      <w:marBottom w:val="0"/>
      <w:divBdr>
        <w:top w:val="none" w:sz="0" w:space="0" w:color="auto"/>
        <w:left w:val="none" w:sz="0" w:space="0" w:color="auto"/>
        <w:bottom w:val="none" w:sz="0" w:space="0" w:color="auto"/>
        <w:right w:val="none" w:sz="0" w:space="0" w:color="auto"/>
      </w:divBdr>
    </w:div>
    <w:div w:id="875849649">
      <w:bodyDiv w:val="1"/>
      <w:marLeft w:val="0"/>
      <w:marRight w:val="0"/>
      <w:marTop w:val="0"/>
      <w:marBottom w:val="0"/>
      <w:divBdr>
        <w:top w:val="none" w:sz="0" w:space="0" w:color="auto"/>
        <w:left w:val="none" w:sz="0" w:space="0" w:color="auto"/>
        <w:bottom w:val="none" w:sz="0" w:space="0" w:color="auto"/>
        <w:right w:val="none" w:sz="0" w:space="0" w:color="auto"/>
      </w:divBdr>
      <w:divsChild>
        <w:div w:id="871726927">
          <w:marLeft w:val="0"/>
          <w:marRight w:val="0"/>
          <w:marTop w:val="0"/>
          <w:marBottom w:val="0"/>
          <w:divBdr>
            <w:top w:val="none" w:sz="0" w:space="0" w:color="auto"/>
            <w:left w:val="none" w:sz="0" w:space="0" w:color="auto"/>
            <w:bottom w:val="none" w:sz="0" w:space="0" w:color="auto"/>
            <w:right w:val="none" w:sz="0" w:space="0" w:color="auto"/>
          </w:divBdr>
          <w:divsChild>
            <w:div w:id="580723523">
              <w:marLeft w:val="0"/>
              <w:marRight w:val="0"/>
              <w:marTop w:val="0"/>
              <w:marBottom w:val="0"/>
              <w:divBdr>
                <w:top w:val="none" w:sz="0" w:space="0" w:color="auto"/>
                <w:left w:val="none" w:sz="0" w:space="0" w:color="auto"/>
                <w:bottom w:val="none" w:sz="0" w:space="0" w:color="auto"/>
                <w:right w:val="none" w:sz="0" w:space="0" w:color="auto"/>
              </w:divBdr>
            </w:div>
            <w:div w:id="790055519">
              <w:marLeft w:val="0"/>
              <w:marRight w:val="0"/>
              <w:marTop w:val="0"/>
              <w:marBottom w:val="0"/>
              <w:divBdr>
                <w:top w:val="none" w:sz="0" w:space="0" w:color="auto"/>
                <w:left w:val="none" w:sz="0" w:space="0" w:color="auto"/>
                <w:bottom w:val="none" w:sz="0" w:space="0" w:color="auto"/>
                <w:right w:val="none" w:sz="0" w:space="0" w:color="auto"/>
              </w:divBdr>
            </w:div>
            <w:div w:id="1159267383">
              <w:marLeft w:val="0"/>
              <w:marRight w:val="0"/>
              <w:marTop w:val="0"/>
              <w:marBottom w:val="0"/>
              <w:divBdr>
                <w:top w:val="none" w:sz="0" w:space="0" w:color="auto"/>
                <w:left w:val="none" w:sz="0" w:space="0" w:color="auto"/>
                <w:bottom w:val="none" w:sz="0" w:space="0" w:color="auto"/>
                <w:right w:val="none" w:sz="0" w:space="0" w:color="auto"/>
              </w:divBdr>
            </w:div>
          </w:divsChild>
        </w:div>
        <w:div w:id="1154686247">
          <w:marLeft w:val="0"/>
          <w:marRight w:val="0"/>
          <w:marTop w:val="0"/>
          <w:marBottom w:val="0"/>
          <w:divBdr>
            <w:top w:val="none" w:sz="0" w:space="0" w:color="auto"/>
            <w:left w:val="none" w:sz="0" w:space="0" w:color="auto"/>
            <w:bottom w:val="none" w:sz="0" w:space="0" w:color="auto"/>
            <w:right w:val="none" w:sz="0" w:space="0" w:color="auto"/>
          </w:divBdr>
        </w:div>
        <w:div w:id="1246723879">
          <w:marLeft w:val="0"/>
          <w:marRight w:val="0"/>
          <w:marTop w:val="0"/>
          <w:marBottom w:val="0"/>
          <w:divBdr>
            <w:top w:val="none" w:sz="0" w:space="0" w:color="auto"/>
            <w:left w:val="none" w:sz="0" w:space="0" w:color="auto"/>
            <w:bottom w:val="none" w:sz="0" w:space="0" w:color="auto"/>
            <w:right w:val="none" w:sz="0" w:space="0" w:color="auto"/>
          </w:divBdr>
          <w:divsChild>
            <w:div w:id="453132683">
              <w:marLeft w:val="0"/>
              <w:marRight w:val="0"/>
              <w:marTop w:val="0"/>
              <w:marBottom w:val="0"/>
              <w:divBdr>
                <w:top w:val="none" w:sz="0" w:space="0" w:color="auto"/>
                <w:left w:val="none" w:sz="0" w:space="0" w:color="auto"/>
                <w:bottom w:val="none" w:sz="0" w:space="0" w:color="auto"/>
                <w:right w:val="none" w:sz="0" w:space="0" w:color="auto"/>
              </w:divBdr>
            </w:div>
            <w:div w:id="484012962">
              <w:marLeft w:val="0"/>
              <w:marRight w:val="0"/>
              <w:marTop w:val="0"/>
              <w:marBottom w:val="0"/>
              <w:divBdr>
                <w:top w:val="none" w:sz="0" w:space="0" w:color="auto"/>
                <w:left w:val="none" w:sz="0" w:space="0" w:color="auto"/>
                <w:bottom w:val="none" w:sz="0" w:space="0" w:color="auto"/>
                <w:right w:val="none" w:sz="0" w:space="0" w:color="auto"/>
              </w:divBdr>
            </w:div>
            <w:div w:id="963540509">
              <w:marLeft w:val="0"/>
              <w:marRight w:val="0"/>
              <w:marTop w:val="0"/>
              <w:marBottom w:val="0"/>
              <w:divBdr>
                <w:top w:val="none" w:sz="0" w:space="0" w:color="auto"/>
                <w:left w:val="none" w:sz="0" w:space="0" w:color="auto"/>
                <w:bottom w:val="none" w:sz="0" w:space="0" w:color="auto"/>
                <w:right w:val="none" w:sz="0" w:space="0" w:color="auto"/>
              </w:divBdr>
            </w:div>
            <w:div w:id="1462923503">
              <w:marLeft w:val="0"/>
              <w:marRight w:val="0"/>
              <w:marTop w:val="0"/>
              <w:marBottom w:val="0"/>
              <w:divBdr>
                <w:top w:val="none" w:sz="0" w:space="0" w:color="auto"/>
                <w:left w:val="none" w:sz="0" w:space="0" w:color="auto"/>
                <w:bottom w:val="none" w:sz="0" w:space="0" w:color="auto"/>
                <w:right w:val="none" w:sz="0" w:space="0" w:color="auto"/>
              </w:divBdr>
            </w:div>
            <w:div w:id="1728723817">
              <w:marLeft w:val="0"/>
              <w:marRight w:val="0"/>
              <w:marTop w:val="0"/>
              <w:marBottom w:val="0"/>
              <w:divBdr>
                <w:top w:val="none" w:sz="0" w:space="0" w:color="auto"/>
                <w:left w:val="none" w:sz="0" w:space="0" w:color="auto"/>
                <w:bottom w:val="none" w:sz="0" w:space="0" w:color="auto"/>
                <w:right w:val="none" w:sz="0" w:space="0" w:color="auto"/>
              </w:divBdr>
            </w:div>
          </w:divsChild>
        </w:div>
        <w:div w:id="1734310015">
          <w:marLeft w:val="0"/>
          <w:marRight w:val="0"/>
          <w:marTop w:val="0"/>
          <w:marBottom w:val="0"/>
          <w:divBdr>
            <w:top w:val="none" w:sz="0" w:space="0" w:color="auto"/>
            <w:left w:val="none" w:sz="0" w:space="0" w:color="auto"/>
            <w:bottom w:val="none" w:sz="0" w:space="0" w:color="auto"/>
            <w:right w:val="none" w:sz="0" w:space="0" w:color="auto"/>
          </w:divBdr>
        </w:div>
      </w:divsChild>
    </w:div>
    <w:div w:id="1023481670">
      <w:bodyDiv w:val="1"/>
      <w:marLeft w:val="0"/>
      <w:marRight w:val="0"/>
      <w:marTop w:val="0"/>
      <w:marBottom w:val="0"/>
      <w:divBdr>
        <w:top w:val="none" w:sz="0" w:space="0" w:color="auto"/>
        <w:left w:val="none" w:sz="0" w:space="0" w:color="auto"/>
        <w:bottom w:val="none" w:sz="0" w:space="0" w:color="auto"/>
        <w:right w:val="none" w:sz="0" w:space="0" w:color="auto"/>
      </w:divBdr>
    </w:div>
    <w:div w:id="1104156288">
      <w:bodyDiv w:val="1"/>
      <w:marLeft w:val="0"/>
      <w:marRight w:val="0"/>
      <w:marTop w:val="0"/>
      <w:marBottom w:val="0"/>
      <w:divBdr>
        <w:top w:val="none" w:sz="0" w:space="0" w:color="auto"/>
        <w:left w:val="none" w:sz="0" w:space="0" w:color="auto"/>
        <w:bottom w:val="none" w:sz="0" w:space="0" w:color="auto"/>
        <w:right w:val="none" w:sz="0" w:space="0" w:color="auto"/>
      </w:divBdr>
    </w:div>
    <w:div w:id="1119301814">
      <w:bodyDiv w:val="1"/>
      <w:marLeft w:val="0"/>
      <w:marRight w:val="0"/>
      <w:marTop w:val="0"/>
      <w:marBottom w:val="0"/>
      <w:divBdr>
        <w:top w:val="none" w:sz="0" w:space="0" w:color="auto"/>
        <w:left w:val="none" w:sz="0" w:space="0" w:color="auto"/>
        <w:bottom w:val="none" w:sz="0" w:space="0" w:color="auto"/>
        <w:right w:val="none" w:sz="0" w:space="0" w:color="auto"/>
      </w:divBdr>
    </w:div>
    <w:div w:id="1260413361">
      <w:bodyDiv w:val="1"/>
      <w:marLeft w:val="0"/>
      <w:marRight w:val="0"/>
      <w:marTop w:val="0"/>
      <w:marBottom w:val="0"/>
      <w:divBdr>
        <w:top w:val="none" w:sz="0" w:space="0" w:color="auto"/>
        <w:left w:val="none" w:sz="0" w:space="0" w:color="auto"/>
        <w:bottom w:val="none" w:sz="0" w:space="0" w:color="auto"/>
        <w:right w:val="none" w:sz="0" w:space="0" w:color="auto"/>
      </w:divBdr>
    </w:div>
    <w:div w:id="1264387749">
      <w:bodyDiv w:val="1"/>
      <w:marLeft w:val="0"/>
      <w:marRight w:val="0"/>
      <w:marTop w:val="0"/>
      <w:marBottom w:val="0"/>
      <w:divBdr>
        <w:top w:val="none" w:sz="0" w:space="0" w:color="auto"/>
        <w:left w:val="none" w:sz="0" w:space="0" w:color="auto"/>
        <w:bottom w:val="none" w:sz="0" w:space="0" w:color="auto"/>
        <w:right w:val="none" w:sz="0" w:space="0" w:color="auto"/>
      </w:divBdr>
    </w:div>
    <w:div w:id="1292908299">
      <w:bodyDiv w:val="1"/>
      <w:marLeft w:val="0"/>
      <w:marRight w:val="0"/>
      <w:marTop w:val="0"/>
      <w:marBottom w:val="0"/>
      <w:divBdr>
        <w:top w:val="none" w:sz="0" w:space="0" w:color="auto"/>
        <w:left w:val="none" w:sz="0" w:space="0" w:color="auto"/>
        <w:bottom w:val="none" w:sz="0" w:space="0" w:color="auto"/>
        <w:right w:val="none" w:sz="0" w:space="0" w:color="auto"/>
      </w:divBdr>
    </w:div>
    <w:div w:id="1318878631">
      <w:bodyDiv w:val="1"/>
      <w:marLeft w:val="0"/>
      <w:marRight w:val="0"/>
      <w:marTop w:val="0"/>
      <w:marBottom w:val="0"/>
      <w:divBdr>
        <w:top w:val="none" w:sz="0" w:space="0" w:color="auto"/>
        <w:left w:val="none" w:sz="0" w:space="0" w:color="auto"/>
        <w:bottom w:val="none" w:sz="0" w:space="0" w:color="auto"/>
        <w:right w:val="none" w:sz="0" w:space="0" w:color="auto"/>
      </w:divBdr>
    </w:div>
    <w:div w:id="1449272886">
      <w:bodyDiv w:val="1"/>
      <w:marLeft w:val="0"/>
      <w:marRight w:val="0"/>
      <w:marTop w:val="0"/>
      <w:marBottom w:val="0"/>
      <w:divBdr>
        <w:top w:val="none" w:sz="0" w:space="0" w:color="auto"/>
        <w:left w:val="none" w:sz="0" w:space="0" w:color="auto"/>
        <w:bottom w:val="none" w:sz="0" w:space="0" w:color="auto"/>
        <w:right w:val="none" w:sz="0" w:space="0" w:color="auto"/>
      </w:divBdr>
    </w:div>
    <w:div w:id="1484394683">
      <w:bodyDiv w:val="1"/>
      <w:marLeft w:val="0"/>
      <w:marRight w:val="0"/>
      <w:marTop w:val="0"/>
      <w:marBottom w:val="0"/>
      <w:divBdr>
        <w:top w:val="none" w:sz="0" w:space="0" w:color="auto"/>
        <w:left w:val="none" w:sz="0" w:space="0" w:color="auto"/>
        <w:bottom w:val="none" w:sz="0" w:space="0" w:color="auto"/>
        <w:right w:val="none" w:sz="0" w:space="0" w:color="auto"/>
      </w:divBdr>
    </w:div>
    <w:div w:id="1487285348">
      <w:bodyDiv w:val="1"/>
      <w:marLeft w:val="0"/>
      <w:marRight w:val="0"/>
      <w:marTop w:val="0"/>
      <w:marBottom w:val="0"/>
      <w:divBdr>
        <w:top w:val="none" w:sz="0" w:space="0" w:color="auto"/>
        <w:left w:val="none" w:sz="0" w:space="0" w:color="auto"/>
        <w:bottom w:val="none" w:sz="0" w:space="0" w:color="auto"/>
        <w:right w:val="none" w:sz="0" w:space="0" w:color="auto"/>
      </w:divBdr>
    </w:div>
    <w:div w:id="1530339529">
      <w:bodyDiv w:val="1"/>
      <w:marLeft w:val="0"/>
      <w:marRight w:val="0"/>
      <w:marTop w:val="0"/>
      <w:marBottom w:val="0"/>
      <w:divBdr>
        <w:top w:val="none" w:sz="0" w:space="0" w:color="auto"/>
        <w:left w:val="none" w:sz="0" w:space="0" w:color="auto"/>
        <w:bottom w:val="none" w:sz="0" w:space="0" w:color="auto"/>
        <w:right w:val="none" w:sz="0" w:space="0" w:color="auto"/>
      </w:divBdr>
      <w:divsChild>
        <w:div w:id="1305891661">
          <w:marLeft w:val="0"/>
          <w:marRight w:val="0"/>
          <w:marTop w:val="0"/>
          <w:marBottom w:val="0"/>
          <w:divBdr>
            <w:top w:val="none" w:sz="0" w:space="0" w:color="auto"/>
            <w:left w:val="none" w:sz="0" w:space="0" w:color="auto"/>
            <w:bottom w:val="none" w:sz="0" w:space="0" w:color="auto"/>
            <w:right w:val="none" w:sz="0" w:space="0" w:color="auto"/>
          </w:divBdr>
        </w:div>
        <w:div w:id="1415667114">
          <w:marLeft w:val="0"/>
          <w:marRight w:val="0"/>
          <w:marTop w:val="0"/>
          <w:marBottom w:val="0"/>
          <w:divBdr>
            <w:top w:val="none" w:sz="0" w:space="0" w:color="auto"/>
            <w:left w:val="none" w:sz="0" w:space="0" w:color="auto"/>
            <w:bottom w:val="none" w:sz="0" w:space="0" w:color="auto"/>
            <w:right w:val="none" w:sz="0" w:space="0" w:color="auto"/>
          </w:divBdr>
        </w:div>
        <w:div w:id="1601599051">
          <w:marLeft w:val="0"/>
          <w:marRight w:val="0"/>
          <w:marTop w:val="0"/>
          <w:marBottom w:val="0"/>
          <w:divBdr>
            <w:top w:val="none" w:sz="0" w:space="0" w:color="auto"/>
            <w:left w:val="none" w:sz="0" w:space="0" w:color="auto"/>
            <w:bottom w:val="none" w:sz="0" w:space="0" w:color="auto"/>
            <w:right w:val="none" w:sz="0" w:space="0" w:color="auto"/>
          </w:divBdr>
        </w:div>
        <w:div w:id="1809323022">
          <w:marLeft w:val="0"/>
          <w:marRight w:val="0"/>
          <w:marTop w:val="0"/>
          <w:marBottom w:val="0"/>
          <w:divBdr>
            <w:top w:val="none" w:sz="0" w:space="0" w:color="auto"/>
            <w:left w:val="none" w:sz="0" w:space="0" w:color="auto"/>
            <w:bottom w:val="none" w:sz="0" w:space="0" w:color="auto"/>
            <w:right w:val="none" w:sz="0" w:space="0" w:color="auto"/>
          </w:divBdr>
        </w:div>
      </w:divsChild>
    </w:div>
    <w:div w:id="1584103191">
      <w:bodyDiv w:val="1"/>
      <w:marLeft w:val="0"/>
      <w:marRight w:val="0"/>
      <w:marTop w:val="0"/>
      <w:marBottom w:val="0"/>
      <w:divBdr>
        <w:top w:val="none" w:sz="0" w:space="0" w:color="auto"/>
        <w:left w:val="none" w:sz="0" w:space="0" w:color="auto"/>
        <w:bottom w:val="none" w:sz="0" w:space="0" w:color="auto"/>
        <w:right w:val="none" w:sz="0" w:space="0" w:color="auto"/>
      </w:divBdr>
    </w:div>
    <w:div w:id="1595553144">
      <w:bodyDiv w:val="1"/>
      <w:marLeft w:val="0"/>
      <w:marRight w:val="0"/>
      <w:marTop w:val="0"/>
      <w:marBottom w:val="0"/>
      <w:divBdr>
        <w:top w:val="none" w:sz="0" w:space="0" w:color="auto"/>
        <w:left w:val="none" w:sz="0" w:space="0" w:color="auto"/>
        <w:bottom w:val="none" w:sz="0" w:space="0" w:color="auto"/>
        <w:right w:val="none" w:sz="0" w:space="0" w:color="auto"/>
      </w:divBdr>
    </w:div>
    <w:div w:id="1615167479">
      <w:bodyDiv w:val="1"/>
      <w:marLeft w:val="0"/>
      <w:marRight w:val="0"/>
      <w:marTop w:val="0"/>
      <w:marBottom w:val="0"/>
      <w:divBdr>
        <w:top w:val="none" w:sz="0" w:space="0" w:color="auto"/>
        <w:left w:val="none" w:sz="0" w:space="0" w:color="auto"/>
        <w:bottom w:val="none" w:sz="0" w:space="0" w:color="auto"/>
        <w:right w:val="none" w:sz="0" w:space="0" w:color="auto"/>
      </w:divBdr>
    </w:div>
    <w:div w:id="1721006561">
      <w:bodyDiv w:val="1"/>
      <w:marLeft w:val="0"/>
      <w:marRight w:val="0"/>
      <w:marTop w:val="0"/>
      <w:marBottom w:val="0"/>
      <w:divBdr>
        <w:top w:val="none" w:sz="0" w:space="0" w:color="auto"/>
        <w:left w:val="none" w:sz="0" w:space="0" w:color="auto"/>
        <w:bottom w:val="none" w:sz="0" w:space="0" w:color="auto"/>
        <w:right w:val="none" w:sz="0" w:space="0" w:color="auto"/>
      </w:divBdr>
    </w:div>
    <w:div w:id="1759982379">
      <w:bodyDiv w:val="1"/>
      <w:marLeft w:val="0"/>
      <w:marRight w:val="0"/>
      <w:marTop w:val="0"/>
      <w:marBottom w:val="0"/>
      <w:divBdr>
        <w:top w:val="none" w:sz="0" w:space="0" w:color="auto"/>
        <w:left w:val="none" w:sz="0" w:space="0" w:color="auto"/>
        <w:bottom w:val="none" w:sz="0" w:space="0" w:color="auto"/>
        <w:right w:val="none" w:sz="0" w:space="0" w:color="auto"/>
      </w:divBdr>
    </w:div>
    <w:div w:id="1777140161">
      <w:bodyDiv w:val="1"/>
      <w:marLeft w:val="0"/>
      <w:marRight w:val="0"/>
      <w:marTop w:val="0"/>
      <w:marBottom w:val="0"/>
      <w:divBdr>
        <w:top w:val="none" w:sz="0" w:space="0" w:color="auto"/>
        <w:left w:val="none" w:sz="0" w:space="0" w:color="auto"/>
        <w:bottom w:val="none" w:sz="0" w:space="0" w:color="auto"/>
        <w:right w:val="none" w:sz="0" w:space="0" w:color="auto"/>
      </w:divBdr>
    </w:div>
    <w:div w:id="1930262467">
      <w:bodyDiv w:val="1"/>
      <w:marLeft w:val="0"/>
      <w:marRight w:val="0"/>
      <w:marTop w:val="0"/>
      <w:marBottom w:val="0"/>
      <w:divBdr>
        <w:top w:val="none" w:sz="0" w:space="0" w:color="auto"/>
        <w:left w:val="none" w:sz="0" w:space="0" w:color="auto"/>
        <w:bottom w:val="none" w:sz="0" w:space="0" w:color="auto"/>
        <w:right w:val="none" w:sz="0" w:space="0" w:color="auto"/>
      </w:divBdr>
      <w:divsChild>
        <w:div w:id="385757440">
          <w:marLeft w:val="0"/>
          <w:marRight w:val="0"/>
          <w:marTop w:val="0"/>
          <w:marBottom w:val="0"/>
          <w:divBdr>
            <w:top w:val="none" w:sz="0" w:space="0" w:color="auto"/>
            <w:left w:val="none" w:sz="0" w:space="0" w:color="auto"/>
            <w:bottom w:val="none" w:sz="0" w:space="0" w:color="auto"/>
            <w:right w:val="none" w:sz="0" w:space="0" w:color="auto"/>
          </w:divBdr>
        </w:div>
      </w:divsChild>
    </w:div>
    <w:div w:id="1966346117">
      <w:bodyDiv w:val="1"/>
      <w:marLeft w:val="0"/>
      <w:marRight w:val="0"/>
      <w:marTop w:val="0"/>
      <w:marBottom w:val="0"/>
      <w:divBdr>
        <w:top w:val="none" w:sz="0" w:space="0" w:color="auto"/>
        <w:left w:val="none" w:sz="0" w:space="0" w:color="auto"/>
        <w:bottom w:val="none" w:sz="0" w:space="0" w:color="auto"/>
        <w:right w:val="none" w:sz="0" w:space="0" w:color="auto"/>
      </w:divBdr>
    </w:div>
    <w:div w:id="2105879877">
      <w:bodyDiv w:val="1"/>
      <w:marLeft w:val="0"/>
      <w:marRight w:val="0"/>
      <w:marTop w:val="0"/>
      <w:marBottom w:val="0"/>
      <w:divBdr>
        <w:top w:val="none" w:sz="0" w:space="0" w:color="auto"/>
        <w:left w:val="none" w:sz="0" w:space="0" w:color="auto"/>
        <w:bottom w:val="none" w:sz="0" w:space="0" w:color="auto"/>
        <w:right w:val="none" w:sz="0" w:space="0" w:color="auto"/>
      </w:divBdr>
    </w:div>
    <w:div w:id="21159037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okumentai@kaisiadorys.lt" TargetMode="External"/><Relationship Id="rId4" Type="http://schemas.openxmlformats.org/officeDocument/2006/relationships/settings" Target="settings.xml"/><Relationship Id="rId9" Type="http://schemas.openxmlformats.org/officeDocument/2006/relationships/hyperlink" Target="mailto:rastine@v.girzado-progimnazija.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F761F-24C3-41FB-97A7-6D0FAE0F1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13655</Words>
  <Characters>7784</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Pirkimų priežiūros taisyklių patvirtinimo</vt:lpstr>
      <vt:lpstr>Dėl Pirkimų priežiūros taisyklių patvirtinimo</vt:lpstr>
    </vt:vector>
  </TitlesOfParts>
  <Company>Infolex</Company>
  <LinksUpToDate>false</LinksUpToDate>
  <CharactersWithSpaces>21397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Pirkimų priežiūros taisyklių patvirtinimo</dc:title>
  <dc:subject/>
  <dc:creator>Infolex</dc:creator>
  <cp:keywords/>
  <dc:description/>
  <cp:lastModifiedBy>Jolanta Tallat-Kelpšienė</cp:lastModifiedBy>
  <cp:revision>3</cp:revision>
  <cp:lastPrinted>2019-02-01T10:14:00Z</cp:lastPrinted>
  <dcterms:created xsi:type="dcterms:W3CDTF">2023-11-28T15:29:00Z</dcterms:created>
  <dcterms:modified xsi:type="dcterms:W3CDTF">2023-11-28T15:30:00Z</dcterms:modified>
</cp:coreProperties>
</file>